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2.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3.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34.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5.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6.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7.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38.xml" ContentType="application/vnd.openxmlformats-officedocument.drawingml.chart+xml"/>
  <Override PartName="/word/charts/style38.xml" ContentType="application/vnd.ms-office.chartstyle+xml"/>
  <Override PartName="/word/charts/colors38.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4468CF" w14:textId="31A0B5D1" w:rsidR="000412D0" w:rsidRPr="00BB5A2E" w:rsidRDefault="000412D0" w:rsidP="00E7499D">
      <w:r w:rsidRPr="00BB5A2E">
        <w:rPr>
          <w:noProof/>
          <w14:ligatures w14:val="none"/>
        </w:rPr>
        <mc:AlternateContent>
          <mc:Choice Requires="wpg">
            <w:drawing>
              <wp:anchor distT="0" distB="0" distL="114300" distR="114300" simplePos="0" relativeHeight="251664384" behindDoc="0" locked="0" layoutInCell="1" allowOverlap="1" wp14:anchorId="7D6BD29D" wp14:editId="18945745">
                <wp:simplePos x="0" y="0"/>
                <wp:positionH relativeFrom="margin">
                  <wp:align>left</wp:align>
                </wp:positionH>
                <wp:positionV relativeFrom="paragraph">
                  <wp:posOffset>-2540</wp:posOffset>
                </wp:positionV>
                <wp:extent cx="6169660" cy="937260"/>
                <wp:effectExtent l="0" t="0" r="2540" b="0"/>
                <wp:wrapNone/>
                <wp:docPr id="867888717" name="Group 1"/>
                <wp:cNvGraphicFramePr/>
                <a:graphic xmlns:a="http://schemas.openxmlformats.org/drawingml/2006/main">
                  <a:graphicData uri="http://schemas.microsoft.com/office/word/2010/wordprocessingGroup">
                    <wpg:wgp>
                      <wpg:cNvGrpSpPr/>
                      <wpg:grpSpPr>
                        <a:xfrm>
                          <a:off x="0" y="0"/>
                          <a:ext cx="6169660" cy="937260"/>
                          <a:chOff x="0" y="0"/>
                          <a:chExt cx="6169660" cy="937260"/>
                        </a:xfrm>
                      </wpg:grpSpPr>
                      <pic:pic xmlns:pic="http://schemas.openxmlformats.org/drawingml/2006/picture">
                        <pic:nvPicPr>
                          <pic:cNvPr id="13" name="Picture 13" descr="A group of letters with blue and brown letters&#10;&#10;Description automatically generated with medium confidence"/>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4191000" y="260350"/>
                            <a:ext cx="1978660" cy="411480"/>
                          </a:xfrm>
                          <a:prstGeom prst="rect">
                            <a:avLst/>
                          </a:prstGeom>
                          <a:noFill/>
                        </pic:spPr>
                      </pic:pic>
                      <pic:pic xmlns:pic="http://schemas.openxmlformats.org/drawingml/2006/picture">
                        <pic:nvPicPr>
                          <pic:cNvPr id="1785979079" name="Picture 1" descr="A yellow and blue emblem with two lions and a shield&#10;&#10;Description automatically generated"/>
                          <pic:cNvPicPr>
                            <a:picLocks noChangeAspect="1"/>
                          </pic:cNvPicPr>
                        </pic:nvPicPr>
                        <pic:blipFill>
                          <a:blip r:embed="rId9"/>
                          <a:stretch>
                            <a:fillRect/>
                          </a:stretch>
                        </pic:blipFill>
                        <pic:spPr>
                          <a:xfrm>
                            <a:off x="2584450" y="114300"/>
                            <a:ext cx="739140" cy="709930"/>
                          </a:xfrm>
                          <a:prstGeom prst="rect">
                            <a:avLst/>
                          </a:prstGeom>
                        </pic:spPr>
                      </pic:pic>
                      <pic:pic xmlns:pic="http://schemas.openxmlformats.org/drawingml/2006/picture">
                        <pic:nvPicPr>
                          <pic:cNvPr id="1078072897" name="Picture 2" descr="Red text on a white background&#10;&#10;Description automatically generated"/>
                          <pic:cNvPicPr>
                            <a:picLocks noChangeAspect="1"/>
                          </pic:cNvPicPr>
                        </pic:nvPicPr>
                        <pic:blipFill>
                          <a:blip r:embed="rId10"/>
                          <a:stretch>
                            <a:fillRect/>
                          </a:stretch>
                        </pic:blipFill>
                        <pic:spPr>
                          <a:xfrm>
                            <a:off x="0" y="0"/>
                            <a:ext cx="1790065" cy="937260"/>
                          </a:xfrm>
                          <a:prstGeom prst="rect">
                            <a:avLst/>
                          </a:prstGeom>
                        </pic:spPr>
                      </pic:pic>
                    </wpg:wgp>
                  </a:graphicData>
                </a:graphic>
              </wp:anchor>
            </w:drawing>
          </mc:Choice>
          <mc:Fallback>
            <w:pict>
              <v:group w14:anchorId="194E2BFD" id="Group 1" o:spid="_x0000_s1026" style="position:absolute;margin-left:0;margin-top:-.2pt;width:485.8pt;height:73.8pt;z-index:251664384;mso-position-horizontal:left;mso-position-horizontal-relative:margin" coordsize="61696,93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alt="A group of letters with blue and brown letters&#10;&#10;Description automatically generated with medium confidence" style="position:absolute;left:41910;top:2603;width:19786;height:4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">
                  <v:imagedata r:id="rId11" o:title="A group of letters with blue and brown letters&#10;&#10;Description automatically generated with medium confidence"/>
                </v:shape>
                <v:shape id="Picture 1" o:spid="_x0000_s1028" type="#_x0000_t75" alt="A yellow and blue emblem with two lions and a shield&#10;&#10;Description automatically generated" style="position:absolute;left:25844;top:1143;width:7391;height:7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">
                  <v:imagedata r:id="rId12" o:title="A yellow and blue emblem with two lions and a shield&#10;&#10;Description automatically generated"/>
                </v:shape>
                <v:shape id="Picture 2" o:spid="_x0000_s1029" type="#_x0000_t75" alt="Red text on a white background&#10;&#10;Description automatically generated" style="position:absolute;width:17900;height:93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">
                  <v:imagedata r:id="rId13" o:title="Red text on a white background&#10;&#10;Description automatically generated"/>
                </v:shape>
                <w10:wrap anchorx="margin"/>
              </v:group>
            </w:pict>
          </mc:Fallback>
        </mc:AlternateContent>
      </w:r>
    </w:p>
    <w:p w14:paraId="4121DBA1" w14:textId="4F5909DA" w:rsidR="00E7499D" w:rsidRPr="00BB5A2E" w:rsidRDefault="00804579" w:rsidP="00E7499D">
      <w:r w:rsidRPr="00BB5A2E">
        <w:rPr>
          <w:noProof/>
        </w:rPr>
        <mc:AlternateContent>
          <mc:Choice Requires="wps">
            <w:drawing>
              <wp:anchor distT="0" distB="0" distL="0" distR="0" simplePos="0" relativeHeight="251660288" behindDoc="1" locked="0" layoutInCell="1" allowOverlap="1" wp14:anchorId="66381865" wp14:editId="5FC844C9">
                <wp:simplePos x="0" y="0"/>
                <wp:positionH relativeFrom="page">
                  <wp:posOffset>8242935</wp:posOffset>
                </wp:positionH>
                <wp:positionV relativeFrom="paragraph">
                  <wp:posOffset>16816070</wp:posOffset>
                </wp:positionV>
                <wp:extent cx="2686050" cy="559435"/>
                <wp:effectExtent l="3810" t="4445" r="0" b="0"/>
                <wp:wrapNone/>
                <wp:docPr id="950353114"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6050" cy="559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1634F" w14:textId="77777777" w:rsidR="005E7725" w:rsidRPr="001E48E6" w:rsidRDefault="005E7725" w:rsidP="00E7499D">
                            <w:pPr>
                              <w:jc w:val="right"/>
                              <w:rPr>
                                <w:color w:val="134753" w:themeColor="accent1"/>
                                <w:sz w:val="20"/>
                              </w:rPr>
                            </w:pPr>
                            <w:r w:rsidRPr="001E48E6">
                              <w:rPr>
                                <w:color w:val="134753" w:themeColor="accent1"/>
                                <w:sz w:val="20"/>
                              </w:rPr>
                              <w:t>May, 2023</w:t>
                            </w:r>
                          </w:p>
                          <w:p w14:paraId="40ABB387" w14:textId="77777777" w:rsidR="005E7725" w:rsidRPr="001E48E6" w:rsidRDefault="005E7725" w:rsidP="00E7499D">
                            <w:pPr>
                              <w:jc w:val="center"/>
                              <w:rPr>
                                <w:sz w:val="20"/>
                              </w:rPr>
                            </w:pPr>
                          </w:p>
                        </w:txbxContent>
                      </wps:txbx>
                      <wps:bodyPr rot="0" vert="horz" wrap="square" lIns="91425" tIns="45698" rIns="91425" bIns="45698"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66381865" id="Rectangle 61" o:spid="_x0000_s1026" style="position:absolute;left:0;text-align:left;margin-left:649.05pt;margin-top:1324.1pt;width:211.5pt;height:44.0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" filled="f" stroked="f">
                <v:textbox inset="2.53958mm,1.2694mm,2.53958mm,1.2694mm">
                  <w:txbxContent>
                    <w:p w14:paraId="6BE1634F" w14:textId="77777777" w:rsidR="005E7725" w:rsidRPr="001E48E6" w:rsidRDefault="005E7725" w:rsidP="00E7499D">
                      <w:pPr>
                        <w:jc w:val="right"/>
                        <w:rPr>
                          <w:color w:val="134753" w:themeColor="accent1"/>
                          <w:sz w:val="20"/>
                        </w:rPr>
                      </w:pPr>
                      <w:r w:rsidRPr="001E48E6">
                        <w:rPr>
                          <w:color w:val="134753" w:themeColor="accent1"/>
                          <w:sz w:val="20"/>
                        </w:rPr>
                        <w:t>May, 2023</w:t>
                      </w:r>
                    </w:p>
                    <w:p w14:paraId="40ABB387" w14:textId="77777777" w:rsidR="005E7725" w:rsidRPr="001E48E6" w:rsidRDefault="005E7725" w:rsidP="00E7499D">
                      <w:pPr>
                        <w:jc w:val="center"/>
                        <w:rPr>
                          <w:sz w:val="20"/>
                        </w:rPr>
                      </w:pPr>
                    </w:p>
                  </w:txbxContent>
                </v:textbox>
                <w10:wrap anchorx="page"/>
              </v:rect>
            </w:pict>
          </mc:Fallback>
        </mc:AlternateContent>
      </w:r>
    </w:p>
    <w:p w14:paraId="4AF387AE" w14:textId="40CDDACA" w:rsidR="00E7499D" w:rsidRPr="00BB5A2E" w:rsidRDefault="00E7499D" w:rsidP="00E7499D"/>
    <w:p w14:paraId="700E741E" w14:textId="77777777" w:rsidR="000412D0" w:rsidRPr="00BB5A2E" w:rsidRDefault="000412D0" w:rsidP="00E7499D"/>
    <w:p w14:paraId="7BA8F008" w14:textId="3711578F" w:rsidR="00E7499D" w:rsidRPr="00BB5A2E" w:rsidRDefault="00804579" w:rsidP="00E7499D">
      <w:r w:rsidRPr="00BB5A2E">
        <w:rPr>
          <w:noProof/>
        </w:rPr>
        <mc:AlternateContent>
          <mc:Choice Requires="wps">
            <w:drawing>
              <wp:anchor distT="0" distB="0" distL="0" distR="0" simplePos="0" relativeHeight="251658240" behindDoc="1" locked="0" layoutInCell="1" allowOverlap="1" wp14:anchorId="6FD42237" wp14:editId="08EA28B9">
                <wp:simplePos x="0" y="0"/>
                <wp:positionH relativeFrom="margin">
                  <wp:posOffset>-281940</wp:posOffset>
                </wp:positionH>
                <wp:positionV relativeFrom="paragraph">
                  <wp:posOffset>95885</wp:posOffset>
                </wp:positionV>
                <wp:extent cx="6591300" cy="1234440"/>
                <wp:effectExtent l="3810" t="0" r="0" b="0"/>
                <wp:wrapNone/>
                <wp:docPr id="1774623100"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1300" cy="1234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95A51D" w14:textId="6040EB1C" w:rsidR="005E7725" w:rsidRPr="001E48E6" w:rsidRDefault="005E7725" w:rsidP="00E7499D">
                            <w:pPr>
                              <w:pStyle w:val="Focus"/>
                              <w:jc w:val="center"/>
                              <w:rPr>
                                <w:sz w:val="28"/>
                                <w:szCs w:val="28"/>
                              </w:rPr>
                            </w:pPr>
                            <w:r w:rsidRPr="001E48E6">
                              <w:rPr>
                                <w:sz w:val="28"/>
                                <w:szCs w:val="28"/>
                              </w:rPr>
                              <w:t>Օժանդակություն ՏԿԵՆ-ին՝ Հայաստանի տեղական մակարդակում ջրամատակարարման, ջրահեռացման, ոռոգման ծառայությունների վերլուծությ</w:t>
                            </w:r>
                            <w:r w:rsidR="00541966" w:rsidRPr="001E48E6">
                              <w:rPr>
                                <w:sz w:val="28"/>
                                <w:szCs w:val="28"/>
                              </w:rPr>
                              <w:t xml:space="preserve">ուն </w:t>
                            </w:r>
                          </w:p>
                          <w:p w14:paraId="16131631" w14:textId="1CDA6EAF" w:rsidR="005E7725" w:rsidRPr="001E48E6" w:rsidRDefault="005E7725" w:rsidP="00E7499D">
                            <w:pPr>
                              <w:pStyle w:val="Focus"/>
                              <w:jc w:val="center"/>
                              <w:rPr>
                                <w:sz w:val="28"/>
                                <w:szCs w:val="28"/>
                              </w:rPr>
                            </w:pPr>
                            <w:r w:rsidRPr="001E48E6">
                              <w:rPr>
                                <w:sz w:val="28"/>
                                <w:szCs w:val="28"/>
                              </w:rPr>
                              <w:t xml:space="preserve"> </w:t>
                            </w:r>
                            <w:r w:rsidR="00541966" w:rsidRPr="001E48E6">
                              <w:rPr>
                                <w:sz w:val="28"/>
                                <w:szCs w:val="28"/>
                              </w:rPr>
                              <w:t>Զեկույց</w:t>
                            </w:r>
                          </w:p>
                          <w:p w14:paraId="75470899" w14:textId="77777777" w:rsidR="005E7725" w:rsidRPr="001E48E6" w:rsidRDefault="005E7725" w:rsidP="00E7499D">
                            <w:pPr>
                              <w:pStyle w:val="Focus"/>
                              <w:jc w:val="center"/>
                              <w:rPr>
                                <w:rFonts w:ascii="Calibri" w:hAnsi="Calibri" w:cs="Calibri"/>
                                <w:sz w:val="52"/>
                                <w:szCs w:val="28"/>
                              </w:rPr>
                            </w:pPr>
                          </w:p>
                        </w:txbxContent>
                      </wps:txbx>
                      <wps:bodyPr rot="0" vert="horz" wrap="square" lIns="91425" tIns="45698" rIns="91425" bIns="45698"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6FD42237" id="Rectangle 316" o:spid="_x0000_s1027" style="position:absolute;left:0;text-align:left;margin-left:-22.2pt;margin-top:7.55pt;width:519pt;height:97.2pt;z-index:-251658240;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" filled="f" stroked="f">
                <v:textbox inset="2.53958mm,1.2694mm,2.53958mm,1.2694mm">
                  <w:txbxContent>
                    <w:p w14:paraId="4E95A51D" w14:textId="6040EB1C" w:rsidR="005E7725" w:rsidRPr="001E48E6" w:rsidRDefault="005E7725" w:rsidP="00E7499D">
                      <w:pPr>
                        <w:pStyle w:val="Focus"/>
                        <w:jc w:val="center"/>
                        <w:rPr>
                          <w:sz w:val="28"/>
                          <w:szCs w:val="28"/>
                        </w:rPr>
                      </w:pPr>
                      <w:r w:rsidRPr="001E48E6">
                        <w:rPr>
                          <w:sz w:val="28"/>
                          <w:szCs w:val="28"/>
                        </w:rPr>
                        <w:t>Օժանդակություն ՏԿԵՆ-ին՝ Հայաստանի տեղական մակարդակում ջրամատակարարման, ջրահեռացման, ոռոգման ծառայությունների վերլուծությ</w:t>
                      </w:r>
                      <w:r w:rsidR="00541966" w:rsidRPr="001E48E6">
                        <w:rPr>
                          <w:sz w:val="28"/>
                          <w:szCs w:val="28"/>
                        </w:rPr>
                        <w:t xml:space="preserve">ուն </w:t>
                      </w:r>
                    </w:p>
                    <w:p w14:paraId="16131631" w14:textId="1CDA6EAF" w:rsidR="005E7725" w:rsidRPr="001E48E6" w:rsidRDefault="005E7725" w:rsidP="00E7499D">
                      <w:pPr>
                        <w:pStyle w:val="Focus"/>
                        <w:jc w:val="center"/>
                        <w:rPr>
                          <w:sz w:val="28"/>
                          <w:szCs w:val="28"/>
                        </w:rPr>
                      </w:pPr>
                      <w:r w:rsidRPr="001E48E6">
                        <w:rPr>
                          <w:sz w:val="28"/>
                          <w:szCs w:val="28"/>
                        </w:rPr>
                        <w:t xml:space="preserve"> </w:t>
                      </w:r>
                      <w:r w:rsidR="00541966" w:rsidRPr="001E48E6">
                        <w:rPr>
                          <w:sz w:val="28"/>
                          <w:szCs w:val="28"/>
                        </w:rPr>
                        <w:t>Զեկույց</w:t>
                      </w:r>
                    </w:p>
                    <w:p w14:paraId="75470899" w14:textId="77777777" w:rsidR="005E7725" w:rsidRPr="001E48E6" w:rsidRDefault="005E7725" w:rsidP="00E7499D">
                      <w:pPr>
                        <w:pStyle w:val="Focus"/>
                        <w:jc w:val="center"/>
                        <w:rPr>
                          <w:rFonts w:ascii="Calibri" w:hAnsi="Calibri" w:cs="Calibri"/>
                          <w:sz w:val="52"/>
                          <w:szCs w:val="28"/>
                        </w:rPr>
                      </w:pPr>
                    </w:p>
                  </w:txbxContent>
                </v:textbox>
                <w10:wrap anchorx="margin"/>
              </v:rect>
            </w:pict>
          </mc:Fallback>
        </mc:AlternateContent>
      </w:r>
    </w:p>
    <w:p w14:paraId="1B0D4A3C" w14:textId="77777777" w:rsidR="00E7499D" w:rsidRPr="00BB5A2E" w:rsidRDefault="00E7499D" w:rsidP="00E7499D"/>
    <w:p w14:paraId="67E5A5DA" w14:textId="5D63CE56" w:rsidR="00E7499D" w:rsidRPr="00BB5A2E" w:rsidRDefault="00E7499D" w:rsidP="00E7499D"/>
    <w:p w14:paraId="70189607" w14:textId="0C13576E" w:rsidR="00E7499D" w:rsidRPr="00BB5A2E" w:rsidRDefault="00E7499D" w:rsidP="00E7499D"/>
    <w:p w14:paraId="7A4071B7" w14:textId="6E9BE072" w:rsidR="00E7499D" w:rsidRPr="00BB5A2E" w:rsidRDefault="00E7499D" w:rsidP="00E7499D"/>
    <w:p w14:paraId="15577E55" w14:textId="793ACC1A" w:rsidR="00E7499D" w:rsidRPr="00BB5A2E" w:rsidRDefault="00804579" w:rsidP="00E7499D">
      <w:r w:rsidRPr="00BB5A2E">
        <w:rPr>
          <w:noProof/>
        </w:rPr>
        <mc:AlternateContent>
          <mc:Choice Requires="wpg">
            <w:drawing>
              <wp:anchor distT="0" distB="0" distL="114300" distR="114300" simplePos="0" relativeHeight="251661312" behindDoc="0" locked="0" layoutInCell="1" allowOverlap="1" wp14:anchorId="6A619694" wp14:editId="328FD49B">
                <wp:simplePos x="0" y="0"/>
                <wp:positionH relativeFrom="column">
                  <wp:posOffset>-255905</wp:posOffset>
                </wp:positionH>
                <wp:positionV relativeFrom="paragraph">
                  <wp:posOffset>215265</wp:posOffset>
                </wp:positionV>
                <wp:extent cx="6424930" cy="4632960"/>
                <wp:effectExtent l="1270" t="8255" r="3175" b="6985"/>
                <wp:wrapNone/>
                <wp:docPr id="172423600" name="Group 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24930" cy="4632960"/>
                          <a:chOff x="0" y="0"/>
                          <a:chExt cx="64254" cy="46329"/>
                        </a:xfrm>
                      </wpg:grpSpPr>
                      <wps:wsp>
                        <wps:cNvPr id="1751348098" name="Oval 932"/>
                        <wps:cNvSpPr>
                          <a:spLocks noChangeArrowheads="1"/>
                        </wps:cNvSpPr>
                        <wps:spPr bwMode="auto">
                          <a:xfrm>
                            <a:off x="33832" y="0"/>
                            <a:ext cx="30422" cy="31616"/>
                          </a:xfrm>
                          <a:prstGeom prst="ellipse">
                            <a:avLst/>
                          </a:prstGeom>
                          <a:blipFill dpi="0" rotWithShape="1">
                            <a:blip r:embed="rId14"/>
                            <a:srcRect/>
                            <a:stretch>
                              <a:fillRect/>
                            </a:stretch>
                          </a:blip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133067971" name="Oval 936"/>
                        <wps:cNvSpPr>
                          <a:spLocks noChangeArrowheads="1"/>
                        </wps:cNvSpPr>
                        <wps:spPr bwMode="auto">
                          <a:xfrm>
                            <a:off x="17602" y="838"/>
                            <a:ext cx="37514" cy="36716"/>
                          </a:xfrm>
                          <a:prstGeom prst="ellipse">
                            <a:avLst/>
                          </a:prstGeom>
                          <a:blipFill dpi="0" rotWithShape="1">
                            <a:blip r:embed="rId15"/>
                            <a:srcRect/>
                            <a:stretch>
                              <a:fillRect/>
                            </a:stretch>
                          </a:blip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1586790380" name="Oval 929"/>
                        <wps:cNvSpPr>
                          <a:spLocks noChangeArrowheads="1"/>
                        </wps:cNvSpPr>
                        <wps:spPr bwMode="auto">
                          <a:xfrm>
                            <a:off x="0" y="0"/>
                            <a:ext cx="45110" cy="46329"/>
                          </a:xfrm>
                          <a:prstGeom prst="ellipse">
                            <a:avLst/>
                          </a:prstGeom>
                          <a:blipFill dpi="0" rotWithShape="1">
                            <a:blip r:embed="rId16"/>
                            <a:srcRect/>
                            <a:stretch>
                              <a:fillRect/>
                            </a:stretch>
                          </a:blip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93B3AF" id="Group 937" o:spid="_x0000_s1026" style="position:absolute;margin-left:-20.15pt;margin-top:16.95pt;width:505.9pt;height:364.8pt;z-index:251661312" coordsize="64254,4632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kIA&#10;AAAAUmdodGxvbmcAAANQ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">
                <v:oval id="Oval 932" o:spid="_x0000_s1027" style="position:absolute;left:33832;width:30422;height:316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" stroked="f" strokeweight="2pt">
                  <v:fill r:id="rId17" o:title="" recolor="t" rotate="t" type="frame"/>
                </v:oval>
                <v:oval id="Oval 936" o:spid="_x0000_s1028" style="position:absolute;left:17602;top:838;width:37514;height:36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" stroked="f" strokeweight="2pt">
                  <v:fill r:id="rId18" o:title="" recolor="t" rotate="t" type="frame"/>
                </v:oval>
                <v:oval id="Oval 929" o:spid="_x0000_s1029" style="position:absolute;width:45110;height:46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" stroked="f" strokeweight="2pt">
                  <v:fill r:id="rId19" o:title="" recolor="t" rotate="t" type="frame"/>
                </v:oval>
              </v:group>
            </w:pict>
          </mc:Fallback>
        </mc:AlternateContent>
      </w:r>
    </w:p>
    <w:p w14:paraId="5896384D" w14:textId="77777777" w:rsidR="00E7499D" w:rsidRPr="00BB5A2E" w:rsidRDefault="00E7499D" w:rsidP="00E7499D"/>
    <w:p w14:paraId="15FACF5F" w14:textId="77777777" w:rsidR="00E7499D" w:rsidRPr="00BB5A2E" w:rsidRDefault="00E7499D" w:rsidP="00E7499D"/>
    <w:p w14:paraId="51F22A7B" w14:textId="77777777" w:rsidR="00E7499D" w:rsidRPr="00BB5A2E" w:rsidRDefault="00E7499D" w:rsidP="00E7499D"/>
    <w:p w14:paraId="525488A6" w14:textId="77777777" w:rsidR="00E7499D" w:rsidRPr="00BB5A2E" w:rsidRDefault="00E7499D" w:rsidP="00E7499D"/>
    <w:p w14:paraId="100B2B97" w14:textId="77777777" w:rsidR="00E7499D" w:rsidRPr="00BB5A2E" w:rsidRDefault="00E7499D" w:rsidP="00E7499D"/>
    <w:p w14:paraId="1793E6D2" w14:textId="77777777" w:rsidR="00E7499D" w:rsidRPr="00BB5A2E" w:rsidRDefault="00E7499D" w:rsidP="00E7499D"/>
    <w:p w14:paraId="200ACB27" w14:textId="77777777" w:rsidR="00E7499D" w:rsidRPr="00BB5A2E" w:rsidRDefault="00E7499D" w:rsidP="00E7499D"/>
    <w:p w14:paraId="592047DF" w14:textId="77777777" w:rsidR="00E7499D" w:rsidRPr="00BB5A2E" w:rsidRDefault="00E7499D" w:rsidP="00E7499D"/>
    <w:p w14:paraId="46721266" w14:textId="77777777" w:rsidR="00E7499D" w:rsidRPr="00BB5A2E" w:rsidRDefault="00E7499D" w:rsidP="00E7499D"/>
    <w:p w14:paraId="2138AB79" w14:textId="77777777" w:rsidR="00E7499D" w:rsidRPr="00BB5A2E" w:rsidRDefault="00E7499D" w:rsidP="00E7499D"/>
    <w:p w14:paraId="16170153" w14:textId="77777777" w:rsidR="00E7499D" w:rsidRPr="00BB5A2E" w:rsidRDefault="00E7499D" w:rsidP="00E7499D"/>
    <w:p w14:paraId="0B9A81C1" w14:textId="77777777" w:rsidR="00E7499D" w:rsidRPr="00BB5A2E" w:rsidRDefault="00E7499D" w:rsidP="00E7499D"/>
    <w:p w14:paraId="41709038" w14:textId="77777777" w:rsidR="00E7499D" w:rsidRPr="00BB5A2E" w:rsidRDefault="00E7499D" w:rsidP="00E7499D"/>
    <w:p w14:paraId="16599CA6" w14:textId="77777777" w:rsidR="00E7499D" w:rsidRPr="00BB5A2E" w:rsidRDefault="00E7499D" w:rsidP="00E7499D"/>
    <w:p w14:paraId="06DB39CA" w14:textId="77777777" w:rsidR="00E7499D" w:rsidRPr="00BB5A2E" w:rsidRDefault="00E7499D" w:rsidP="00E7499D"/>
    <w:p w14:paraId="2344B7AD" w14:textId="77777777" w:rsidR="00E7499D" w:rsidRPr="00BB5A2E" w:rsidRDefault="00E7499D" w:rsidP="00E7499D"/>
    <w:p w14:paraId="1E4731A8" w14:textId="77777777" w:rsidR="00E7499D" w:rsidRPr="00BB5A2E" w:rsidRDefault="00E7499D" w:rsidP="00E7499D"/>
    <w:p w14:paraId="2C48AA49" w14:textId="77777777" w:rsidR="00E7499D" w:rsidRPr="00BB5A2E" w:rsidRDefault="00E7499D" w:rsidP="00E7499D"/>
    <w:p w14:paraId="7AB98B75" w14:textId="77777777" w:rsidR="00E7499D" w:rsidRPr="00BB5A2E" w:rsidRDefault="00E7499D" w:rsidP="00E7499D"/>
    <w:p w14:paraId="3B27F8A5" w14:textId="77777777" w:rsidR="00E7499D" w:rsidRPr="00BB5A2E" w:rsidRDefault="00E7499D" w:rsidP="00E7499D"/>
    <w:p w14:paraId="2517D35E" w14:textId="77777777" w:rsidR="00E7499D" w:rsidRPr="00BB5A2E" w:rsidRDefault="00E7499D" w:rsidP="00E7499D"/>
    <w:p w14:paraId="5FD8F87E" w14:textId="77777777" w:rsidR="00E7499D" w:rsidRPr="00BB5A2E" w:rsidRDefault="00E7499D" w:rsidP="00E7499D"/>
    <w:p w14:paraId="39618112" w14:textId="74453BC8" w:rsidR="000B1653" w:rsidRPr="00BB5A2E" w:rsidRDefault="00E7499D" w:rsidP="000B1653">
      <w:pPr>
        <w:jc w:val="center"/>
        <w:rPr>
          <w:b/>
          <w:bCs w:val="0"/>
          <w:color w:val="134753" w:themeColor="accent1"/>
        </w:rPr>
      </w:pPr>
      <w:r w:rsidRPr="00BB5A2E">
        <w:rPr>
          <w:rFonts w:cs="Arial"/>
          <w:b/>
          <w:bCs w:val="0"/>
          <w:color w:val="134753" w:themeColor="accent1"/>
        </w:rPr>
        <w:t>Երևան</w:t>
      </w:r>
      <w:r w:rsidRPr="00BB5A2E">
        <w:rPr>
          <w:b/>
          <w:bCs w:val="0"/>
          <w:color w:val="134753" w:themeColor="accent1"/>
        </w:rPr>
        <w:t xml:space="preserve">, </w:t>
      </w:r>
      <w:r w:rsidR="000B1653" w:rsidRPr="00BB5A2E">
        <w:rPr>
          <w:rFonts w:cs="Arial"/>
          <w:b/>
          <w:bCs w:val="0"/>
          <w:color w:val="134753" w:themeColor="accent1"/>
        </w:rPr>
        <w:t>Ապրիլ</w:t>
      </w:r>
      <w:r w:rsidRPr="00BB5A2E">
        <w:rPr>
          <w:b/>
          <w:bCs w:val="0"/>
          <w:color w:val="134753" w:themeColor="accent1"/>
        </w:rPr>
        <w:t xml:space="preserve"> 202</w:t>
      </w:r>
      <w:r w:rsidR="00541966" w:rsidRPr="00BB5A2E">
        <w:rPr>
          <w:b/>
          <w:bCs w:val="0"/>
          <w:color w:val="134753" w:themeColor="accent1"/>
        </w:rPr>
        <w:t>4</w:t>
      </w:r>
      <w:bookmarkStart w:id="0" w:name="_Hlk161295121"/>
      <w:bookmarkEnd w:id="0"/>
    </w:p>
    <w:sdt>
      <w:sdtPr>
        <w:rPr>
          <w:b w:val="0"/>
          <w:bCs/>
          <w:caps w:val="0"/>
          <w:color w:val="auto"/>
          <w:sz w:val="24"/>
          <w:szCs w:val="22"/>
          <w:lang w:val="hy-AM"/>
        </w:rPr>
        <w:id w:val="-432899930"/>
        <w:docPartObj>
          <w:docPartGallery w:val="Table of Contents"/>
          <w:docPartUnique/>
        </w:docPartObj>
      </w:sdtPr>
      <w:sdtContent>
        <w:p w14:paraId="73D4404A" w14:textId="576600E7" w:rsidR="000B1653" w:rsidRPr="00BB5A2E" w:rsidRDefault="000B1653">
          <w:pPr>
            <w:pStyle w:val="TOCHeading"/>
            <w:rPr>
              <w:lang w:val="hy-AM"/>
            </w:rPr>
          </w:pPr>
          <w:r w:rsidRPr="00BB5A2E">
            <w:rPr>
              <w:lang w:val="hy-AM"/>
            </w:rPr>
            <w:t>Բովանդակություն</w:t>
          </w:r>
        </w:p>
        <w:p w14:paraId="06775656" w14:textId="701B657F" w:rsidR="00FD42FD" w:rsidRPr="00FD42FD" w:rsidRDefault="000B1653">
          <w:pPr>
            <w:pStyle w:val="TOC1"/>
            <w:rPr>
              <w:rFonts w:eastAsiaTheme="minorEastAsia" w:cstheme="minorBidi"/>
              <w:b w:val="0"/>
              <w:smallCaps w:val="0"/>
              <w:color w:val="auto"/>
              <w:kern w:val="2"/>
              <w:szCs w:val="24"/>
              <w:lang w:val="en-AM" w:eastAsia="en-US"/>
            </w:rPr>
          </w:pPr>
          <w:r w:rsidRPr="00BB5A2E">
            <w:rPr>
              <w:noProof w:val="0"/>
            </w:rPr>
            <w:fldChar w:fldCharType="begin"/>
          </w:r>
          <w:r w:rsidRPr="00BB5A2E">
            <w:rPr>
              <w:noProof w:val="0"/>
            </w:rPr>
            <w:instrText xml:space="preserve"> TOC \o "1-3" \h \z \u </w:instrText>
          </w:r>
          <w:r w:rsidRPr="00BB5A2E">
            <w:rPr>
              <w:noProof w:val="0"/>
            </w:rPr>
            <w:fldChar w:fldCharType="separate"/>
          </w:r>
          <w:hyperlink w:anchor="_Toc163556424" w:history="1">
            <w:r w:rsidR="00FD42FD" w:rsidRPr="00FD42FD">
              <w:rPr>
                <w:rStyle w:val="Hyperlink"/>
                <w:rFonts w:ascii="Sylfaen" w:hAnsi="Sylfaen"/>
                <w:sz w:val="24"/>
                <w:szCs w:val="24"/>
              </w:rPr>
              <w:t>1.</w:t>
            </w:r>
            <w:r w:rsidR="00FD42FD" w:rsidRPr="00FD42FD">
              <w:rPr>
                <w:rFonts w:eastAsiaTheme="minorEastAsia" w:cstheme="minorBidi"/>
                <w:b w:val="0"/>
                <w:smallCaps w:val="0"/>
                <w:color w:val="auto"/>
                <w:kern w:val="2"/>
                <w:szCs w:val="24"/>
                <w:lang w:val="en-AM" w:eastAsia="en-US"/>
              </w:rPr>
              <w:tab/>
            </w:r>
            <w:r w:rsidR="00FD42FD" w:rsidRPr="00FD42FD">
              <w:rPr>
                <w:rStyle w:val="Hyperlink"/>
                <w:rFonts w:ascii="Sylfaen" w:hAnsi="Sylfaen" w:cs="Sylfaen"/>
                <w:sz w:val="24"/>
                <w:szCs w:val="24"/>
              </w:rPr>
              <w:t>ՆԵՐԱԾՈՒԹՅՈՒՆ</w:t>
            </w:r>
            <w:r w:rsidR="00FD42FD" w:rsidRPr="00FD42FD">
              <w:rPr>
                <w:webHidden/>
                <w:szCs w:val="24"/>
              </w:rPr>
              <w:tab/>
            </w:r>
            <w:r w:rsidR="00FD42FD" w:rsidRPr="00FD42FD">
              <w:rPr>
                <w:webHidden/>
                <w:szCs w:val="24"/>
              </w:rPr>
              <w:fldChar w:fldCharType="begin"/>
            </w:r>
            <w:r w:rsidR="00FD42FD" w:rsidRPr="00FD42FD">
              <w:rPr>
                <w:webHidden/>
                <w:szCs w:val="24"/>
              </w:rPr>
              <w:instrText xml:space="preserve"> PAGEREF _Toc163556424 \h </w:instrText>
            </w:r>
            <w:r w:rsidR="00FD42FD" w:rsidRPr="00FD42FD">
              <w:rPr>
                <w:webHidden/>
                <w:szCs w:val="24"/>
              </w:rPr>
            </w:r>
            <w:r w:rsidR="00FD42FD" w:rsidRPr="00FD42FD">
              <w:rPr>
                <w:webHidden/>
                <w:szCs w:val="24"/>
              </w:rPr>
              <w:fldChar w:fldCharType="separate"/>
            </w:r>
            <w:r w:rsidR="007E6A7D">
              <w:rPr>
                <w:webHidden/>
                <w:szCs w:val="24"/>
              </w:rPr>
              <w:t>7</w:t>
            </w:r>
            <w:r w:rsidR="00FD42FD" w:rsidRPr="00FD42FD">
              <w:rPr>
                <w:webHidden/>
                <w:szCs w:val="24"/>
              </w:rPr>
              <w:fldChar w:fldCharType="end"/>
            </w:r>
          </w:hyperlink>
        </w:p>
        <w:p w14:paraId="2B37E7AD" w14:textId="4F00675F" w:rsidR="00FD42FD" w:rsidRPr="00FD42FD" w:rsidRDefault="00000000">
          <w:pPr>
            <w:pStyle w:val="TOC1"/>
            <w:rPr>
              <w:rFonts w:eastAsiaTheme="minorEastAsia" w:cstheme="minorBidi"/>
              <w:b w:val="0"/>
              <w:smallCaps w:val="0"/>
              <w:color w:val="auto"/>
              <w:kern w:val="2"/>
              <w:szCs w:val="24"/>
              <w:lang w:val="en-AM" w:eastAsia="en-US"/>
            </w:rPr>
          </w:pPr>
          <w:hyperlink w:anchor="_Toc163556425" w:history="1">
            <w:r w:rsidR="00FD42FD" w:rsidRPr="00FD42FD">
              <w:rPr>
                <w:rStyle w:val="Hyperlink"/>
                <w:rFonts w:ascii="Sylfaen" w:hAnsi="Sylfaen"/>
                <w:sz w:val="24"/>
                <w:szCs w:val="24"/>
              </w:rPr>
              <w:t>2.</w:t>
            </w:r>
            <w:r w:rsidR="00FD42FD" w:rsidRPr="00FD42FD">
              <w:rPr>
                <w:rFonts w:eastAsiaTheme="minorEastAsia" w:cstheme="minorBidi"/>
                <w:b w:val="0"/>
                <w:smallCaps w:val="0"/>
                <w:color w:val="auto"/>
                <w:kern w:val="2"/>
                <w:szCs w:val="24"/>
                <w:lang w:val="en-AM" w:eastAsia="en-US"/>
              </w:rPr>
              <w:tab/>
            </w:r>
            <w:r w:rsidR="00FD42FD" w:rsidRPr="00FD42FD">
              <w:rPr>
                <w:rStyle w:val="Hyperlink"/>
                <w:rFonts w:ascii="Sylfaen" w:hAnsi="Sylfaen" w:cs="Sylfaen"/>
                <w:sz w:val="24"/>
                <w:szCs w:val="24"/>
              </w:rPr>
              <w:t>ԽՄԵԼՈՒ</w:t>
            </w:r>
            <w:r w:rsidR="00FD42FD" w:rsidRPr="00FD42FD">
              <w:rPr>
                <w:rStyle w:val="Hyperlink"/>
                <w:rFonts w:ascii="Sylfaen" w:hAnsi="Sylfaen"/>
                <w:sz w:val="24"/>
                <w:szCs w:val="24"/>
              </w:rPr>
              <w:t xml:space="preserve"> </w:t>
            </w:r>
            <w:r w:rsidR="00FD42FD" w:rsidRPr="00FD42FD">
              <w:rPr>
                <w:rStyle w:val="Hyperlink"/>
                <w:rFonts w:ascii="Sylfaen" w:hAnsi="Sylfaen" w:cs="Sylfaen"/>
                <w:sz w:val="24"/>
                <w:szCs w:val="24"/>
              </w:rPr>
              <w:t>ՋՐԻ</w:t>
            </w:r>
            <w:r w:rsidR="00FD42FD" w:rsidRPr="00FD42FD">
              <w:rPr>
                <w:rStyle w:val="Hyperlink"/>
                <w:rFonts w:ascii="Sylfaen" w:hAnsi="Sylfaen"/>
                <w:sz w:val="24"/>
                <w:szCs w:val="24"/>
              </w:rPr>
              <w:t xml:space="preserve"> </w:t>
            </w:r>
            <w:r w:rsidR="00FD42FD" w:rsidRPr="00FD42FD">
              <w:rPr>
                <w:rStyle w:val="Hyperlink"/>
                <w:rFonts w:ascii="Sylfaen" w:hAnsi="Sylfaen" w:cs="Sylfaen"/>
                <w:sz w:val="24"/>
                <w:szCs w:val="24"/>
              </w:rPr>
              <w:t>ՄԱՏԱԿԱՐԱՐՈՒՄ</w:t>
            </w:r>
            <w:r w:rsidR="00FD42FD" w:rsidRPr="00FD42FD">
              <w:rPr>
                <w:webHidden/>
                <w:szCs w:val="24"/>
              </w:rPr>
              <w:tab/>
            </w:r>
            <w:r w:rsidR="00FD42FD" w:rsidRPr="00FD42FD">
              <w:rPr>
                <w:webHidden/>
                <w:szCs w:val="24"/>
              </w:rPr>
              <w:fldChar w:fldCharType="begin"/>
            </w:r>
            <w:r w:rsidR="00FD42FD" w:rsidRPr="00FD42FD">
              <w:rPr>
                <w:webHidden/>
                <w:szCs w:val="24"/>
              </w:rPr>
              <w:instrText xml:space="preserve"> PAGEREF _Toc163556425 \h </w:instrText>
            </w:r>
            <w:r w:rsidR="00FD42FD" w:rsidRPr="00FD42FD">
              <w:rPr>
                <w:webHidden/>
                <w:szCs w:val="24"/>
              </w:rPr>
            </w:r>
            <w:r w:rsidR="00FD42FD" w:rsidRPr="00FD42FD">
              <w:rPr>
                <w:webHidden/>
                <w:szCs w:val="24"/>
              </w:rPr>
              <w:fldChar w:fldCharType="separate"/>
            </w:r>
            <w:r w:rsidR="007E6A7D">
              <w:rPr>
                <w:webHidden/>
                <w:szCs w:val="24"/>
              </w:rPr>
              <w:t>10</w:t>
            </w:r>
            <w:r w:rsidR="00FD42FD" w:rsidRPr="00FD42FD">
              <w:rPr>
                <w:webHidden/>
                <w:szCs w:val="24"/>
              </w:rPr>
              <w:fldChar w:fldCharType="end"/>
            </w:r>
          </w:hyperlink>
        </w:p>
        <w:p w14:paraId="1ABFA7CC" w14:textId="273D7819" w:rsidR="00FD42FD" w:rsidRPr="00FD42FD" w:rsidRDefault="00000000">
          <w:pPr>
            <w:pStyle w:val="TOC2"/>
            <w:tabs>
              <w:tab w:val="left" w:pos="600"/>
              <w:tab w:val="right" w:leader="dot" w:pos="9345"/>
            </w:tabs>
            <w:rPr>
              <w:rFonts w:eastAsiaTheme="minorEastAsia" w:cstheme="minorBidi"/>
              <w:bCs w:val="0"/>
              <w:noProof/>
              <w:kern w:val="2"/>
              <w:szCs w:val="24"/>
              <w:lang w:val="en-AM" w:eastAsia="en-US"/>
            </w:rPr>
          </w:pPr>
          <w:hyperlink w:anchor="_Toc163556426" w:history="1">
            <w:r w:rsidR="00FD42FD" w:rsidRPr="00FD42FD">
              <w:rPr>
                <w:rStyle w:val="Hyperlink"/>
                <w:rFonts w:ascii="Sylfaen" w:hAnsi="Sylfaen"/>
                <w:noProof/>
                <w:sz w:val="24"/>
                <w:szCs w:val="24"/>
              </w:rPr>
              <w:t>2.1.</w:t>
            </w:r>
            <w:r w:rsidR="00FD42FD" w:rsidRPr="00FD42FD">
              <w:rPr>
                <w:rFonts w:eastAsiaTheme="minorEastAsia" w:cstheme="minorBidi"/>
                <w:bCs w:val="0"/>
                <w:noProof/>
                <w:kern w:val="2"/>
                <w:szCs w:val="24"/>
                <w:lang w:val="en-AM" w:eastAsia="en-US"/>
              </w:rPr>
              <w:tab/>
            </w:r>
            <w:r w:rsidR="00FD42FD" w:rsidRPr="00FD42FD">
              <w:rPr>
                <w:rStyle w:val="Hyperlink"/>
                <w:rFonts w:ascii="Sylfaen" w:hAnsi="Sylfaen" w:cs="Sylfaen"/>
                <w:noProof/>
                <w:sz w:val="24"/>
                <w:szCs w:val="24"/>
              </w:rPr>
              <w:t>ԵԶՐԱԿԱՑՈՒԹՅՈՒՆ</w:t>
            </w:r>
            <w:r w:rsidR="00FD42FD" w:rsidRPr="00FD42FD">
              <w:rPr>
                <w:noProof/>
                <w:webHidden/>
                <w:szCs w:val="24"/>
              </w:rPr>
              <w:tab/>
            </w:r>
            <w:r w:rsidR="00FD42FD" w:rsidRPr="00FD42FD">
              <w:rPr>
                <w:noProof/>
                <w:webHidden/>
                <w:szCs w:val="24"/>
              </w:rPr>
              <w:fldChar w:fldCharType="begin"/>
            </w:r>
            <w:r w:rsidR="00FD42FD" w:rsidRPr="00FD42FD">
              <w:rPr>
                <w:noProof/>
                <w:webHidden/>
                <w:szCs w:val="24"/>
              </w:rPr>
              <w:instrText xml:space="preserve"> PAGEREF _Toc163556426 \h </w:instrText>
            </w:r>
            <w:r w:rsidR="00FD42FD" w:rsidRPr="00FD42FD">
              <w:rPr>
                <w:noProof/>
                <w:webHidden/>
                <w:szCs w:val="24"/>
              </w:rPr>
            </w:r>
            <w:r w:rsidR="00FD42FD" w:rsidRPr="00FD42FD">
              <w:rPr>
                <w:noProof/>
                <w:webHidden/>
                <w:szCs w:val="24"/>
              </w:rPr>
              <w:fldChar w:fldCharType="separate"/>
            </w:r>
            <w:r w:rsidR="007E6A7D">
              <w:rPr>
                <w:noProof/>
                <w:webHidden/>
                <w:szCs w:val="24"/>
              </w:rPr>
              <w:t>22</w:t>
            </w:r>
            <w:r w:rsidR="00FD42FD" w:rsidRPr="00FD42FD">
              <w:rPr>
                <w:noProof/>
                <w:webHidden/>
                <w:szCs w:val="24"/>
              </w:rPr>
              <w:fldChar w:fldCharType="end"/>
            </w:r>
          </w:hyperlink>
        </w:p>
        <w:p w14:paraId="45950FAE" w14:textId="1F88C093" w:rsidR="00FD42FD" w:rsidRPr="00FD42FD" w:rsidRDefault="00000000">
          <w:pPr>
            <w:pStyle w:val="TOC1"/>
            <w:rPr>
              <w:rFonts w:eastAsiaTheme="minorEastAsia" w:cstheme="minorBidi"/>
              <w:b w:val="0"/>
              <w:smallCaps w:val="0"/>
              <w:color w:val="auto"/>
              <w:kern w:val="2"/>
              <w:szCs w:val="24"/>
              <w:lang w:val="en-AM" w:eastAsia="en-US"/>
            </w:rPr>
          </w:pPr>
          <w:hyperlink w:anchor="_Toc163556427" w:history="1">
            <w:r w:rsidR="00FD42FD" w:rsidRPr="00FD42FD">
              <w:rPr>
                <w:rStyle w:val="Hyperlink"/>
                <w:rFonts w:ascii="Sylfaen" w:hAnsi="Sylfaen"/>
                <w:sz w:val="24"/>
                <w:szCs w:val="24"/>
              </w:rPr>
              <w:t>3.</w:t>
            </w:r>
            <w:r w:rsidR="00FD42FD" w:rsidRPr="00FD42FD">
              <w:rPr>
                <w:rFonts w:eastAsiaTheme="minorEastAsia" w:cstheme="minorBidi"/>
                <w:b w:val="0"/>
                <w:smallCaps w:val="0"/>
                <w:color w:val="auto"/>
                <w:kern w:val="2"/>
                <w:szCs w:val="24"/>
                <w:lang w:val="en-AM" w:eastAsia="en-US"/>
              </w:rPr>
              <w:tab/>
            </w:r>
            <w:r w:rsidR="00FD42FD" w:rsidRPr="00FD42FD">
              <w:rPr>
                <w:rStyle w:val="Hyperlink"/>
                <w:rFonts w:ascii="Sylfaen" w:hAnsi="Sylfaen" w:cs="Sylfaen"/>
                <w:sz w:val="24"/>
                <w:szCs w:val="24"/>
              </w:rPr>
              <w:t>ՋՐԱՀԵՌԱՑՈՒՄ</w:t>
            </w:r>
            <w:r w:rsidR="00FD42FD" w:rsidRPr="00FD42FD">
              <w:rPr>
                <w:webHidden/>
                <w:szCs w:val="24"/>
              </w:rPr>
              <w:tab/>
            </w:r>
            <w:r w:rsidR="00FD42FD" w:rsidRPr="00FD42FD">
              <w:rPr>
                <w:webHidden/>
                <w:szCs w:val="24"/>
              </w:rPr>
              <w:fldChar w:fldCharType="begin"/>
            </w:r>
            <w:r w:rsidR="00FD42FD" w:rsidRPr="00FD42FD">
              <w:rPr>
                <w:webHidden/>
                <w:szCs w:val="24"/>
              </w:rPr>
              <w:instrText xml:space="preserve"> PAGEREF _Toc163556427 \h </w:instrText>
            </w:r>
            <w:r w:rsidR="00FD42FD" w:rsidRPr="00FD42FD">
              <w:rPr>
                <w:webHidden/>
                <w:szCs w:val="24"/>
              </w:rPr>
            </w:r>
            <w:r w:rsidR="00FD42FD" w:rsidRPr="00FD42FD">
              <w:rPr>
                <w:webHidden/>
                <w:szCs w:val="24"/>
              </w:rPr>
              <w:fldChar w:fldCharType="separate"/>
            </w:r>
            <w:r w:rsidR="007E6A7D">
              <w:rPr>
                <w:webHidden/>
                <w:szCs w:val="24"/>
              </w:rPr>
              <w:t>25</w:t>
            </w:r>
            <w:r w:rsidR="00FD42FD" w:rsidRPr="00FD42FD">
              <w:rPr>
                <w:webHidden/>
                <w:szCs w:val="24"/>
              </w:rPr>
              <w:fldChar w:fldCharType="end"/>
            </w:r>
          </w:hyperlink>
        </w:p>
        <w:p w14:paraId="0287667F" w14:textId="16479E42" w:rsidR="00FD42FD" w:rsidRPr="00FD42FD" w:rsidRDefault="00000000">
          <w:pPr>
            <w:pStyle w:val="TOC2"/>
            <w:tabs>
              <w:tab w:val="left" w:pos="600"/>
              <w:tab w:val="right" w:leader="dot" w:pos="9345"/>
            </w:tabs>
            <w:rPr>
              <w:rFonts w:eastAsiaTheme="minorEastAsia" w:cstheme="minorBidi"/>
              <w:bCs w:val="0"/>
              <w:noProof/>
              <w:kern w:val="2"/>
              <w:szCs w:val="24"/>
              <w:lang w:val="en-AM" w:eastAsia="en-US"/>
            </w:rPr>
          </w:pPr>
          <w:hyperlink w:anchor="_Toc163556428" w:history="1">
            <w:r w:rsidR="00FD42FD" w:rsidRPr="00FD42FD">
              <w:rPr>
                <w:rStyle w:val="Hyperlink"/>
                <w:rFonts w:ascii="Sylfaen" w:hAnsi="Sylfaen"/>
                <w:noProof/>
                <w:sz w:val="24"/>
                <w:szCs w:val="24"/>
              </w:rPr>
              <w:t>3.1.</w:t>
            </w:r>
            <w:r w:rsidR="00FD42FD" w:rsidRPr="00FD42FD">
              <w:rPr>
                <w:rFonts w:eastAsiaTheme="minorEastAsia" w:cstheme="minorBidi"/>
                <w:bCs w:val="0"/>
                <w:noProof/>
                <w:kern w:val="2"/>
                <w:szCs w:val="24"/>
                <w:lang w:val="en-AM" w:eastAsia="en-US"/>
              </w:rPr>
              <w:tab/>
            </w:r>
            <w:r w:rsidR="00FD42FD" w:rsidRPr="00FD42FD">
              <w:rPr>
                <w:rStyle w:val="Hyperlink"/>
                <w:rFonts w:ascii="Sylfaen" w:hAnsi="Sylfaen" w:cs="Sylfaen"/>
                <w:noProof/>
                <w:sz w:val="24"/>
                <w:szCs w:val="24"/>
              </w:rPr>
              <w:t>ԵԶՐԱԿԱՑՈՒԹՅՈՒՆ</w:t>
            </w:r>
            <w:r w:rsidR="00FD42FD" w:rsidRPr="00FD42FD">
              <w:rPr>
                <w:noProof/>
                <w:webHidden/>
                <w:szCs w:val="24"/>
              </w:rPr>
              <w:tab/>
            </w:r>
            <w:r w:rsidR="00FD42FD" w:rsidRPr="00FD42FD">
              <w:rPr>
                <w:noProof/>
                <w:webHidden/>
                <w:szCs w:val="24"/>
              </w:rPr>
              <w:fldChar w:fldCharType="begin"/>
            </w:r>
            <w:r w:rsidR="00FD42FD" w:rsidRPr="00FD42FD">
              <w:rPr>
                <w:noProof/>
                <w:webHidden/>
                <w:szCs w:val="24"/>
              </w:rPr>
              <w:instrText xml:space="preserve"> PAGEREF _Toc163556428 \h </w:instrText>
            </w:r>
            <w:r w:rsidR="00FD42FD" w:rsidRPr="00FD42FD">
              <w:rPr>
                <w:noProof/>
                <w:webHidden/>
                <w:szCs w:val="24"/>
              </w:rPr>
            </w:r>
            <w:r w:rsidR="00FD42FD" w:rsidRPr="00FD42FD">
              <w:rPr>
                <w:noProof/>
                <w:webHidden/>
                <w:szCs w:val="24"/>
              </w:rPr>
              <w:fldChar w:fldCharType="separate"/>
            </w:r>
            <w:r w:rsidR="007E6A7D">
              <w:rPr>
                <w:noProof/>
                <w:webHidden/>
                <w:szCs w:val="24"/>
              </w:rPr>
              <w:t>35</w:t>
            </w:r>
            <w:r w:rsidR="00FD42FD" w:rsidRPr="00FD42FD">
              <w:rPr>
                <w:noProof/>
                <w:webHidden/>
                <w:szCs w:val="24"/>
              </w:rPr>
              <w:fldChar w:fldCharType="end"/>
            </w:r>
          </w:hyperlink>
        </w:p>
        <w:p w14:paraId="1F73D946" w14:textId="0EA3858A" w:rsidR="00FD42FD" w:rsidRPr="00FD42FD" w:rsidRDefault="00000000">
          <w:pPr>
            <w:pStyle w:val="TOC1"/>
            <w:rPr>
              <w:rFonts w:eastAsiaTheme="minorEastAsia" w:cstheme="minorBidi"/>
              <w:b w:val="0"/>
              <w:smallCaps w:val="0"/>
              <w:color w:val="auto"/>
              <w:kern w:val="2"/>
              <w:szCs w:val="24"/>
              <w:lang w:val="en-AM" w:eastAsia="en-US"/>
            </w:rPr>
          </w:pPr>
          <w:hyperlink w:anchor="_Toc163556429" w:history="1">
            <w:r w:rsidR="00FD42FD" w:rsidRPr="00FD42FD">
              <w:rPr>
                <w:rStyle w:val="Hyperlink"/>
                <w:rFonts w:ascii="Sylfaen" w:hAnsi="Sylfaen"/>
                <w:sz w:val="24"/>
                <w:szCs w:val="24"/>
              </w:rPr>
              <w:t>4.</w:t>
            </w:r>
            <w:r w:rsidR="00FD42FD" w:rsidRPr="00FD42FD">
              <w:rPr>
                <w:rFonts w:eastAsiaTheme="minorEastAsia" w:cstheme="minorBidi"/>
                <w:b w:val="0"/>
                <w:smallCaps w:val="0"/>
                <w:color w:val="auto"/>
                <w:kern w:val="2"/>
                <w:szCs w:val="24"/>
                <w:lang w:val="en-AM" w:eastAsia="en-US"/>
              </w:rPr>
              <w:tab/>
            </w:r>
            <w:r w:rsidR="00FD42FD" w:rsidRPr="00FD42FD">
              <w:rPr>
                <w:rStyle w:val="Hyperlink"/>
                <w:rFonts w:ascii="Sylfaen" w:hAnsi="Sylfaen" w:cs="Sylfaen"/>
                <w:sz w:val="24"/>
                <w:szCs w:val="24"/>
              </w:rPr>
              <w:t>ՈՌՈԳՄԱՆ</w:t>
            </w:r>
            <w:r w:rsidR="00FD42FD" w:rsidRPr="00FD42FD">
              <w:rPr>
                <w:rStyle w:val="Hyperlink"/>
                <w:rFonts w:ascii="Sylfaen" w:hAnsi="Sylfaen"/>
                <w:sz w:val="24"/>
                <w:szCs w:val="24"/>
              </w:rPr>
              <w:t xml:space="preserve"> </w:t>
            </w:r>
            <w:r w:rsidR="00FD42FD" w:rsidRPr="00FD42FD">
              <w:rPr>
                <w:rStyle w:val="Hyperlink"/>
                <w:rFonts w:ascii="Sylfaen" w:hAnsi="Sylfaen" w:cs="Sylfaen"/>
                <w:sz w:val="24"/>
                <w:szCs w:val="24"/>
              </w:rPr>
              <w:t>ՋՈՒՐ</w:t>
            </w:r>
            <w:r w:rsidR="00FD42FD" w:rsidRPr="00FD42FD">
              <w:rPr>
                <w:webHidden/>
                <w:szCs w:val="24"/>
              </w:rPr>
              <w:tab/>
            </w:r>
            <w:r w:rsidR="00FD42FD" w:rsidRPr="00FD42FD">
              <w:rPr>
                <w:webHidden/>
                <w:szCs w:val="24"/>
              </w:rPr>
              <w:fldChar w:fldCharType="begin"/>
            </w:r>
            <w:r w:rsidR="00FD42FD" w:rsidRPr="00FD42FD">
              <w:rPr>
                <w:webHidden/>
                <w:szCs w:val="24"/>
              </w:rPr>
              <w:instrText xml:space="preserve"> PAGEREF _Toc163556429 \h </w:instrText>
            </w:r>
            <w:r w:rsidR="00FD42FD" w:rsidRPr="00FD42FD">
              <w:rPr>
                <w:webHidden/>
                <w:szCs w:val="24"/>
              </w:rPr>
            </w:r>
            <w:r w:rsidR="00FD42FD" w:rsidRPr="00FD42FD">
              <w:rPr>
                <w:webHidden/>
                <w:szCs w:val="24"/>
              </w:rPr>
              <w:fldChar w:fldCharType="separate"/>
            </w:r>
            <w:r w:rsidR="007E6A7D">
              <w:rPr>
                <w:webHidden/>
                <w:szCs w:val="24"/>
              </w:rPr>
              <w:t>38</w:t>
            </w:r>
            <w:r w:rsidR="00FD42FD" w:rsidRPr="00FD42FD">
              <w:rPr>
                <w:webHidden/>
                <w:szCs w:val="24"/>
              </w:rPr>
              <w:fldChar w:fldCharType="end"/>
            </w:r>
          </w:hyperlink>
        </w:p>
        <w:p w14:paraId="3A6322AE" w14:textId="5B3F335D" w:rsidR="00FD42FD" w:rsidRPr="00FD42FD" w:rsidRDefault="00000000">
          <w:pPr>
            <w:pStyle w:val="TOC2"/>
            <w:tabs>
              <w:tab w:val="left" w:pos="600"/>
              <w:tab w:val="right" w:leader="dot" w:pos="9345"/>
            </w:tabs>
            <w:rPr>
              <w:rFonts w:eastAsiaTheme="minorEastAsia" w:cstheme="minorBidi"/>
              <w:bCs w:val="0"/>
              <w:noProof/>
              <w:kern w:val="2"/>
              <w:szCs w:val="24"/>
              <w:lang w:val="en-AM" w:eastAsia="en-US"/>
            </w:rPr>
          </w:pPr>
          <w:hyperlink w:anchor="_Toc163556430" w:history="1">
            <w:r w:rsidR="00FD42FD" w:rsidRPr="00FD42FD">
              <w:rPr>
                <w:rStyle w:val="Hyperlink"/>
                <w:rFonts w:ascii="Sylfaen" w:hAnsi="Sylfaen"/>
                <w:noProof/>
                <w:sz w:val="24"/>
                <w:szCs w:val="24"/>
              </w:rPr>
              <w:t>4.1.</w:t>
            </w:r>
            <w:r w:rsidR="00FD42FD" w:rsidRPr="00FD42FD">
              <w:rPr>
                <w:rFonts w:eastAsiaTheme="minorEastAsia" w:cstheme="minorBidi"/>
                <w:bCs w:val="0"/>
                <w:noProof/>
                <w:kern w:val="2"/>
                <w:szCs w:val="24"/>
                <w:lang w:val="en-AM" w:eastAsia="en-US"/>
              </w:rPr>
              <w:tab/>
            </w:r>
            <w:r w:rsidR="00FD42FD" w:rsidRPr="00FD42FD">
              <w:rPr>
                <w:rStyle w:val="Hyperlink"/>
                <w:rFonts w:ascii="Sylfaen" w:hAnsi="Sylfaen" w:cs="Sylfaen"/>
                <w:noProof/>
                <w:sz w:val="24"/>
                <w:szCs w:val="24"/>
              </w:rPr>
              <w:t>ԵԶՐԱԿԱՑՈՒԹՅՈՒՆ</w:t>
            </w:r>
            <w:r w:rsidR="00FD42FD" w:rsidRPr="00FD42FD">
              <w:rPr>
                <w:noProof/>
                <w:webHidden/>
                <w:szCs w:val="24"/>
              </w:rPr>
              <w:tab/>
            </w:r>
            <w:r w:rsidR="00FD42FD" w:rsidRPr="00FD42FD">
              <w:rPr>
                <w:noProof/>
                <w:webHidden/>
                <w:szCs w:val="24"/>
              </w:rPr>
              <w:fldChar w:fldCharType="begin"/>
            </w:r>
            <w:r w:rsidR="00FD42FD" w:rsidRPr="00FD42FD">
              <w:rPr>
                <w:noProof/>
                <w:webHidden/>
                <w:szCs w:val="24"/>
              </w:rPr>
              <w:instrText xml:space="preserve"> PAGEREF _Toc163556430 \h </w:instrText>
            </w:r>
            <w:r w:rsidR="00FD42FD" w:rsidRPr="00FD42FD">
              <w:rPr>
                <w:noProof/>
                <w:webHidden/>
                <w:szCs w:val="24"/>
              </w:rPr>
            </w:r>
            <w:r w:rsidR="00FD42FD" w:rsidRPr="00FD42FD">
              <w:rPr>
                <w:noProof/>
                <w:webHidden/>
                <w:szCs w:val="24"/>
              </w:rPr>
              <w:fldChar w:fldCharType="separate"/>
            </w:r>
            <w:r w:rsidR="007E6A7D">
              <w:rPr>
                <w:noProof/>
                <w:webHidden/>
                <w:szCs w:val="24"/>
              </w:rPr>
              <w:t>48</w:t>
            </w:r>
            <w:r w:rsidR="00FD42FD" w:rsidRPr="00FD42FD">
              <w:rPr>
                <w:noProof/>
                <w:webHidden/>
                <w:szCs w:val="24"/>
              </w:rPr>
              <w:fldChar w:fldCharType="end"/>
            </w:r>
          </w:hyperlink>
        </w:p>
        <w:p w14:paraId="08364C4C" w14:textId="489CD48E" w:rsidR="00FD42FD" w:rsidRPr="00FD42FD" w:rsidRDefault="00000000">
          <w:pPr>
            <w:pStyle w:val="TOC1"/>
            <w:rPr>
              <w:rFonts w:eastAsiaTheme="minorEastAsia" w:cstheme="minorBidi"/>
              <w:b w:val="0"/>
              <w:smallCaps w:val="0"/>
              <w:color w:val="auto"/>
              <w:kern w:val="2"/>
              <w:szCs w:val="24"/>
              <w:lang w:val="en-AM" w:eastAsia="en-US"/>
            </w:rPr>
          </w:pPr>
          <w:hyperlink w:anchor="_Toc163556431" w:history="1">
            <w:r w:rsidR="00FD42FD" w:rsidRPr="00FD42FD">
              <w:rPr>
                <w:rStyle w:val="Hyperlink"/>
                <w:rFonts w:ascii="Sylfaen" w:hAnsi="Sylfaen"/>
                <w:sz w:val="24"/>
                <w:szCs w:val="24"/>
                <w:lang w:eastAsia="en-US"/>
              </w:rPr>
              <w:t>5.</w:t>
            </w:r>
            <w:r w:rsidR="00FD42FD" w:rsidRPr="00FD42FD">
              <w:rPr>
                <w:rFonts w:eastAsiaTheme="minorEastAsia" w:cstheme="minorBidi"/>
                <w:b w:val="0"/>
                <w:smallCaps w:val="0"/>
                <w:color w:val="auto"/>
                <w:kern w:val="2"/>
                <w:szCs w:val="24"/>
                <w:lang w:val="en-AM" w:eastAsia="en-US"/>
              </w:rPr>
              <w:tab/>
            </w:r>
            <w:r w:rsidR="00FD42FD" w:rsidRPr="00FD42FD">
              <w:rPr>
                <w:rStyle w:val="Hyperlink"/>
                <w:rFonts w:ascii="Sylfaen" w:hAnsi="Sylfaen" w:cs="Sylfaen"/>
                <w:sz w:val="24"/>
                <w:szCs w:val="24"/>
                <w:lang w:eastAsia="en-US"/>
              </w:rPr>
              <w:t>ԻՐԱՎԱԿԱՆ</w:t>
            </w:r>
            <w:r w:rsidR="00FD42FD" w:rsidRPr="00FD42FD">
              <w:rPr>
                <w:rStyle w:val="Hyperlink"/>
                <w:rFonts w:ascii="Sylfaen" w:hAnsi="Sylfaen"/>
                <w:sz w:val="24"/>
                <w:szCs w:val="24"/>
                <w:lang w:eastAsia="en-US"/>
              </w:rPr>
              <w:t xml:space="preserve"> </w:t>
            </w:r>
            <w:r w:rsidR="00FD42FD" w:rsidRPr="00FD42FD">
              <w:rPr>
                <w:rStyle w:val="Hyperlink"/>
                <w:rFonts w:ascii="Sylfaen" w:hAnsi="Sylfaen" w:cs="Sylfaen"/>
                <w:sz w:val="24"/>
                <w:szCs w:val="24"/>
                <w:lang w:eastAsia="en-US"/>
              </w:rPr>
              <w:t>ԵՎ</w:t>
            </w:r>
            <w:r w:rsidR="00FD42FD" w:rsidRPr="00FD42FD">
              <w:rPr>
                <w:rStyle w:val="Hyperlink"/>
                <w:rFonts w:ascii="Sylfaen" w:hAnsi="Sylfaen"/>
                <w:sz w:val="24"/>
                <w:szCs w:val="24"/>
                <w:lang w:eastAsia="en-US"/>
              </w:rPr>
              <w:t xml:space="preserve"> </w:t>
            </w:r>
            <w:r w:rsidR="00FD42FD" w:rsidRPr="00FD42FD">
              <w:rPr>
                <w:rStyle w:val="Hyperlink"/>
                <w:rFonts w:ascii="Sylfaen" w:hAnsi="Sylfaen" w:cs="Sylfaen"/>
                <w:sz w:val="24"/>
                <w:szCs w:val="24"/>
                <w:lang w:eastAsia="en-US"/>
              </w:rPr>
              <w:t>ԻՐԱՎԱԿԻՐԱՌ</w:t>
            </w:r>
            <w:r w:rsidR="00FD42FD" w:rsidRPr="00FD42FD">
              <w:rPr>
                <w:rStyle w:val="Hyperlink"/>
                <w:rFonts w:ascii="Sylfaen" w:hAnsi="Sylfaen"/>
                <w:sz w:val="24"/>
                <w:szCs w:val="24"/>
                <w:lang w:eastAsia="en-US"/>
              </w:rPr>
              <w:t xml:space="preserve"> </w:t>
            </w:r>
            <w:r w:rsidR="00FD42FD" w:rsidRPr="00FD42FD">
              <w:rPr>
                <w:rStyle w:val="Hyperlink"/>
                <w:rFonts w:ascii="Sylfaen" w:hAnsi="Sylfaen" w:cs="Sylfaen"/>
                <w:sz w:val="24"/>
                <w:szCs w:val="24"/>
                <w:lang w:eastAsia="en-US"/>
              </w:rPr>
              <w:t>ՊՐԱԿՏԻԿԱՅԻ</w:t>
            </w:r>
            <w:r w:rsidR="00FD42FD" w:rsidRPr="00FD42FD">
              <w:rPr>
                <w:rStyle w:val="Hyperlink"/>
                <w:rFonts w:ascii="Sylfaen" w:hAnsi="Sylfaen"/>
                <w:sz w:val="24"/>
                <w:szCs w:val="24"/>
                <w:lang w:eastAsia="en-US"/>
              </w:rPr>
              <w:t xml:space="preserve"> </w:t>
            </w:r>
            <w:r w:rsidR="00FD42FD" w:rsidRPr="00FD42FD">
              <w:rPr>
                <w:rStyle w:val="Hyperlink"/>
                <w:rFonts w:ascii="Sylfaen" w:hAnsi="Sylfaen" w:cs="Sylfaen"/>
                <w:sz w:val="24"/>
                <w:szCs w:val="24"/>
                <w:lang w:eastAsia="en-US"/>
              </w:rPr>
              <w:t>ՎԵՐԼՈՒԾՈՒԹՅՈՒՆ</w:t>
            </w:r>
            <w:r w:rsidR="00FD42FD" w:rsidRPr="00FD42FD">
              <w:rPr>
                <w:webHidden/>
                <w:szCs w:val="24"/>
              </w:rPr>
              <w:tab/>
            </w:r>
            <w:r w:rsidR="00FD42FD" w:rsidRPr="00FD42FD">
              <w:rPr>
                <w:webHidden/>
                <w:szCs w:val="24"/>
              </w:rPr>
              <w:fldChar w:fldCharType="begin"/>
            </w:r>
            <w:r w:rsidR="00FD42FD" w:rsidRPr="00FD42FD">
              <w:rPr>
                <w:webHidden/>
                <w:szCs w:val="24"/>
              </w:rPr>
              <w:instrText xml:space="preserve"> PAGEREF _Toc163556431 \h </w:instrText>
            </w:r>
            <w:r w:rsidR="00FD42FD" w:rsidRPr="00FD42FD">
              <w:rPr>
                <w:webHidden/>
                <w:szCs w:val="24"/>
              </w:rPr>
            </w:r>
            <w:r w:rsidR="00FD42FD" w:rsidRPr="00FD42FD">
              <w:rPr>
                <w:webHidden/>
                <w:szCs w:val="24"/>
              </w:rPr>
              <w:fldChar w:fldCharType="separate"/>
            </w:r>
            <w:r w:rsidR="007E6A7D">
              <w:rPr>
                <w:webHidden/>
                <w:szCs w:val="24"/>
              </w:rPr>
              <w:t>51</w:t>
            </w:r>
            <w:r w:rsidR="00FD42FD" w:rsidRPr="00FD42FD">
              <w:rPr>
                <w:webHidden/>
                <w:szCs w:val="24"/>
              </w:rPr>
              <w:fldChar w:fldCharType="end"/>
            </w:r>
          </w:hyperlink>
        </w:p>
        <w:p w14:paraId="2619C658" w14:textId="7EE75A14" w:rsidR="00FD42FD" w:rsidRPr="00FD42FD" w:rsidRDefault="00000000">
          <w:pPr>
            <w:pStyle w:val="TOC2"/>
            <w:tabs>
              <w:tab w:val="left" w:pos="636"/>
              <w:tab w:val="right" w:leader="dot" w:pos="9345"/>
            </w:tabs>
            <w:rPr>
              <w:rFonts w:eastAsiaTheme="minorEastAsia" w:cstheme="minorBidi"/>
              <w:bCs w:val="0"/>
              <w:noProof/>
              <w:kern w:val="2"/>
              <w:szCs w:val="24"/>
              <w:lang w:val="en-AM" w:eastAsia="en-US"/>
            </w:rPr>
          </w:pPr>
          <w:hyperlink w:anchor="_Toc163556432" w:history="1">
            <w:r w:rsidR="00FD42FD" w:rsidRPr="00FD42FD">
              <w:rPr>
                <w:rStyle w:val="Hyperlink"/>
                <w:rFonts w:ascii="Sylfaen" w:hAnsi="Sylfaen"/>
                <w:noProof/>
                <w:w w:val="110"/>
                <w:sz w:val="24"/>
                <w:szCs w:val="24"/>
              </w:rPr>
              <w:t>5.1.</w:t>
            </w:r>
            <w:r w:rsidR="00FD42FD" w:rsidRPr="00FD42FD">
              <w:rPr>
                <w:rFonts w:eastAsiaTheme="minorEastAsia" w:cstheme="minorBidi"/>
                <w:bCs w:val="0"/>
                <w:noProof/>
                <w:kern w:val="2"/>
                <w:szCs w:val="24"/>
                <w:lang w:val="en-AM" w:eastAsia="en-US"/>
              </w:rPr>
              <w:tab/>
            </w:r>
            <w:r w:rsidR="00FD42FD" w:rsidRPr="00FD42FD">
              <w:rPr>
                <w:rStyle w:val="Hyperlink"/>
                <w:rFonts w:ascii="Sylfaen" w:hAnsi="Sylfaen" w:cs="Sylfaen"/>
                <w:noProof/>
                <w:w w:val="110"/>
                <w:sz w:val="24"/>
                <w:szCs w:val="24"/>
              </w:rPr>
              <w:t>ՋՐԱՄԱՏԱԿԱՐԱՐՄԱՆ</w:t>
            </w:r>
            <w:r w:rsidR="00FD42FD" w:rsidRPr="00FD42FD">
              <w:rPr>
                <w:rStyle w:val="Hyperlink"/>
                <w:rFonts w:ascii="Sylfaen" w:hAnsi="Sylfaen"/>
                <w:noProof/>
                <w:w w:val="110"/>
                <w:sz w:val="24"/>
                <w:szCs w:val="24"/>
              </w:rPr>
              <w:t xml:space="preserve"> </w:t>
            </w:r>
            <w:r w:rsidR="00FD42FD" w:rsidRPr="00FD42FD">
              <w:rPr>
                <w:rStyle w:val="Hyperlink"/>
                <w:rFonts w:ascii="Sylfaen" w:hAnsi="Sylfaen" w:cs="Sylfaen"/>
                <w:noProof/>
                <w:w w:val="110"/>
                <w:sz w:val="24"/>
                <w:szCs w:val="24"/>
              </w:rPr>
              <w:t>ԵՎ</w:t>
            </w:r>
            <w:r w:rsidR="00FD42FD" w:rsidRPr="00FD42FD">
              <w:rPr>
                <w:rStyle w:val="Hyperlink"/>
                <w:rFonts w:ascii="Sylfaen" w:hAnsi="Sylfaen"/>
                <w:noProof/>
                <w:w w:val="110"/>
                <w:sz w:val="24"/>
                <w:szCs w:val="24"/>
              </w:rPr>
              <w:t xml:space="preserve"> </w:t>
            </w:r>
            <w:r w:rsidR="00FD42FD" w:rsidRPr="00FD42FD">
              <w:rPr>
                <w:rStyle w:val="Hyperlink"/>
                <w:rFonts w:ascii="Sylfaen" w:hAnsi="Sylfaen" w:cs="Sylfaen"/>
                <w:noProof/>
                <w:w w:val="110"/>
                <w:sz w:val="24"/>
                <w:szCs w:val="24"/>
              </w:rPr>
              <w:t>ՋՐԱՀԵՌԱՑՄԱՆ</w:t>
            </w:r>
            <w:r w:rsidR="00FD42FD" w:rsidRPr="00FD42FD">
              <w:rPr>
                <w:rStyle w:val="Hyperlink"/>
                <w:rFonts w:ascii="Sylfaen" w:hAnsi="Sylfaen"/>
                <w:noProof/>
                <w:w w:val="110"/>
                <w:sz w:val="24"/>
                <w:szCs w:val="24"/>
              </w:rPr>
              <w:t xml:space="preserve"> </w:t>
            </w:r>
            <w:r w:rsidR="00FD42FD" w:rsidRPr="00FD42FD">
              <w:rPr>
                <w:rStyle w:val="Hyperlink"/>
                <w:rFonts w:ascii="Sylfaen" w:hAnsi="Sylfaen" w:cs="Sylfaen"/>
                <w:noProof/>
                <w:w w:val="110"/>
                <w:sz w:val="24"/>
                <w:szCs w:val="24"/>
              </w:rPr>
              <w:t>ԾԱՌԱՅՈՒԹՅՈՒՆՆԵՐԸ</w:t>
            </w:r>
            <w:r w:rsidR="00FD42FD" w:rsidRPr="00FD42FD">
              <w:rPr>
                <w:noProof/>
                <w:webHidden/>
                <w:szCs w:val="24"/>
              </w:rPr>
              <w:tab/>
            </w:r>
            <w:r w:rsidR="00FD42FD" w:rsidRPr="00FD42FD">
              <w:rPr>
                <w:noProof/>
                <w:webHidden/>
                <w:szCs w:val="24"/>
              </w:rPr>
              <w:fldChar w:fldCharType="begin"/>
            </w:r>
            <w:r w:rsidR="00FD42FD" w:rsidRPr="00FD42FD">
              <w:rPr>
                <w:noProof/>
                <w:webHidden/>
                <w:szCs w:val="24"/>
              </w:rPr>
              <w:instrText xml:space="preserve"> PAGEREF _Toc163556432 \h </w:instrText>
            </w:r>
            <w:r w:rsidR="00FD42FD" w:rsidRPr="00FD42FD">
              <w:rPr>
                <w:noProof/>
                <w:webHidden/>
                <w:szCs w:val="24"/>
              </w:rPr>
            </w:r>
            <w:r w:rsidR="00FD42FD" w:rsidRPr="00FD42FD">
              <w:rPr>
                <w:noProof/>
                <w:webHidden/>
                <w:szCs w:val="24"/>
              </w:rPr>
              <w:fldChar w:fldCharType="separate"/>
            </w:r>
            <w:r w:rsidR="007E6A7D">
              <w:rPr>
                <w:noProof/>
                <w:webHidden/>
                <w:szCs w:val="24"/>
              </w:rPr>
              <w:t>51</w:t>
            </w:r>
            <w:r w:rsidR="00FD42FD" w:rsidRPr="00FD42FD">
              <w:rPr>
                <w:noProof/>
                <w:webHidden/>
                <w:szCs w:val="24"/>
              </w:rPr>
              <w:fldChar w:fldCharType="end"/>
            </w:r>
          </w:hyperlink>
        </w:p>
        <w:p w14:paraId="45DAE36D" w14:textId="63F4BBF7" w:rsidR="00FD42FD" w:rsidRPr="00FD42FD" w:rsidRDefault="00000000">
          <w:pPr>
            <w:pStyle w:val="TOC2"/>
            <w:tabs>
              <w:tab w:val="left" w:pos="600"/>
              <w:tab w:val="right" w:leader="dot" w:pos="9345"/>
            </w:tabs>
            <w:rPr>
              <w:rFonts w:eastAsiaTheme="minorEastAsia" w:cstheme="minorBidi"/>
              <w:bCs w:val="0"/>
              <w:noProof/>
              <w:kern w:val="2"/>
              <w:szCs w:val="24"/>
              <w:lang w:val="en-AM" w:eastAsia="en-US"/>
            </w:rPr>
          </w:pPr>
          <w:hyperlink w:anchor="_Toc163556433" w:history="1">
            <w:r w:rsidR="00FD42FD" w:rsidRPr="00FD42FD">
              <w:rPr>
                <w:rStyle w:val="Hyperlink"/>
                <w:rFonts w:ascii="Sylfaen" w:hAnsi="Sylfaen"/>
                <w:noProof/>
                <w:sz w:val="24"/>
                <w:szCs w:val="24"/>
                <w:lang w:eastAsia="en-GB"/>
              </w:rPr>
              <w:t>5.2.</w:t>
            </w:r>
            <w:r w:rsidR="00FD42FD" w:rsidRPr="00FD42FD">
              <w:rPr>
                <w:rFonts w:eastAsiaTheme="minorEastAsia" w:cstheme="minorBidi"/>
                <w:bCs w:val="0"/>
                <w:noProof/>
                <w:kern w:val="2"/>
                <w:szCs w:val="24"/>
                <w:lang w:val="en-AM" w:eastAsia="en-US"/>
              </w:rPr>
              <w:tab/>
            </w:r>
            <w:r w:rsidR="00FD42FD" w:rsidRPr="00FD42FD">
              <w:rPr>
                <w:rStyle w:val="Hyperlink"/>
                <w:rFonts w:ascii="Sylfaen" w:hAnsi="Sylfaen" w:cs="Sylfaen"/>
                <w:noProof/>
                <w:sz w:val="24"/>
                <w:szCs w:val="24"/>
                <w:lang w:eastAsia="en-GB"/>
              </w:rPr>
              <w:t>ՈՌՈԳՄԱՆ</w:t>
            </w:r>
            <w:r w:rsidR="00FD42FD" w:rsidRPr="00FD42FD">
              <w:rPr>
                <w:rStyle w:val="Hyperlink"/>
                <w:rFonts w:ascii="Sylfaen" w:hAnsi="Sylfaen"/>
                <w:noProof/>
                <w:sz w:val="24"/>
                <w:szCs w:val="24"/>
                <w:lang w:eastAsia="en-GB"/>
              </w:rPr>
              <w:t xml:space="preserve"> </w:t>
            </w:r>
            <w:r w:rsidR="00FD42FD" w:rsidRPr="00FD42FD">
              <w:rPr>
                <w:rStyle w:val="Hyperlink"/>
                <w:rFonts w:ascii="Sylfaen" w:hAnsi="Sylfaen" w:cs="Sylfaen"/>
                <w:noProof/>
                <w:sz w:val="24"/>
                <w:szCs w:val="24"/>
                <w:lang w:eastAsia="en-GB"/>
              </w:rPr>
              <w:t>ԳՈՐԾՈՂ</w:t>
            </w:r>
            <w:r w:rsidR="00FD42FD" w:rsidRPr="00FD42FD">
              <w:rPr>
                <w:rStyle w:val="Hyperlink"/>
                <w:rFonts w:ascii="Sylfaen" w:hAnsi="Sylfaen"/>
                <w:noProof/>
                <w:sz w:val="24"/>
                <w:szCs w:val="24"/>
                <w:lang w:eastAsia="en-GB"/>
              </w:rPr>
              <w:t xml:space="preserve"> </w:t>
            </w:r>
            <w:r w:rsidR="00FD42FD" w:rsidRPr="00FD42FD">
              <w:rPr>
                <w:rStyle w:val="Hyperlink"/>
                <w:rFonts w:ascii="Sylfaen" w:hAnsi="Sylfaen" w:cs="Sylfaen"/>
                <w:noProof/>
                <w:sz w:val="24"/>
                <w:szCs w:val="24"/>
                <w:lang w:eastAsia="en-GB"/>
              </w:rPr>
              <w:t>ՊՐԱԿՏԻԿԱՅԻ</w:t>
            </w:r>
            <w:r w:rsidR="00FD42FD" w:rsidRPr="00FD42FD">
              <w:rPr>
                <w:rStyle w:val="Hyperlink"/>
                <w:rFonts w:ascii="Sylfaen" w:hAnsi="Sylfaen"/>
                <w:noProof/>
                <w:sz w:val="24"/>
                <w:szCs w:val="24"/>
                <w:lang w:eastAsia="en-GB"/>
              </w:rPr>
              <w:t xml:space="preserve"> </w:t>
            </w:r>
            <w:r w:rsidR="00FD42FD" w:rsidRPr="00FD42FD">
              <w:rPr>
                <w:rStyle w:val="Hyperlink"/>
                <w:rFonts w:ascii="Sylfaen" w:hAnsi="Sylfaen" w:cs="Sylfaen"/>
                <w:noProof/>
                <w:sz w:val="24"/>
                <w:szCs w:val="24"/>
                <w:lang w:eastAsia="en-GB"/>
              </w:rPr>
              <w:t>ՎԵՐԼՈՒԾՈՒԹՅՈՒՆ</w:t>
            </w:r>
            <w:r w:rsidR="00FD42FD" w:rsidRPr="00FD42FD">
              <w:rPr>
                <w:noProof/>
                <w:webHidden/>
                <w:szCs w:val="24"/>
              </w:rPr>
              <w:tab/>
            </w:r>
            <w:r w:rsidR="00FD42FD" w:rsidRPr="00FD42FD">
              <w:rPr>
                <w:noProof/>
                <w:webHidden/>
                <w:szCs w:val="24"/>
              </w:rPr>
              <w:fldChar w:fldCharType="begin"/>
            </w:r>
            <w:r w:rsidR="00FD42FD" w:rsidRPr="00FD42FD">
              <w:rPr>
                <w:noProof/>
                <w:webHidden/>
                <w:szCs w:val="24"/>
              </w:rPr>
              <w:instrText xml:space="preserve"> PAGEREF _Toc163556433 \h </w:instrText>
            </w:r>
            <w:r w:rsidR="00FD42FD" w:rsidRPr="00FD42FD">
              <w:rPr>
                <w:noProof/>
                <w:webHidden/>
                <w:szCs w:val="24"/>
              </w:rPr>
            </w:r>
            <w:r w:rsidR="00FD42FD" w:rsidRPr="00FD42FD">
              <w:rPr>
                <w:noProof/>
                <w:webHidden/>
                <w:szCs w:val="24"/>
              </w:rPr>
              <w:fldChar w:fldCharType="separate"/>
            </w:r>
            <w:r w:rsidR="007E6A7D">
              <w:rPr>
                <w:noProof/>
                <w:webHidden/>
                <w:szCs w:val="24"/>
              </w:rPr>
              <w:t>59</w:t>
            </w:r>
            <w:r w:rsidR="00FD42FD" w:rsidRPr="00FD42FD">
              <w:rPr>
                <w:noProof/>
                <w:webHidden/>
                <w:szCs w:val="24"/>
              </w:rPr>
              <w:fldChar w:fldCharType="end"/>
            </w:r>
          </w:hyperlink>
        </w:p>
        <w:p w14:paraId="7953B50B" w14:textId="11D6681E" w:rsidR="00FD42FD" w:rsidRPr="00FD42FD" w:rsidRDefault="00000000">
          <w:pPr>
            <w:pStyle w:val="TOC1"/>
            <w:rPr>
              <w:rFonts w:eastAsiaTheme="minorEastAsia" w:cstheme="minorBidi"/>
              <w:b w:val="0"/>
              <w:smallCaps w:val="0"/>
              <w:color w:val="auto"/>
              <w:kern w:val="2"/>
              <w:szCs w:val="24"/>
              <w:lang w:val="en-AM" w:eastAsia="en-US"/>
            </w:rPr>
          </w:pPr>
          <w:hyperlink w:anchor="_Toc163556434" w:history="1">
            <w:r w:rsidR="00FD42FD" w:rsidRPr="00FD42FD">
              <w:rPr>
                <w:rStyle w:val="Hyperlink"/>
                <w:rFonts w:ascii="Sylfaen" w:hAnsi="Sylfaen"/>
                <w:sz w:val="24"/>
                <w:szCs w:val="24"/>
                <w:lang w:eastAsia="en-US"/>
              </w:rPr>
              <w:t>6.</w:t>
            </w:r>
            <w:r w:rsidR="00FD42FD" w:rsidRPr="00FD42FD">
              <w:rPr>
                <w:rFonts w:eastAsiaTheme="minorEastAsia" w:cstheme="minorBidi"/>
                <w:b w:val="0"/>
                <w:smallCaps w:val="0"/>
                <w:color w:val="auto"/>
                <w:kern w:val="2"/>
                <w:szCs w:val="24"/>
                <w:lang w:val="en-AM" w:eastAsia="en-US"/>
              </w:rPr>
              <w:tab/>
            </w:r>
            <w:r w:rsidR="00FD42FD" w:rsidRPr="00FD42FD">
              <w:rPr>
                <w:rStyle w:val="Hyperlink"/>
                <w:rFonts w:ascii="Sylfaen" w:hAnsi="Sylfaen" w:cs="Sylfaen"/>
                <w:sz w:val="24"/>
                <w:szCs w:val="24"/>
                <w:lang w:eastAsia="en-US"/>
              </w:rPr>
              <w:t>ԱՌԱՋԱՐԿՈՒԹՅՈՒՆՆԵՐ</w:t>
            </w:r>
            <w:r w:rsidR="00FD42FD" w:rsidRPr="00FD42FD">
              <w:rPr>
                <w:webHidden/>
                <w:szCs w:val="24"/>
              </w:rPr>
              <w:tab/>
            </w:r>
            <w:r w:rsidR="00FD42FD" w:rsidRPr="00FD42FD">
              <w:rPr>
                <w:webHidden/>
                <w:szCs w:val="24"/>
              </w:rPr>
              <w:fldChar w:fldCharType="begin"/>
            </w:r>
            <w:r w:rsidR="00FD42FD" w:rsidRPr="00FD42FD">
              <w:rPr>
                <w:webHidden/>
                <w:szCs w:val="24"/>
              </w:rPr>
              <w:instrText xml:space="preserve"> PAGEREF _Toc163556434 \h </w:instrText>
            </w:r>
            <w:r w:rsidR="00FD42FD" w:rsidRPr="00FD42FD">
              <w:rPr>
                <w:webHidden/>
                <w:szCs w:val="24"/>
              </w:rPr>
            </w:r>
            <w:r w:rsidR="00FD42FD" w:rsidRPr="00FD42FD">
              <w:rPr>
                <w:webHidden/>
                <w:szCs w:val="24"/>
              </w:rPr>
              <w:fldChar w:fldCharType="separate"/>
            </w:r>
            <w:r w:rsidR="007E6A7D">
              <w:rPr>
                <w:webHidden/>
                <w:szCs w:val="24"/>
              </w:rPr>
              <w:t>64</w:t>
            </w:r>
            <w:r w:rsidR="00FD42FD" w:rsidRPr="00FD42FD">
              <w:rPr>
                <w:webHidden/>
                <w:szCs w:val="24"/>
              </w:rPr>
              <w:fldChar w:fldCharType="end"/>
            </w:r>
          </w:hyperlink>
        </w:p>
        <w:p w14:paraId="1B556F25" w14:textId="64D444CA" w:rsidR="00FD42FD" w:rsidRPr="00FD42FD" w:rsidRDefault="00000000">
          <w:pPr>
            <w:pStyle w:val="TOC1"/>
            <w:rPr>
              <w:rFonts w:eastAsiaTheme="minorEastAsia" w:cstheme="minorBidi"/>
              <w:b w:val="0"/>
              <w:smallCaps w:val="0"/>
              <w:color w:val="auto"/>
              <w:kern w:val="2"/>
              <w:szCs w:val="24"/>
              <w:lang w:val="en-AM" w:eastAsia="en-US"/>
            </w:rPr>
          </w:pPr>
          <w:hyperlink w:anchor="_Toc163556435" w:history="1">
            <w:r w:rsidR="00FD42FD" w:rsidRPr="00FD42FD">
              <w:rPr>
                <w:rStyle w:val="Hyperlink"/>
                <w:rFonts w:ascii="Sylfaen" w:hAnsi="Sylfaen" w:cs="Sylfaen"/>
                <w:sz w:val="24"/>
                <w:szCs w:val="24"/>
                <w:lang w:eastAsia="en-US"/>
              </w:rPr>
              <w:t>ՀԱՎԵԼՎԱԾ</w:t>
            </w:r>
            <w:r w:rsidR="00FD42FD" w:rsidRPr="00FD42FD">
              <w:rPr>
                <w:webHidden/>
                <w:szCs w:val="24"/>
              </w:rPr>
              <w:tab/>
            </w:r>
            <w:r w:rsidR="00FD42FD" w:rsidRPr="00FD42FD">
              <w:rPr>
                <w:webHidden/>
                <w:szCs w:val="24"/>
              </w:rPr>
              <w:fldChar w:fldCharType="begin"/>
            </w:r>
            <w:r w:rsidR="00FD42FD" w:rsidRPr="00FD42FD">
              <w:rPr>
                <w:webHidden/>
                <w:szCs w:val="24"/>
              </w:rPr>
              <w:instrText xml:space="preserve"> PAGEREF _Toc163556435 \h </w:instrText>
            </w:r>
            <w:r w:rsidR="00FD42FD" w:rsidRPr="00FD42FD">
              <w:rPr>
                <w:webHidden/>
                <w:szCs w:val="24"/>
              </w:rPr>
            </w:r>
            <w:r w:rsidR="00FD42FD" w:rsidRPr="00FD42FD">
              <w:rPr>
                <w:webHidden/>
                <w:szCs w:val="24"/>
              </w:rPr>
              <w:fldChar w:fldCharType="separate"/>
            </w:r>
            <w:r w:rsidR="007E6A7D">
              <w:rPr>
                <w:webHidden/>
                <w:szCs w:val="24"/>
              </w:rPr>
              <w:t>66</w:t>
            </w:r>
            <w:r w:rsidR="00FD42FD" w:rsidRPr="00FD42FD">
              <w:rPr>
                <w:webHidden/>
                <w:szCs w:val="24"/>
              </w:rPr>
              <w:fldChar w:fldCharType="end"/>
            </w:r>
          </w:hyperlink>
        </w:p>
        <w:p w14:paraId="37959391" w14:textId="02AEE467" w:rsidR="00FD42FD" w:rsidRPr="00FD42FD" w:rsidRDefault="00000000">
          <w:pPr>
            <w:pStyle w:val="TOC2"/>
            <w:tabs>
              <w:tab w:val="right" w:leader="dot" w:pos="9345"/>
            </w:tabs>
            <w:rPr>
              <w:rFonts w:eastAsiaTheme="minorEastAsia" w:cstheme="minorBidi"/>
              <w:bCs w:val="0"/>
              <w:noProof/>
              <w:kern w:val="2"/>
              <w:szCs w:val="24"/>
              <w:lang w:val="en-AM" w:eastAsia="en-US"/>
            </w:rPr>
          </w:pPr>
          <w:hyperlink w:anchor="_Toc163556436" w:history="1">
            <w:r w:rsidR="00FD42FD" w:rsidRPr="00FD42FD">
              <w:rPr>
                <w:rStyle w:val="Hyperlink"/>
                <w:rFonts w:ascii="Sylfaen" w:hAnsi="Sylfaen" w:cs="Sylfaen"/>
                <w:noProof/>
                <w:sz w:val="24"/>
                <w:szCs w:val="24"/>
                <w:lang w:eastAsia="en-US"/>
              </w:rPr>
              <w:t>ՀԱՎԵԼՎԱԾ</w:t>
            </w:r>
            <w:r w:rsidR="00FD42FD" w:rsidRPr="00FD42FD">
              <w:rPr>
                <w:rStyle w:val="Hyperlink"/>
                <w:rFonts w:ascii="Sylfaen" w:hAnsi="Sylfaen"/>
                <w:noProof/>
                <w:sz w:val="24"/>
                <w:szCs w:val="24"/>
                <w:lang w:eastAsia="en-US"/>
              </w:rPr>
              <w:t xml:space="preserve"> 1</w:t>
            </w:r>
            <w:r w:rsidR="00FD42FD" w:rsidRPr="00FD42FD">
              <w:rPr>
                <w:rStyle w:val="Hyperlink"/>
                <w:rFonts w:ascii="MS Mincho" w:eastAsia="MS Mincho" w:hAnsi="MS Mincho" w:cs="MS Mincho"/>
                <w:noProof/>
                <w:sz w:val="24"/>
                <w:szCs w:val="24"/>
                <w:lang w:eastAsia="en-US"/>
              </w:rPr>
              <w:t>․</w:t>
            </w:r>
            <w:r w:rsidR="00FD42FD" w:rsidRPr="00FD42FD">
              <w:rPr>
                <w:rStyle w:val="Hyperlink"/>
                <w:rFonts w:ascii="Sylfaen" w:hAnsi="Sylfaen" w:cs="Times New Roman"/>
                <w:noProof/>
                <w:sz w:val="24"/>
                <w:szCs w:val="24"/>
                <w:lang w:eastAsia="en-US"/>
              </w:rPr>
              <w:t xml:space="preserve"> </w:t>
            </w:r>
            <w:r w:rsidR="00FD42FD" w:rsidRPr="00FD42FD">
              <w:rPr>
                <w:rStyle w:val="Hyperlink"/>
                <w:rFonts w:ascii="Sylfaen" w:hAnsi="Sylfaen" w:cs="Sylfaen"/>
                <w:noProof/>
                <w:sz w:val="24"/>
                <w:szCs w:val="24"/>
                <w:lang w:eastAsia="en-US"/>
              </w:rPr>
              <w:t>ՀԱՐՑԱԹԵՐԹ</w:t>
            </w:r>
            <w:r w:rsidR="00FD42FD" w:rsidRPr="00FD42FD">
              <w:rPr>
                <w:noProof/>
                <w:webHidden/>
                <w:szCs w:val="24"/>
              </w:rPr>
              <w:tab/>
            </w:r>
            <w:r w:rsidR="00FD42FD" w:rsidRPr="00FD42FD">
              <w:rPr>
                <w:noProof/>
                <w:webHidden/>
                <w:szCs w:val="24"/>
              </w:rPr>
              <w:fldChar w:fldCharType="begin"/>
            </w:r>
            <w:r w:rsidR="00FD42FD" w:rsidRPr="00FD42FD">
              <w:rPr>
                <w:noProof/>
                <w:webHidden/>
                <w:szCs w:val="24"/>
              </w:rPr>
              <w:instrText xml:space="preserve"> PAGEREF _Toc163556436 \h </w:instrText>
            </w:r>
            <w:r w:rsidR="00FD42FD" w:rsidRPr="00FD42FD">
              <w:rPr>
                <w:noProof/>
                <w:webHidden/>
                <w:szCs w:val="24"/>
              </w:rPr>
            </w:r>
            <w:r w:rsidR="00FD42FD" w:rsidRPr="00FD42FD">
              <w:rPr>
                <w:noProof/>
                <w:webHidden/>
                <w:szCs w:val="24"/>
              </w:rPr>
              <w:fldChar w:fldCharType="separate"/>
            </w:r>
            <w:r w:rsidR="007E6A7D">
              <w:rPr>
                <w:noProof/>
                <w:webHidden/>
                <w:szCs w:val="24"/>
              </w:rPr>
              <w:t>66</w:t>
            </w:r>
            <w:r w:rsidR="00FD42FD" w:rsidRPr="00FD42FD">
              <w:rPr>
                <w:noProof/>
                <w:webHidden/>
                <w:szCs w:val="24"/>
              </w:rPr>
              <w:fldChar w:fldCharType="end"/>
            </w:r>
          </w:hyperlink>
        </w:p>
        <w:p w14:paraId="30B35A02" w14:textId="004AF334" w:rsidR="000B1653" w:rsidRPr="00BB5A2E" w:rsidRDefault="000B1653">
          <w:r w:rsidRPr="00BB5A2E">
            <w:rPr>
              <w:b/>
            </w:rPr>
            <w:fldChar w:fldCharType="end"/>
          </w:r>
        </w:p>
      </w:sdtContent>
    </w:sdt>
    <w:p w14:paraId="4CF73A56" w14:textId="77777777" w:rsidR="000B1653" w:rsidRPr="00BB5A2E" w:rsidRDefault="000B1653" w:rsidP="000B1653">
      <w:pPr>
        <w:pStyle w:val="TitleSection"/>
      </w:pPr>
    </w:p>
    <w:p w14:paraId="7F26ED24" w14:textId="77777777" w:rsidR="000B1653" w:rsidRPr="00BB5A2E" w:rsidRDefault="000B1653" w:rsidP="000B1653">
      <w:pPr>
        <w:pStyle w:val="TitleSection"/>
      </w:pPr>
    </w:p>
    <w:p w14:paraId="1352CAA1" w14:textId="77777777" w:rsidR="000B1653" w:rsidRPr="00BB5A2E" w:rsidRDefault="000B1653" w:rsidP="000B1653">
      <w:pPr>
        <w:pStyle w:val="TitleSection"/>
      </w:pPr>
    </w:p>
    <w:p w14:paraId="6F12C164" w14:textId="77777777" w:rsidR="000B1653" w:rsidRPr="00BB5A2E" w:rsidRDefault="000B1653" w:rsidP="000B1653">
      <w:pPr>
        <w:pStyle w:val="TitleSection"/>
      </w:pPr>
    </w:p>
    <w:p w14:paraId="2999A031" w14:textId="77777777" w:rsidR="000B1653" w:rsidRPr="00BB5A2E" w:rsidRDefault="000B1653" w:rsidP="000B1653">
      <w:pPr>
        <w:pStyle w:val="TitleSection"/>
      </w:pPr>
    </w:p>
    <w:p w14:paraId="624117A0" w14:textId="77777777" w:rsidR="000B1653" w:rsidRPr="00BB5A2E" w:rsidRDefault="000B1653" w:rsidP="000B1653">
      <w:pPr>
        <w:pStyle w:val="TitleSection"/>
      </w:pPr>
    </w:p>
    <w:p w14:paraId="3E750AAA" w14:textId="1BB55824" w:rsidR="000B1653" w:rsidRPr="00BB5A2E" w:rsidRDefault="000B1653" w:rsidP="000B1653">
      <w:pPr>
        <w:pStyle w:val="TitleSection"/>
      </w:pPr>
      <w:r w:rsidRPr="00BB5A2E">
        <w:lastRenderedPageBreak/>
        <w:t>Գծապատկերների ցանկ</w:t>
      </w:r>
    </w:p>
    <w:p w14:paraId="6E5E911B" w14:textId="74DF8819" w:rsidR="000B1653" w:rsidRPr="00BB5A2E" w:rsidRDefault="000B1653">
      <w:pPr>
        <w:pStyle w:val="TableofFigures"/>
        <w:tabs>
          <w:tab w:val="right" w:leader="dot" w:pos="9345"/>
        </w:tabs>
        <w:rPr>
          <w:rFonts w:eastAsiaTheme="minorEastAsia" w:cstheme="minorBidi"/>
          <w:bCs w:val="0"/>
          <w:kern w:val="2"/>
          <w:szCs w:val="24"/>
          <w:lang w:eastAsia="en-US"/>
        </w:rPr>
      </w:pPr>
      <w:r w:rsidRPr="00BB5A2E">
        <w:fldChar w:fldCharType="begin"/>
      </w:r>
      <w:r w:rsidRPr="00BB5A2E">
        <w:instrText xml:space="preserve"> TOC \h \z \c "Գծապատկեր" </w:instrText>
      </w:r>
      <w:r w:rsidRPr="00BB5A2E">
        <w:fldChar w:fldCharType="separate"/>
      </w:r>
      <w:hyperlink w:anchor="_Toc162619151" w:history="1">
        <w:r w:rsidRPr="00BB5A2E">
          <w:rPr>
            <w:rStyle w:val="Hyperlink"/>
            <w:rFonts w:ascii="Sylfaen" w:hAnsi="Sylfaen"/>
          </w:rPr>
          <w:t>Գծապատկեր 1. Բնակավայրերում կենտրոնացված ջրամատակարարման ծառայության  առկայությունը</w:t>
        </w:r>
        <w:r w:rsidRPr="00BB5A2E">
          <w:rPr>
            <w:webHidden/>
          </w:rPr>
          <w:tab/>
        </w:r>
        <w:r w:rsidRPr="00BB5A2E">
          <w:rPr>
            <w:webHidden/>
          </w:rPr>
          <w:fldChar w:fldCharType="begin"/>
        </w:r>
        <w:r w:rsidRPr="00BB5A2E">
          <w:rPr>
            <w:webHidden/>
          </w:rPr>
          <w:instrText xml:space="preserve"> PAGEREF _Toc162619151 \h </w:instrText>
        </w:r>
        <w:r w:rsidRPr="00BB5A2E">
          <w:rPr>
            <w:webHidden/>
          </w:rPr>
        </w:r>
        <w:r w:rsidRPr="00BB5A2E">
          <w:rPr>
            <w:webHidden/>
          </w:rPr>
          <w:fldChar w:fldCharType="separate"/>
        </w:r>
        <w:r w:rsidRPr="00BB5A2E">
          <w:rPr>
            <w:webHidden/>
          </w:rPr>
          <w:t>7</w:t>
        </w:r>
        <w:r w:rsidRPr="00BB5A2E">
          <w:rPr>
            <w:webHidden/>
          </w:rPr>
          <w:fldChar w:fldCharType="end"/>
        </w:r>
      </w:hyperlink>
    </w:p>
    <w:p w14:paraId="3CF1B7BD" w14:textId="0DC77872"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52" w:history="1">
        <w:r w:rsidR="000B1653" w:rsidRPr="00BB5A2E">
          <w:rPr>
            <w:rStyle w:val="Hyperlink"/>
            <w:rFonts w:ascii="Sylfaen" w:hAnsi="Sylfaen"/>
          </w:rPr>
          <w:t>Գծապատկեր 2. Բնակավայրերում ջրամատակարարման համար անհրաժեշտ ենթակառուցվածքների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_Toc162619152 \h </w:instrText>
        </w:r>
        <w:r w:rsidR="000B1653" w:rsidRPr="00BB5A2E">
          <w:rPr>
            <w:webHidden/>
          </w:rPr>
        </w:r>
        <w:r w:rsidR="000B1653" w:rsidRPr="00BB5A2E">
          <w:rPr>
            <w:webHidden/>
          </w:rPr>
          <w:fldChar w:fldCharType="separate"/>
        </w:r>
        <w:r w:rsidR="000B1653" w:rsidRPr="00BB5A2E">
          <w:rPr>
            <w:webHidden/>
          </w:rPr>
          <w:t>7</w:t>
        </w:r>
        <w:r w:rsidR="000B1653" w:rsidRPr="00BB5A2E">
          <w:rPr>
            <w:webHidden/>
          </w:rPr>
          <w:fldChar w:fldCharType="end"/>
        </w:r>
      </w:hyperlink>
    </w:p>
    <w:p w14:paraId="20229C1D" w14:textId="685D25E8"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53" w:history="1">
        <w:r w:rsidR="000B1653" w:rsidRPr="00BB5A2E">
          <w:rPr>
            <w:rStyle w:val="Hyperlink"/>
            <w:rFonts w:ascii="Sylfaen" w:hAnsi="Sylfaen"/>
          </w:rPr>
          <w:t>Գծապատկեր 3. Ջրամատակարարման ենթակառուցվածքների սեփականությունը՝ ըստ սուբյեկտների</w:t>
        </w:r>
        <w:r w:rsidR="000B1653" w:rsidRPr="00BB5A2E">
          <w:rPr>
            <w:webHidden/>
          </w:rPr>
          <w:tab/>
        </w:r>
        <w:r w:rsidR="000B1653" w:rsidRPr="00BB5A2E">
          <w:rPr>
            <w:webHidden/>
          </w:rPr>
          <w:fldChar w:fldCharType="begin"/>
        </w:r>
        <w:r w:rsidR="000B1653" w:rsidRPr="00BB5A2E">
          <w:rPr>
            <w:webHidden/>
          </w:rPr>
          <w:instrText xml:space="preserve"> PAGEREF _Toc162619153 \h </w:instrText>
        </w:r>
        <w:r w:rsidR="000B1653" w:rsidRPr="00BB5A2E">
          <w:rPr>
            <w:webHidden/>
          </w:rPr>
        </w:r>
        <w:r w:rsidR="000B1653" w:rsidRPr="00BB5A2E">
          <w:rPr>
            <w:webHidden/>
          </w:rPr>
          <w:fldChar w:fldCharType="separate"/>
        </w:r>
        <w:r w:rsidR="000B1653" w:rsidRPr="00BB5A2E">
          <w:rPr>
            <w:webHidden/>
          </w:rPr>
          <w:t>9</w:t>
        </w:r>
        <w:r w:rsidR="000B1653" w:rsidRPr="00BB5A2E">
          <w:rPr>
            <w:webHidden/>
          </w:rPr>
          <w:fldChar w:fldCharType="end"/>
        </w:r>
      </w:hyperlink>
    </w:p>
    <w:p w14:paraId="6ACBBED4" w14:textId="0A1F000A"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54" w:history="1">
        <w:r w:rsidR="000B1653" w:rsidRPr="00BB5A2E">
          <w:rPr>
            <w:rStyle w:val="Hyperlink"/>
            <w:rFonts w:ascii="Sylfaen" w:hAnsi="Sylfaen"/>
          </w:rPr>
          <w:t>Գծապատկեր 4. Կենտրոնական ջրամատակարարում իրականացնող կառույցները</w:t>
        </w:r>
        <w:r w:rsidR="000B1653" w:rsidRPr="00BB5A2E">
          <w:rPr>
            <w:webHidden/>
          </w:rPr>
          <w:tab/>
        </w:r>
        <w:r w:rsidR="000B1653" w:rsidRPr="00BB5A2E">
          <w:rPr>
            <w:webHidden/>
          </w:rPr>
          <w:fldChar w:fldCharType="begin"/>
        </w:r>
        <w:r w:rsidR="000B1653" w:rsidRPr="00BB5A2E">
          <w:rPr>
            <w:webHidden/>
          </w:rPr>
          <w:instrText xml:space="preserve"> PAGEREF _Toc162619154 \h </w:instrText>
        </w:r>
        <w:r w:rsidR="000B1653" w:rsidRPr="00BB5A2E">
          <w:rPr>
            <w:webHidden/>
          </w:rPr>
        </w:r>
        <w:r w:rsidR="000B1653" w:rsidRPr="00BB5A2E">
          <w:rPr>
            <w:webHidden/>
          </w:rPr>
          <w:fldChar w:fldCharType="separate"/>
        </w:r>
        <w:r w:rsidR="000B1653" w:rsidRPr="00BB5A2E">
          <w:rPr>
            <w:webHidden/>
          </w:rPr>
          <w:t>10</w:t>
        </w:r>
        <w:r w:rsidR="000B1653" w:rsidRPr="00BB5A2E">
          <w:rPr>
            <w:webHidden/>
          </w:rPr>
          <w:fldChar w:fldCharType="end"/>
        </w:r>
      </w:hyperlink>
    </w:p>
    <w:p w14:paraId="2564B0FF" w14:textId="657A20DE"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55" w:history="1">
        <w:r w:rsidR="000B1653" w:rsidRPr="00BB5A2E">
          <w:rPr>
            <w:rStyle w:val="Hyperlink"/>
            <w:rFonts w:ascii="Sylfaen" w:hAnsi="Sylfaen"/>
          </w:rPr>
          <w:t>Գծապատկեր 5. Բնակավայրի համար ջրամատակարարման դիմաց տեղական վճարի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_Toc162619155 \h </w:instrText>
        </w:r>
        <w:r w:rsidR="000B1653" w:rsidRPr="00BB5A2E">
          <w:rPr>
            <w:webHidden/>
          </w:rPr>
        </w:r>
        <w:r w:rsidR="000B1653" w:rsidRPr="00BB5A2E">
          <w:rPr>
            <w:webHidden/>
          </w:rPr>
          <w:fldChar w:fldCharType="separate"/>
        </w:r>
        <w:r w:rsidR="000B1653" w:rsidRPr="00BB5A2E">
          <w:rPr>
            <w:webHidden/>
          </w:rPr>
          <w:t>11</w:t>
        </w:r>
        <w:r w:rsidR="000B1653" w:rsidRPr="00BB5A2E">
          <w:rPr>
            <w:webHidden/>
          </w:rPr>
          <w:fldChar w:fldCharType="end"/>
        </w:r>
      </w:hyperlink>
    </w:p>
    <w:p w14:paraId="22E6E25B" w14:textId="358FBC10"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56" w:history="1">
        <w:r w:rsidR="000B1653" w:rsidRPr="00BB5A2E">
          <w:rPr>
            <w:rStyle w:val="Hyperlink"/>
            <w:rFonts w:ascii="Sylfaen" w:hAnsi="Sylfaen"/>
          </w:rPr>
          <w:t>Գծապատկեր 6. Ջրամատակարարման համար սահմանված տեղական վճարների հաշվարկման սկզբունքը</w:t>
        </w:r>
        <w:r w:rsidR="000B1653" w:rsidRPr="00BB5A2E">
          <w:rPr>
            <w:webHidden/>
          </w:rPr>
          <w:tab/>
        </w:r>
        <w:r w:rsidR="000B1653" w:rsidRPr="00BB5A2E">
          <w:rPr>
            <w:webHidden/>
          </w:rPr>
          <w:fldChar w:fldCharType="begin"/>
        </w:r>
        <w:r w:rsidR="000B1653" w:rsidRPr="00BB5A2E">
          <w:rPr>
            <w:webHidden/>
          </w:rPr>
          <w:instrText xml:space="preserve"> PAGEREF _Toc162619156 \h </w:instrText>
        </w:r>
        <w:r w:rsidR="000B1653" w:rsidRPr="00BB5A2E">
          <w:rPr>
            <w:webHidden/>
          </w:rPr>
        </w:r>
        <w:r w:rsidR="000B1653" w:rsidRPr="00BB5A2E">
          <w:rPr>
            <w:webHidden/>
          </w:rPr>
          <w:fldChar w:fldCharType="separate"/>
        </w:r>
        <w:r w:rsidR="000B1653" w:rsidRPr="00BB5A2E">
          <w:rPr>
            <w:webHidden/>
          </w:rPr>
          <w:t>12</w:t>
        </w:r>
        <w:r w:rsidR="000B1653" w:rsidRPr="00BB5A2E">
          <w:rPr>
            <w:webHidden/>
          </w:rPr>
          <w:fldChar w:fldCharType="end"/>
        </w:r>
      </w:hyperlink>
    </w:p>
    <w:p w14:paraId="0E868DFC" w14:textId="1BC8B718"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57" w:history="1">
        <w:r w:rsidR="000B1653" w:rsidRPr="00BB5A2E">
          <w:rPr>
            <w:rStyle w:val="Hyperlink"/>
            <w:rFonts w:ascii="Sylfaen" w:hAnsi="Sylfaen"/>
          </w:rPr>
          <w:t>Գծապատկեր 7. Խմելու ջրի մատակարարման համար սահմանված տեղական վճարի հաշվարկման մեթոդաբանության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_Toc162619157 \h </w:instrText>
        </w:r>
        <w:r w:rsidR="000B1653" w:rsidRPr="00BB5A2E">
          <w:rPr>
            <w:webHidden/>
          </w:rPr>
        </w:r>
        <w:r w:rsidR="000B1653" w:rsidRPr="00BB5A2E">
          <w:rPr>
            <w:webHidden/>
          </w:rPr>
          <w:fldChar w:fldCharType="separate"/>
        </w:r>
        <w:r w:rsidR="000B1653" w:rsidRPr="00BB5A2E">
          <w:rPr>
            <w:webHidden/>
          </w:rPr>
          <w:t>13</w:t>
        </w:r>
        <w:r w:rsidR="000B1653" w:rsidRPr="00BB5A2E">
          <w:rPr>
            <w:webHidden/>
          </w:rPr>
          <w:fldChar w:fldCharType="end"/>
        </w:r>
      </w:hyperlink>
    </w:p>
    <w:p w14:paraId="5B01B69D" w14:textId="2F49FDCB"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58" w:history="1">
        <w:r w:rsidR="000B1653" w:rsidRPr="00BB5A2E">
          <w:rPr>
            <w:rStyle w:val="Hyperlink"/>
            <w:rFonts w:ascii="Sylfaen" w:hAnsi="Sylfaen"/>
          </w:rPr>
          <w:t>Գծապատկեր 8. Բնակավայրերի տարածքում օրվա կարգավորիչ ջրամբարների (ՕԿՋ)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_Toc162619158 \h </w:instrText>
        </w:r>
        <w:r w:rsidR="000B1653" w:rsidRPr="00BB5A2E">
          <w:rPr>
            <w:webHidden/>
          </w:rPr>
        </w:r>
        <w:r w:rsidR="000B1653" w:rsidRPr="00BB5A2E">
          <w:rPr>
            <w:webHidden/>
          </w:rPr>
          <w:fldChar w:fldCharType="separate"/>
        </w:r>
        <w:r w:rsidR="000B1653" w:rsidRPr="00BB5A2E">
          <w:rPr>
            <w:webHidden/>
          </w:rPr>
          <w:t>14</w:t>
        </w:r>
        <w:r w:rsidR="000B1653" w:rsidRPr="00BB5A2E">
          <w:rPr>
            <w:webHidden/>
          </w:rPr>
          <w:fldChar w:fldCharType="end"/>
        </w:r>
      </w:hyperlink>
    </w:p>
    <w:p w14:paraId="6BC79C78" w14:textId="3750FBC1"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59" w:history="1">
        <w:r w:rsidR="000B1653" w:rsidRPr="00BB5A2E">
          <w:rPr>
            <w:rStyle w:val="Hyperlink"/>
            <w:rFonts w:ascii="Sylfaen" w:hAnsi="Sylfaen"/>
          </w:rPr>
          <w:t>Գծապատկեր 9. Ջրամատակարարման եղանակը բնակավայրերում</w:t>
        </w:r>
        <w:r w:rsidR="000B1653" w:rsidRPr="00BB5A2E">
          <w:rPr>
            <w:webHidden/>
          </w:rPr>
          <w:tab/>
        </w:r>
        <w:r w:rsidR="000B1653" w:rsidRPr="00BB5A2E">
          <w:rPr>
            <w:webHidden/>
          </w:rPr>
          <w:fldChar w:fldCharType="begin"/>
        </w:r>
        <w:r w:rsidR="000B1653" w:rsidRPr="00BB5A2E">
          <w:rPr>
            <w:webHidden/>
          </w:rPr>
          <w:instrText xml:space="preserve"> PAGEREF _Toc162619159 \h </w:instrText>
        </w:r>
        <w:r w:rsidR="000B1653" w:rsidRPr="00BB5A2E">
          <w:rPr>
            <w:webHidden/>
          </w:rPr>
        </w:r>
        <w:r w:rsidR="000B1653" w:rsidRPr="00BB5A2E">
          <w:rPr>
            <w:webHidden/>
          </w:rPr>
          <w:fldChar w:fldCharType="separate"/>
        </w:r>
        <w:r w:rsidR="000B1653" w:rsidRPr="00BB5A2E">
          <w:rPr>
            <w:webHidden/>
          </w:rPr>
          <w:t>14</w:t>
        </w:r>
        <w:r w:rsidR="000B1653" w:rsidRPr="00BB5A2E">
          <w:rPr>
            <w:webHidden/>
          </w:rPr>
          <w:fldChar w:fldCharType="end"/>
        </w:r>
      </w:hyperlink>
    </w:p>
    <w:p w14:paraId="63CA95F6" w14:textId="784C40F3"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0" w:history="1">
        <w:r w:rsidR="000B1653" w:rsidRPr="00BB5A2E">
          <w:rPr>
            <w:rStyle w:val="Hyperlink"/>
            <w:rFonts w:ascii="Sylfaen" w:hAnsi="Sylfaen"/>
          </w:rPr>
          <w:t>Գծապատկեր 10. Բնակավայրերում ջրամատակարարման ցանցի ընդհանուր վիճակը</w:t>
        </w:r>
        <w:r w:rsidR="000B1653" w:rsidRPr="00BB5A2E">
          <w:rPr>
            <w:webHidden/>
          </w:rPr>
          <w:tab/>
        </w:r>
        <w:r w:rsidR="000B1653" w:rsidRPr="00BB5A2E">
          <w:rPr>
            <w:webHidden/>
          </w:rPr>
          <w:fldChar w:fldCharType="begin"/>
        </w:r>
        <w:r w:rsidR="000B1653" w:rsidRPr="00BB5A2E">
          <w:rPr>
            <w:webHidden/>
          </w:rPr>
          <w:instrText xml:space="preserve"> PAGEREF _Toc162619160 \h </w:instrText>
        </w:r>
        <w:r w:rsidR="000B1653" w:rsidRPr="00BB5A2E">
          <w:rPr>
            <w:webHidden/>
          </w:rPr>
        </w:r>
        <w:r w:rsidR="000B1653" w:rsidRPr="00BB5A2E">
          <w:rPr>
            <w:webHidden/>
          </w:rPr>
          <w:fldChar w:fldCharType="separate"/>
        </w:r>
        <w:r w:rsidR="000B1653" w:rsidRPr="00BB5A2E">
          <w:rPr>
            <w:webHidden/>
          </w:rPr>
          <w:t>15</w:t>
        </w:r>
        <w:r w:rsidR="000B1653" w:rsidRPr="00BB5A2E">
          <w:rPr>
            <w:webHidden/>
          </w:rPr>
          <w:fldChar w:fldCharType="end"/>
        </w:r>
      </w:hyperlink>
    </w:p>
    <w:p w14:paraId="6DE7EDA2" w14:textId="56E047E6"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1" w:history="1">
        <w:r w:rsidR="000B1653" w:rsidRPr="00BB5A2E">
          <w:rPr>
            <w:rStyle w:val="Hyperlink"/>
            <w:rFonts w:ascii="Sylfaen" w:hAnsi="Sylfaen"/>
          </w:rPr>
          <w:t>Գծապատկեր 11. Բնակավայրերում խմելու ջրի մատակարարման ծառայության հասանելիությունը բնակչությանը</w:t>
        </w:r>
        <w:r w:rsidR="000B1653" w:rsidRPr="00BB5A2E">
          <w:rPr>
            <w:webHidden/>
          </w:rPr>
          <w:tab/>
        </w:r>
        <w:r w:rsidR="000B1653" w:rsidRPr="00BB5A2E">
          <w:rPr>
            <w:webHidden/>
          </w:rPr>
          <w:fldChar w:fldCharType="begin"/>
        </w:r>
        <w:r w:rsidR="000B1653" w:rsidRPr="00BB5A2E">
          <w:rPr>
            <w:webHidden/>
          </w:rPr>
          <w:instrText xml:space="preserve"> PAGEREF _Toc162619161 \h </w:instrText>
        </w:r>
        <w:r w:rsidR="000B1653" w:rsidRPr="00BB5A2E">
          <w:rPr>
            <w:webHidden/>
          </w:rPr>
        </w:r>
        <w:r w:rsidR="000B1653" w:rsidRPr="00BB5A2E">
          <w:rPr>
            <w:webHidden/>
          </w:rPr>
          <w:fldChar w:fldCharType="separate"/>
        </w:r>
        <w:r w:rsidR="000B1653" w:rsidRPr="00BB5A2E">
          <w:rPr>
            <w:webHidden/>
          </w:rPr>
          <w:t>16</w:t>
        </w:r>
        <w:r w:rsidR="000B1653" w:rsidRPr="00BB5A2E">
          <w:rPr>
            <w:webHidden/>
          </w:rPr>
          <w:fldChar w:fldCharType="end"/>
        </w:r>
      </w:hyperlink>
    </w:p>
    <w:p w14:paraId="759455F0" w14:textId="4C596B68"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2" w:history="1">
        <w:r w:rsidR="000B1653" w:rsidRPr="00BB5A2E">
          <w:rPr>
            <w:rStyle w:val="Hyperlink"/>
            <w:rFonts w:ascii="Sylfaen" w:hAnsi="Sylfaen"/>
          </w:rPr>
          <w:t>Գծապատկեր 12. Բնակավայրերում խմելի ջրի փորձաքննության անցկացումը</w:t>
        </w:r>
        <w:r w:rsidR="000B1653" w:rsidRPr="00BB5A2E">
          <w:rPr>
            <w:webHidden/>
          </w:rPr>
          <w:tab/>
        </w:r>
        <w:r w:rsidR="000B1653" w:rsidRPr="00BB5A2E">
          <w:rPr>
            <w:webHidden/>
          </w:rPr>
          <w:fldChar w:fldCharType="begin"/>
        </w:r>
        <w:r w:rsidR="000B1653" w:rsidRPr="00BB5A2E">
          <w:rPr>
            <w:webHidden/>
          </w:rPr>
          <w:instrText xml:space="preserve"> PAGEREF _Toc162619162 \h </w:instrText>
        </w:r>
        <w:r w:rsidR="000B1653" w:rsidRPr="00BB5A2E">
          <w:rPr>
            <w:webHidden/>
          </w:rPr>
        </w:r>
        <w:r w:rsidR="000B1653" w:rsidRPr="00BB5A2E">
          <w:rPr>
            <w:webHidden/>
          </w:rPr>
          <w:fldChar w:fldCharType="separate"/>
        </w:r>
        <w:r w:rsidR="000B1653" w:rsidRPr="00BB5A2E">
          <w:rPr>
            <w:webHidden/>
          </w:rPr>
          <w:t>17</w:t>
        </w:r>
        <w:r w:rsidR="000B1653" w:rsidRPr="00BB5A2E">
          <w:rPr>
            <w:webHidden/>
          </w:rPr>
          <w:fldChar w:fldCharType="end"/>
        </w:r>
      </w:hyperlink>
    </w:p>
    <w:p w14:paraId="56B1BC37" w14:textId="60C540C4"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3" w:history="1">
        <w:r w:rsidR="000B1653" w:rsidRPr="00BB5A2E">
          <w:rPr>
            <w:rStyle w:val="Hyperlink"/>
            <w:rFonts w:ascii="Sylfaen" w:hAnsi="Sylfaen"/>
          </w:rPr>
          <w:t>Գծապատկեր 13. Բնակավայրերում առկա խմելու ջրի աղբյուրները՝ ըստ տեսակի</w:t>
        </w:r>
        <w:r w:rsidR="000B1653" w:rsidRPr="00BB5A2E">
          <w:rPr>
            <w:webHidden/>
          </w:rPr>
          <w:tab/>
        </w:r>
        <w:r w:rsidR="000B1653" w:rsidRPr="00BB5A2E">
          <w:rPr>
            <w:webHidden/>
          </w:rPr>
          <w:fldChar w:fldCharType="begin"/>
        </w:r>
        <w:r w:rsidR="000B1653" w:rsidRPr="00BB5A2E">
          <w:rPr>
            <w:webHidden/>
          </w:rPr>
          <w:instrText xml:space="preserve"> PAGEREF _Toc162619163 \h </w:instrText>
        </w:r>
        <w:r w:rsidR="000B1653" w:rsidRPr="00BB5A2E">
          <w:rPr>
            <w:webHidden/>
          </w:rPr>
        </w:r>
        <w:r w:rsidR="000B1653" w:rsidRPr="00BB5A2E">
          <w:rPr>
            <w:webHidden/>
          </w:rPr>
          <w:fldChar w:fldCharType="separate"/>
        </w:r>
        <w:r w:rsidR="000B1653" w:rsidRPr="00BB5A2E">
          <w:rPr>
            <w:webHidden/>
          </w:rPr>
          <w:t>18</w:t>
        </w:r>
        <w:r w:rsidR="000B1653" w:rsidRPr="00BB5A2E">
          <w:rPr>
            <w:webHidden/>
          </w:rPr>
          <w:fldChar w:fldCharType="end"/>
        </w:r>
      </w:hyperlink>
    </w:p>
    <w:p w14:paraId="7B8E76B3" w14:textId="37E0BEB7"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4" w:history="1">
        <w:r w:rsidR="000B1653" w:rsidRPr="00BB5A2E">
          <w:rPr>
            <w:rStyle w:val="Hyperlink"/>
            <w:rFonts w:ascii="Sylfaen" w:hAnsi="Sylfaen"/>
          </w:rPr>
          <w:t>Գծապատկեր 14. Կեղտաջրերի կենտրոնացված հեռացման ծառայության առկայությունը բնակավայրերում</w:t>
        </w:r>
        <w:r w:rsidR="000B1653" w:rsidRPr="00BB5A2E">
          <w:rPr>
            <w:webHidden/>
          </w:rPr>
          <w:tab/>
        </w:r>
        <w:r w:rsidR="000B1653" w:rsidRPr="00BB5A2E">
          <w:rPr>
            <w:webHidden/>
          </w:rPr>
          <w:fldChar w:fldCharType="begin"/>
        </w:r>
        <w:r w:rsidR="000B1653" w:rsidRPr="00BB5A2E">
          <w:rPr>
            <w:webHidden/>
          </w:rPr>
          <w:instrText xml:space="preserve"> PAGEREF _Toc162619164 \h </w:instrText>
        </w:r>
        <w:r w:rsidR="000B1653" w:rsidRPr="00BB5A2E">
          <w:rPr>
            <w:webHidden/>
          </w:rPr>
        </w:r>
        <w:r w:rsidR="000B1653" w:rsidRPr="00BB5A2E">
          <w:rPr>
            <w:webHidden/>
          </w:rPr>
          <w:fldChar w:fldCharType="separate"/>
        </w:r>
        <w:r w:rsidR="000B1653" w:rsidRPr="00BB5A2E">
          <w:rPr>
            <w:webHidden/>
          </w:rPr>
          <w:t>22</w:t>
        </w:r>
        <w:r w:rsidR="000B1653" w:rsidRPr="00BB5A2E">
          <w:rPr>
            <w:webHidden/>
          </w:rPr>
          <w:fldChar w:fldCharType="end"/>
        </w:r>
      </w:hyperlink>
    </w:p>
    <w:p w14:paraId="236CA05F" w14:textId="180BF426"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5" w:history="1">
        <w:r w:rsidR="000B1653" w:rsidRPr="00BB5A2E">
          <w:rPr>
            <w:rStyle w:val="Hyperlink"/>
            <w:rFonts w:ascii="Sylfaen" w:hAnsi="Sylfaen"/>
          </w:rPr>
          <w:t>Գծապատկեր 15. Բնակավայրերում համապատասխան ենթակառուցվածքների առկայությունը ջրահեռացման/կոյուղու ծառայության մատուցման համար</w:t>
        </w:r>
        <w:r w:rsidR="000B1653" w:rsidRPr="00BB5A2E">
          <w:rPr>
            <w:webHidden/>
          </w:rPr>
          <w:tab/>
        </w:r>
        <w:r w:rsidR="000B1653" w:rsidRPr="00BB5A2E">
          <w:rPr>
            <w:webHidden/>
          </w:rPr>
          <w:fldChar w:fldCharType="begin"/>
        </w:r>
        <w:r w:rsidR="000B1653" w:rsidRPr="00BB5A2E">
          <w:rPr>
            <w:webHidden/>
          </w:rPr>
          <w:instrText xml:space="preserve"> PAGEREF _Toc162619165 \h </w:instrText>
        </w:r>
        <w:r w:rsidR="000B1653" w:rsidRPr="00BB5A2E">
          <w:rPr>
            <w:webHidden/>
          </w:rPr>
        </w:r>
        <w:r w:rsidR="000B1653" w:rsidRPr="00BB5A2E">
          <w:rPr>
            <w:webHidden/>
          </w:rPr>
          <w:fldChar w:fldCharType="separate"/>
        </w:r>
        <w:r w:rsidR="000B1653" w:rsidRPr="00BB5A2E">
          <w:rPr>
            <w:webHidden/>
          </w:rPr>
          <w:t>23</w:t>
        </w:r>
        <w:r w:rsidR="000B1653" w:rsidRPr="00BB5A2E">
          <w:rPr>
            <w:webHidden/>
          </w:rPr>
          <w:fldChar w:fldCharType="end"/>
        </w:r>
      </w:hyperlink>
    </w:p>
    <w:p w14:paraId="1951335B" w14:textId="29548D09"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6" w:history="1">
        <w:r w:rsidR="000B1653" w:rsidRPr="00BB5A2E">
          <w:rPr>
            <w:rStyle w:val="Hyperlink"/>
            <w:rFonts w:ascii="Sylfaen" w:hAnsi="Sylfaen"/>
          </w:rPr>
          <w:t>Գծապատկեր 16. Ջրահեռացման ենթակառուցվածքների սեփականությունը՝ ըստ սուբյեկտների</w:t>
        </w:r>
        <w:r w:rsidR="000B1653" w:rsidRPr="00BB5A2E">
          <w:rPr>
            <w:webHidden/>
          </w:rPr>
          <w:tab/>
        </w:r>
        <w:r w:rsidR="000B1653" w:rsidRPr="00BB5A2E">
          <w:rPr>
            <w:webHidden/>
          </w:rPr>
          <w:fldChar w:fldCharType="begin"/>
        </w:r>
        <w:r w:rsidR="000B1653" w:rsidRPr="00BB5A2E">
          <w:rPr>
            <w:webHidden/>
          </w:rPr>
          <w:instrText xml:space="preserve"> PAGEREF _Toc162619166 \h </w:instrText>
        </w:r>
        <w:r w:rsidR="000B1653" w:rsidRPr="00BB5A2E">
          <w:rPr>
            <w:webHidden/>
          </w:rPr>
        </w:r>
        <w:r w:rsidR="000B1653" w:rsidRPr="00BB5A2E">
          <w:rPr>
            <w:webHidden/>
          </w:rPr>
          <w:fldChar w:fldCharType="separate"/>
        </w:r>
        <w:r w:rsidR="000B1653" w:rsidRPr="00BB5A2E">
          <w:rPr>
            <w:webHidden/>
          </w:rPr>
          <w:t>24</w:t>
        </w:r>
        <w:r w:rsidR="000B1653" w:rsidRPr="00BB5A2E">
          <w:rPr>
            <w:webHidden/>
          </w:rPr>
          <w:fldChar w:fldCharType="end"/>
        </w:r>
      </w:hyperlink>
    </w:p>
    <w:p w14:paraId="5B2BF18A" w14:textId="1AB2CBCA"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7" w:history="1">
        <w:r w:rsidR="000B1653" w:rsidRPr="00BB5A2E">
          <w:rPr>
            <w:rStyle w:val="Hyperlink"/>
            <w:rFonts w:ascii="Sylfaen" w:hAnsi="Sylfaen"/>
          </w:rPr>
          <w:t>Գծապատկեր 17. Ջրահեռացման իրականացման եղանակները՝ կենտրոնացված ջրահեռացման ծառայության բացակայության պայմաններում</w:t>
        </w:r>
        <w:r w:rsidR="000B1653" w:rsidRPr="00BB5A2E">
          <w:rPr>
            <w:webHidden/>
          </w:rPr>
          <w:tab/>
        </w:r>
        <w:r w:rsidR="000B1653" w:rsidRPr="00BB5A2E">
          <w:rPr>
            <w:webHidden/>
          </w:rPr>
          <w:fldChar w:fldCharType="begin"/>
        </w:r>
        <w:r w:rsidR="000B1653" w:rsidRPr="00BB5A2E">
          <w:rPr>
            <w:webHidden/>
          </w:rPr>
          <w:instrText xml:space="preserve"> PAGEREF _Toc162619167 \h </w:instrText>
        </w:r>
        <w:r w:rsidR="000B1653" w:rsidRPr="00BB5A2E">
          <w:rPr>
            <w:webHidden/>
          </w:rPr>
        </w:r>
        <w:r w:rsidR="000B1653" w:rsidRPr="00BB5A2E">
          <w:rPr>
            <w:webHidden/>
          </w:rPr>
          <w:fldChar w:fldCharType="separate"/>
        </w:r>
        <w:r w:rsidR="000B1653" w:rsidRPr="00BB5A2E">
          <w:rPr>
            <w:webHidden/>
          </w:rPr>
          <w:t>25</w:t>
        </w:r>
        <w:r w:rsidR="000B1653" w:rsidRPr="00BB5A2E">
          <w:rPr>
            <w:webHidden/>
          </w:rPr>
          <w:fldChar w:fldCharType="end"/>
        </w:r>
      </w:hyperlink>
    </w:p>
    <w:p w14:paraId="3FDE1FE9" w14:textId="31D00442"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8" w:history="1">
        <w:r w:rsidR="000B1653" w:rsidRPr="00BB5A2E">
          <w:rPr>
            <w:rStyle w:val="Hyperlink"/>
            <w:rFonts w:ascii="Sylfaen" w:hAnsi="Sylfaen"/>
          </w:rPr>
          <w:t>Գծապատկեր 18. Կենտրոնացված ջրահեռացման ծառայություն մատուցող կառույցները</w:t>
        </w:r>
        <w:r w:rsidR="000B1653" w:rsidRPr="00BB5A2E">
          <w:rPr>
            <w:webHidden/>
          </w:rPr>
          <w:tab/>
        </w:r>
        <w:r w:rsidR="000B1653" w:rsidRPr="00BB5A2E">
          <w:rPr>
            <w:webHidden/>
          </w:rPr>
          <w:fldChar w:fldCharType="begin"/>
        </w:r>
        <w:r w:rsidR="000B1653" w:rsidRPr="00BB5A2E">
          <w:rPr>
            <w:webHidden/>
          </w:rPr>
          <w:instrText xml:space="preserve"> PAGEREF _Toc162619168 \h </w:instrText>
        </w:r>
        <w:r w:rsidR="000B1653" w:rsidRPr="00BB5A2E">
          <w:rPr>
            <w:webHidden/>
          </w:rPr>
        </w:r>
        <w:r w:rsidR="000B1653" w:rsidRPr="00BB5A2E">
          <w:rPr>
            <w:webHidden/>
          </w:rPr>
          <w:fldChar w:fldCharType="separate"/>
        </w:r>
        <w:r w:rsidR="000B1653" w:rsidRPr="00BB5A2E">
          <w:rPr>
            <w:webHidden/>
          </w:rPr>
          <w:t>26</w:t>
        </w:r>
        <w:r w:rsidR="000B1653" w:rsidRPr="00BB5A2E">
          <w:rPr>
            <w:webHidden/>
          </w:rPr>
          <w:fldChar w:fldCharType="end"/>
        </w:r>
      </w:hyperlink>
    </w:p>
    <w:p w14:paraId="477B133F" w14:textId="1418B822"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69" w:history="1">
        <w:r w:rsidR="000B1653" w:rsidRPr="00BB5A2E">
          <w:rPr>
            <w:rStyle w:val="Hyperlink"/>
            <w:rFonts w:ascii="Sylfaen" w:hAnsi="Sylfaen"/>
          </w:rPr>
          <w:t>Գծապատկեր 19. Բնակավայրի համար ջրահեռացման դիմաց տեղական վճարի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_Toc162619169 \h </w:instrText>
        </w:r>
        <w:r w:rsidR="000B1653" w:rsidRPr="00BB5A2E">
          <w:rPr>
            <w:webHidden/>
          </w:rPr>
        </w:r>
        <w:r w:rsidR="000B1653" w:rsidRPr="00BB5A2E">
          <w:rPr>
            <w:webHidden/>
          </w:rPr>
          <w:fldChar w:fldCharType="separate"/>
        </w:r>
        <w:r w:rsidR="000B1653" w:rsidRPr="00BB5A2E">
          <w:rPr>
            <w:webHidden/>
          </w:rPr>
          <w:t>26</w:t>
        </w:r>
        <w:r w:rsidR="000B1653" w:rsidRPr="00BB5A2E">
          <w:rPr>
            <w:webHidden/>
          </w:rPr>
          <w:fldChar w:fldCharType="end"/>
        </w:r>
      </w:hyperlink>
    </w:p>
    <w:p w14:paraId="579E3D6A" w14:textId="7716C4F3"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0" w:history="1">
        <w:r w:rsidR="000B1653" w:rsidRPr="00BB5A2E">
          <w:rPr>
            <w:rStyle w:val="Hyperlink"/>
            <w:rFonts w:ascii="Sylfaen" w:hAnsi="Sylfaen"/>
          </w:rPr>
          <w:t>Գծապատկեր 20. Ջրահեռացման համար սահմանված տեղական վճարների հաշվարկման սկզբունքը</w:t>
        </w:r>
        <w:r w:rsidR="000B1653" w:rsidRPr="00BB5A2E">
          <w:rPr>
            <w:webHidden/>
          </w:rPr>
          <w:tab/>
        </w:r>
        <w:r w:rsidR="000B1653" w:rsidRPr="00BB5A2E">
          <w:rPr>
            <w:webHidden/>
          </w:rPr>
          <w:fldChar w:fldCharType="begin"/>
        </w:r>
        <w:r w:rsidR="000B1653" w:rsidRPr="00BB5A2E">
          <w:rPr>
            <w:webHidden/>
          </w:rPr>
          <w:instrText xml:space="preserve"> PAGEREF _Toc162619170 \h </w:instrText>
        </w:r>
        <w:r w:rsidR="000B1653" w:rsidRPr="00BB5A2E">
          <w:rPr>
            <w:webHidden/>
          </w:rPr>
        </w:r>
        <w:r w:rsidR="000B1653" w:rsidRPr="00BB5A2E">
          <w:rPr>
            <w:webHidden/>
          </w:rPr>
          <w:fldChar w:fldCharType="separate"/>
        </w:r>
        <w:r w:rsidR="000B1653" w:rsidRPr="00BB5A2E">
          <w:rPr>
            <w:webHidden/>
          </w:rPr>
          <w:t>28</w:t>
        </w:r>
        <w:r w:rsidR="000B1653" w:rsidRPr="00BB5A2E">
          <w:rPr>
            <w:webHidden/>
          </w:rPr>
          <w:fldChar w:fldCharType="end"/>
        </w:r>
      </w:hyperlink>
    </w:p>
    <w:p w14:paraId="6CA6EA11" w14:textId="36F10A84"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1" w:history="1">
        <w:r w:rsidR="000B1653" w:rsidRPr="00BB5A2E">
          <w:rPr>
            <w:rStyle w:val="Hyperlink"/>
            <w:rFonts w:ascii="Sylfaen" w:hAnsi="Sylfaen"/>
          </w:rPr>
          <w:t>Գծապատկեր 21. Ջրահեռացման դիմաց համար սահմանված տեղական վճարի հաշվարկման մեթոդաբանության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_Toc162619171 \h </w:instrText>
        </w:r>
        <w:r w:rsidR="000B1653" w:rsidRPr="00BB5A2E">
          <w:rPr>
            <w:webHidden/>
          </w:rPr>
        </w:r>
        <w:r w:rsidR="000B1653" w:rsidRPr="00BB5A2E">
          <w:rPr>
            <w:webHidden/>
          </w:rPr>
          <w:fldChar w:fldCharType="separate"/>
        </w:r>
        <w:r w:rsidR="000B1653" w:rsidRPr="00BB5A2E">
          <w:rPr>
            <w:webHidden/>
          </w:rPr>
          <w:t>28</w:t>
        </w:r>
        <w:r w:rsidR="000B1653" w:rsidRPr="00BB5A2E">
          <w:rPr>
            <w:webHidden/>
          </w:rPr>
          <w:fldChar w:fldCharType="end"/>
        </w:r>
      </w:hyperlink>
    </w:p>
    <w:p w14:paraId="5A6E70DB" w14:textId="1D87219B"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2" w:history="1">
        <w:r w:rsidR="000B1653" w:rsidRPr="00BB5A2E">
          <w:rPr>
            <w:rStyle w:val="Hyperlink"/>
            <w:rFonts w:ascii="Sylfaen" w:hAnsi="Sylfaen"/>
          </w:rPr>
          <w:t>Գծապատկեր 22. Ջրահեռացման տեղական վճարի գանձումը ջրամատակարարման վճարի հետ միասնաբար</w:t>
        </w:r>
        <w:r w:rsidR="000B1653" w:rsidRPr="00BB5A2E">
          <w:rPr>
            <w:webHidden/>
          </w:rPr>
          <w:tab/>
        </w:r>
        <w:r w:rsidR="000B1653" w:rsidRPr="00BB5A2E">
          <w:rPr>
            <w:webHidden/>
          </w:rPr>
          <w:fldChar w:fldCharType="begin"/>
        </w:r>
        <w:r w:rsidR="000B1653" w:rsidRPr="00BB5A2E">
          <w:rPr>
            <w:webHidden/>
          </w:rPr>
          <w:instrText xml:space="preserve"> PAGEREF _Toc162619172 \h </w:instrText>
        </w:r>
        <w:r w:rsidR="000B1653" w:rsidRPr="00BB5A2E">
          <w:rPr>
            <w:webHidden/>
          </w:rPr>
        </w:r>
        <w:r w:rsidR="000B1653" w:rsidRPr="00BB5A2E">
          <w:rPr>
            <w:webHidden/>
          </w:rPr>
          <w:fldChar w:fldCharType="separate"/>
        </w:r>
        <w:r w:rsidR="000B1653" w:rsidRPr="00BB5A2E">
          <w:rPr>
            <w:webHidden/>
          </w:rPr>
          <w:t>29</w:t>
        </w:r>
        <w:r w:rsidR="000B1653" w:rsidRPr="00BB5A2E">
          <w:rPr>
            <w:webHidden/>
          </w:rPr>
          <w:fldChar w:fldCharType="end"/>
        </w:r>
      </w:hyperlink>
    </w:p>
    <w:p w14:paraId="59EC63F0" w14:textId="0E6C5D61"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3" w:history="1">
        <w:r w:rsidR="000B1653" w:rsidRPr="00BB5A2E">
          <w:rPr>
            <w:rStyle w:val="Hyperlink"/>
            <w:rFonts w:ascii="Sylfaen" w:hAnsi="Sylfaen"/>
          </w:rPr>
          <w:t>Գծապատկեր 23. Բնակավայրերում կեղտաջրերի մաքրման կայանի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_Toc162619173 \h </w:instrText>
        </w:r>
        <w:r w:rsidR="000B1653" w:rsidRPr="00BB5A2E">
          <w:rPr>
            <w:webHidden/>
          </w:rPr>
        </w:r>
        <w:r w:rsidR="000B1653" w:rsidRPr="00BB5A2E">
          <w:rPr>
            <w:webHidden/>
          </w:rPr>
          <w:fldChar w:fldCharType="separate"/>
        </w:r>
        <w:r w:rsidR="000B1653" w:rsidRPr="00BB5A2E">
          <w:rPr>
            <w:webHidden/>
          </w:rPr>
          <w:t>30</w:t>
        </w:r>
        <w:r w:rsidR="000B1653" w:rsidRPr="00BB5A2E">
          <w:rPr>
            <w:webHidden/>
          </w:rPr>
          <w:fldChar w:fldCharType="end"/>
        </w:r>
      </w:hyperlink>
    </w:p>
    <w:p w14:paraId="5CC2DAFB" w14:textId="4C761207"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4" w:history="1">
        <w:r w:rsidR="000B1653" w:rsidRPr="00BB5A2E">
          <w:rPr>
            <w:rStyle w:val="Hyperlink"/>
            <w:rFonts w:ascii="Sylfaen" w:hAnsi="Sylfaen"/>
          </w:rPr>
          <w:t>Գծապատկեր 24. Բնակավայրերում ջրահեռացման ցանցի ընդհանուր վիճակը՝ ըստ բնակավայրերի գնահատման</w:t>
        </w:r>
        <w:r w:rsidR="000B1653" w:rsidRPr="00BB5A2E">
          <w:rPr>
            <w:webHidden/>
          </w:rPr>
          <w:tab/>
        </w:r>
        <w:r w:rsidR="000B1653" w:rsidRPr="00BB5A2E">
          <w:rPr>
            <w:webHidden/>
          </w:rPr>
          <w:fldChar w:fldCharType="begin"/>
        </w:r>
        <w:r w:rsidR="000B1653" w:rsidRPr="00BB5A2E">
          <w:rPr>
            <w:webHidden/>
          </w:rPr>
          <w:instrText xml:space="preserve"> PAGEREF _Toc162619174 \h </w:instrText>
        </w:r>
        <w:r w:rsidR="000B1653" w:rsidRPr="00BB5A2E">
          <w:rPr>
            <w:webHidden/>
          </w:rPr>
        </w:r>
        <w:r w:rsidR="000B1653" w:rsidRPr="00BB5A2E">
          <w:rPr>
            <w:webHidden/>
          </w:rPr>
          <w:fldChar w:fldCharType="separate"/>
        </w:r>
        <w:r w:rsidR="000B1653" w:rsidRPr="00BB5A2E">
          <w:rPr>
            <w:webHidden/>
          </w:rPr>
          <w:t>31</w:t>
        </w:r>
        <w:r w:rsidR="000B1653" w:rsidRPr="00BB5A2E">
          <w:rPr>
            <w:webHidden/>
          </w:rPr>
          <w:fldChar w:fldCharType="end"/>
        </w:r>
      </w:hyperlink>
    </w:p>
    <w:p w14:paraId="3A57C57F" w14:textId="7EC108FF"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5" w:history="1">
        <w:r w:rsidR="000B1653" w:rsidRPr="00BB5A2E">
          <w:rPr>
            <w:rStyle w:val="Hyperlink"/>
            <w:rFonts w:ascii="Sylfaen" w:hAnsi="Sylfaen"/>
          </w:rPr>
          <w:t>Գծապատկեր 25. Բնակավայրերում ջրահեռացման ծառայության հասանելիությունը բնակչությանը</w:t>
        </w:r>
        <w:r w:rsidR="000B1653" w:rsidRPr="00BB5A2E">
          <w:rPr>
            <w:webHidden/>
          </w:rPr>
          <w:tab/>
        </w:r>
        <w:r w:rsidR="000B1653" w:rsidRPr="00BB5A2E">
          <w:rPr>
            <w:webHidden/>
          </w:rPr>
          <w:fldChar w:fldCharType="begin"/>
        </w:r>
        <w:r w:rsidR="000B1653" w:rsidRPr="00BB5A2E">
          <w:rPr>
            <w:webHidden/>
          </w:rPr>
          <w:instrText xml:space="preserve"> PAGEREF _Toc162619175 \h </w:instrText>
        </w:r>
        <w:r w:rsidR="000B1653" w:rsidRPr="00BB5A2E">
          <w:rPr>
            <w:webHidden/>
          </w:rPr>
        </w:r>
        <w:r w:rsidR="000B1653" w:rsidRPr="00BB5A2E">
          <w:rPr>
            <w:webHidden/>
          </w:rPr>
          <w:fldChar w:fldCharType="separate"/>
        </w:r>
        <w:r w:rsidR="000B1653" w:rsidRPr="00BB5A2E">
          <w:rPr>
            <w:webHidden/>
          </w:rPr>
          <w:t>32</w:t>
        </w:r>
        <w:r w:rsidR="000B1653" w:rsidRPr="00BB5A2E">
          <w:rPr>
            <w:webHidden/>
          </w:rPr>
          <w:fldChar w:fldCharType="end"/>
        </w:r>
      </w:hyperlink>
    </w:p>
    <w:p w14:paraId="54406BB5" w14:textId="09DE2B5E"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6" w:history="1">
        <w:r w:rsidR="000B1653" w:rsidRPr="00BB5A2E">
          <w:rPr>
            <w:rStyle w:val="Hyperlink"/>
            <w:rFonts w:ascii="Sylfaen" w:hAnsi="Sylfaen"/>
          </w:rPr>
          <w:t>Գծապատկեր 26. Բնակավայրերում դեպի շրջակա միջավայր կեղտաջրերի հոսքի և դրանց բաղադրության կենսաքիմիական փորձաքննության անցկացումը</w:t>
        </w:r>
        <w:r w:rsidR="000B1653" w:rsidRPr="00BB5A2E">
          <w:rPr>
            <w:webHidden/>
          </w:rPr>
          <w:tab/>
        </w:r>
        <w:r w:rsidR="000B1653" w:rsidRPr="00BB5A2E">
          <w:rPr>
            <w:webHidden/>
          </w:rPr>
          <w:fldChar w:fldCharType="begin"/>
        </w:r>
        <w:r w:rsidR="000B1653" w:rsidRPr="00BB5A2E">
          <w:rPr>
            <w:webHidden/>
          </w:rPr>
          <w:instrText xml:space="preserve"> PAGEREF _Toc162619176 \h </w:instrText>
        </w:r>
        <w:r w:rsidR="000B1653" w:rsidRPr="00BB5A2E">
          <w:rPr>
            <w:webHidden/>
          </w:rPr>
        </w:r>
        <w:r w:rsidR="000B1653" w:rsidRPr="00BB5A2E">
          <w:rPr>
            <w:webHidden/>
          </w:rPr>
          <w:fldChar w:fldCharType="separate"/>
        </w:r>
        <w:r w:rsidR="000B1653" w:rsidRPr="00BB5A2E">
          <w:rPr>
            <w:webHidden/>
          </w:rPr>
          <w:t>33</w:t>
        </w:r>
        <w:r w:rsidR="000B1653" w:rsidRPr="00BB5A2E">
          <w:rPr>
            <w:webHidden/>
          </w:rPr>
          <w:fldChar w:fldCharType="end"/>
        </w:r>
      </w:hyperlink>
    </w:p>
    <w:p w14:paraId="4670DF09" w14:textId="7994BD88"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7" w:history="1">
        <w:r w:rsidR="000B1653" w:rsidRPr="00BB5A2E">
          <w:rPr>
            <w:rStyle w:val="Hyperlink"/>
            <w:rFonts w:ascii="Sylfaen" w:hAnsi="Sylfaen"/>
          </w:rPr>
          <w:t>Գծապատկեր 27. Բնակավայրերում գյուղատնտեսական հողերի կենտրոնացված ոռոգման ծառայության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_Toc162619177 \h </w:instrText>
        </w:r>
        <w:r w:rsidR="000B1653" w:rsidRPr="00BB5A2E">
          <w:rPr>
            <w:webHidden/>
          </w:rPr>
        </w:r>
        <w:r w:rsidR="000B1653" w:rsidRPr="00BB5A2E">
          <w:rPr>
            <w:webHidden/>
          </w:rPr>
          <w:fldChar w:fldCharType="separate"/>
        </w:r>
        <w:r w:rsidR="000B1653" w:rsidRPr="00BB5A2E">
          <w:rPr>
            <w:webHidden/>
          </w:rPr>
          <w:t>37</w:t>
        </w:r>
        <w:r w:rsidR="000B1653" w:rsidRPr="00BB5A2E">
          <w:rPr>
            <w:webHidden/>
          </w:rPr>
          <w:fldChar w:fldCharType="end"/>
        </w:r>
      </w:hyperlink>
    </w:p>
    <w:p w14:paraId="732945C4" w14:textId="4D637F33"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8" w:history="1">
        <w:r w:rsidR="000B1653" w:rsidRPr="00BB5A2E">
          <w:rPr>
            <w:rStyle w:val="Hyperlink"/>
            <w:rFonts w:ascii="Sylfaen" w:hAnsi="Sylfaen"/>
          </w:rPr>
          <w:t>Գծապատկեր 28. Բնակավայրերում գյուղատնտեսական հողերի կենտրոնացված ոռոգման համար անհրաժեշտ ենթակառուցվածքների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_Toc162619178 \h </w:instrText>
        </w:r>
        <w:r w:rsidR="000B1653" w:rsidRPr="00BB5A2E">
          <w:rPr>
            <w:webHidden/>
          </w:rPr>
        </w:r>
        <w:r w:rsidR="000B1653" w:rsidRPr="00BB5A2E">
          <w:rPr>
            <w:webHidden/>
          </w:rPr>
          <w:fldChar w:fldCharType="separate"/>
        </w:r>
        <w:r w:rsidR="000B1653" w:rsidRPr="00BB5A2E">
          <w:rPr>
            <w:webHidden/>
          </w:rPr>
          <w:t>38</w:t>
        </w:r>
        <w:r w:rsidR="000B1653" w:rsidRPr="00BB5A2E">
          <w:rPr>
            <w:webHidden/>
          </w:rPr>
          <w:fldChar w:fldCharType="end"/>
        </w:r>
      </w:hyperlink>
    </w:p>
    <w:p w14:paraId="116666D1" w14:textId="3BA8DB36"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79" w:history="1">
        <w:r w:rsidR="000B1653" w:rsidRPr="00BB5A2E">
          <w:rPr>
            <w:rStyle w:val="Hyperlink"/>
            <w:rFonts w:ascii="Sylfaen" w:hAnsi="Sylfaen"/>
          </w:rPr>
          <w:t>Գծապատկեր 29. Ոռոգման ջրի ենթակառուցվածքների ենթակայությունը՝ ըստ սուբյեկտների</w:t>
        </w:r>
        <w:r w:rsidR="000B1653" w:rsidRPr="00BB5A2E">
          <w:rPr>
            <w:webHidden/>
          </w:rPr>
          <w:tab/>
        </w:r>
        <w:r w:rsidR="000B1653" w:rsidRPr="00BB5A2E">
          <w:rPr>
            <w:webHidden/>
          </w:rPr>
          <w:fldChar w:fldCharType="begin"/>
        </w:r>
        <w:r w:rsidR="000B1653" w:rsidRPr="00BB5A2E">
          <w:rPr>
            <w:webHidden/>
          </w:rPr>
          <w:instrText xml:space="preserve"> PAGEREF _Toc162619179 \h </w:instrText>
        </w:r>
        <w:r w:rsidR="000B1653" w:rsidRPr="00BB5A2E">
          <w:rPr>
            <w:webHidden/>
          </w:rPr>
        </w:r>
        <w:r w:rsidR="000B1653" w:rsidRPr="00BB5A2E">
          <w:rPr>
            <w:webHidden/>
          </w:rPr>
          <w:fldChar w:fldCharType="separate"/>
        </w:r>
        <w:r w:rsidR="000B1653" w:rsidRPr="00BB5A2E">
          <w:rPr>
            <w:webHidden/>
          </w:rPr>
          <w:t>39</w:t>
        </w:r>
        <w:r w:rsidR="000B1653" w:rsidRPr="00BB5A2E">
          <w:rPr>
            <w:webHidden/>
          </w:rPr>
          <w:fldChar w:fldCharType="end"/>
        </w:r>
      </w:hyperlink>
    </w:p>
    <w:p w14:paraId="20832815" w14:textId="179C223B"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0" w:history="1">
        <w:r w:rsidR="000B1653" w:rsidRPr="00BB5A2E">
          <w:rPr>
            <w:rStyle w:val="Hyperlink"/>
            <w:rFonts w:ascii="Sylfaen" w:hAnsi="Sylfaen"/>
          </w:rPr>
          <w:t>Գծապատկեր 30. Ոռոգման ջրի կենտրոնացված մատակարարման ծառայություն մատուցող կառույցները</w:t>
        </w:r>
        <w:r w:rsidR="000B1653" w:rsidRPr="00BB5A2E">
          <w:rPr>
            <w:webHidden/>
          </w:rPr>
          <w:tab/>
        </w:r>
        <w:r w:rsidR="000B1653" w:rsidRPr="00BB5A2E">
          <w:rPr>
            <w:webHidden/>
          </w:rPr>
          <w:fldChar w:fldCharType="begin"/>
        </w:r>
        <w:r w:rsidR="000B1653" w:rsidRPr="00BB5A2E">
          <w:rPr>
            <w:webHidden/>
          </w:rPr>
          <w:instrText xml:space="preserve"> PAGEREF _Toc162619180 \h </w:instrText>
        </w:r>
        <w:r w:rsidR="000B1653" w:rsidRPr="00BB5A2E">
          <w:rPr>
            <w:webHidden/>
          </w:rPr>
        </w:r>
        <w:r w:rsidR="000B1653" w:rsidRPr="00BB5A2E">
          <w:rPr>
            <w:webHidden/>
          </w:rPr>
          <w:fldChar w:fldCharType="separate"/>
        </w:r>
        <w:r w:rsidR="000B1653" w:rsidRPr="00BB5A2E">
          <w:rPr>
            <w:webHidden/>
          </w:rPr>
          <w:t>40</w:t>
        </w:r>
        <w:r w:rsidR="000B1653" w:rsidRPr="00BB5A2E">
          <w:rPr>
            <w:webHidden/>
          </w:rPr>
          <w:fldChar w:fldCharType="end"/>
        </w:r>
      </w:hyperlink>
    </w:p>
    <w:p w14:paraId="62A58465" w14:textId="04D0AC2C"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1" w:history="1">
        <w:r w:rsidR="000B1653" w:rsidRPr="00BB5A2E">
          <w:rPr>
            <w:rStyle w:val="Hyperlink"/>
            <w:rFonts w:ascii="Sylfaen" w:hAnsi="Sylfaen"/>
          </w:rPr>
          <w:t>Գծապատկեր 31. Բնակավայրի համար ոռոգման ջրի մատակարարման դիմաց տեղական վճարի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_Toc162619181 \h </w:instrText>
        </w:r>
        <w:r w:rsidR="000B1653" w:rsidRPr="00BB5A2E">
          <w:rPr>
            <w:webHidden/>
          </w:rPr>
        </w:r>
        <w:r w:rsidR="000B1653" w:rsidRPr="00BB5A2E">
          <w:rPr>
            <w:webHidden/>
          </w:rPr>
          <w:fldChar w:fldCharType="separate"/>
        </w:r>
        <w:r w:rsidR="000B1653" w:rsidRPr="00BB5A2E">
          <w:rPr>
            <w:webHidden/>
          </w:rPr>
          <w:t>41</w:t>
        </w:r>
        <w:r w:rsidR="000B1653" w:rsidRPr="00BB5A2E">
          <w:rPr>
            <w:webHidden/>
          </w:rPr>
          <w:fldChar w:fldCharType="end"/>
        </w:r>
      </w:hyperlink>
    </w:p>
    <w:p w14:paraId="02D4FD92" w14:textId="42367633"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2" w:history="1">
        <w:r w:rsidR="000B1653" w:rsidRPr="00BB5A2E">
          <w:rPr>
            <w:rStyle w:val="Hyperlink"/>
            <w:rFonts w:ascii="Sylfaen" w:hAnsi="Sylfaen"/>
          </w:rPr>
          <w:t>Գծապատկեր 32. Ոռոգման ջրի մատակարարման դիմաց սահմանված տեղական վճարների հաշվարկման սկզբունքը</w:t>
        </w:r>
        <w:r w:rsidR="000B1653" w:rsidRPr="00BB5A2E">
          <w:rPr>
            <w:webHidden/>
          </w:rPr>
          <w:tab/>
        </w:r>
        <w:r w:rsidR="000B1653" w:rsidRPr="00BB5A2E">
          <w:rPr>
            <w:webHidden/>
          </w:rPr>
          <w:fldChar w:fldCharType="begin"/>
        </w:r>
        <w:r w:rsidR="000B1653" w:rsidRPr="00BB5A2E">
          <w:rPr>
            <w:webHidden/>
          </w:rPr>
          <w:instrText xml:space="preserve"> PAGEREF _Toc162619182 \h </w:instrText>
        </w:r>
        <w:r w:rsidR="000B1653" w:rsidRPr="00BB5A2E">
          <w:rPr>
            <w:webHidden/>
          </w:rPr>
        </w:r>
        <w:r w:rsidR="000B1653" w:rsidRPr="00BB5A2E">
          <w:rPr>
            <w:webHidden/>
          </w:rPr>
          <w:fldChar w:fldCharType="separate"/>
        </w:r>
        <w:r w:rsidR="000B1653" w:rsidRPr="00BB5A2E">
          <w:rPr>
            <w:webHidden/>
          </w:rPr>
          <w:t>42</w:t>
        </w:r>
        <w:r w:rsidR="000B1653" w:rsidRPr="00BB5A2E">
          <w:rPr>
            <w:webHidden/>
          </w:rPr>
          <w:fldChar w:fldCharType="end"/>
        </w:r>
      </w:hyperlink>
    </w:p>
    <w:p w14:paraId="40108C93" w14:textId="464C81FE"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3" w:history="1">
        <w:r w:rsidR="000B1653" w:rsidRPr="00BB5A2E">
          <w:rPr>
            <w:rStyle w:val="Hyperlink"/>
            <w:rFonts w:ascii="Sylfaen" w:hAnsi="Sylfaen"/>
          </w:rPr>
          <w:t>Գծապատկեր 33. Ոռոգման ջրի մատակարարման դիմաց սահմանված տեղական վճարի հաշվարկման ֆինանսական հաշվարկների և/կամ մեթոդաբանության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_Toc162619183 \h </w:instrText>
        </w:r>
        <w:r w:rsidR="000B1653" w:rsidRPr="00BB5A2E">
          <w:rPr>
            <w:webHidden/>
          </w:rPr>
        </w:r>
        <w:r w:rsidR="000B1653" w:rsidRPr="00BB5A2E">
          <w:rPr>
            <w:webHidden/>
          </w:rPr>
          <w:fldChar w:fldCharType="separate"/>
        </w:r>
        <w:r w:rsidR="000B1653" w:rsidRPr="00BB5A2E">
          <w:rPr>
            <w:webHidden/>
          </w:rPr>
          <w:t>43</w:t>
        </w:r>
        <w:r w:rsidR="000B1653" w:rsidRPr="00BB5A2E">
          <w:rPr>
            <w:webHidden/>
          </w:rPr>
          <w:fldChar w:fldCharType="end"/>
        </w:r>
      </w:hyperlink>
    </w:p>
    <w:p w14:paraId="55EDC8A2" w14:textId="5E6C5D27"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4" w:history="1">
        <w:r w:rsidR="000B1653" w:rsidRPr="00BB5A2E">
          <w:rPr>
            <w:rStyle w:val="Hyperlink"/>
            <w:rFonts w:ascii="Sylfaen" w:hAnsi="Sylfaen"/>
          </w:rPr>
          <w:t>Գծապատկեր 34. Բնակավայրերում արհեստական կառուցված ոռոգման ջրամբարների առկայությունը</w:t>
        </w:r>
        <w:r w:rsidR="000B1653" w:rsidRPr="00BB5A2E">
          <w:rPr>
            <w:webHidden/>
          </w:rPr>
          <w:tab/>
        </w:r>
        <w:r w:rsidR="000B1653" w:rsidRPr="00BB5A2E">
          <w:rPr>
            <w:webHidden/>
          </w:rPr>
          <w:fldChar w:fldCharType="begin"/>
        </w:r>
        <w:r w:rsidR="000B1653" w:rsidRPr="00BB5A2E">
          <w:rPr>
            <w:webHidden/>
          </w:rPr>
          <w:instrText xml:space="preserve"> PAGEREF _Toc162619184 \h </w:instrText>
        </w:r>
        <w:r w:rsidR="000B1653" w:rsidRPr="00BB5A2E">
          <w:rPr>
            <w:webHidden/>
          </w:rPr>
        </w:r>
        <w:r w:rsidR="000B1653" w:rsidRPr="00BB5A2E">
          <w:rPr>
            <w:webHidden/>
          </w:rPr>
          <w:fldChar w:fldCharType="separate"/>
        </w:r>
        <w:r w:rsidR="000B1653" w:rsidRPr="00BB5A2E">
          <w:rPr>
            <w:webHidden/>
          </w:rPr>
          <w:t>43</w:t>
        </w:r>
        <w:r w:rsidR="000B1653" w:rsidRPr="00BB5A2E">
          <w:rPr>
            <w:webHidden/>
          </w:rPr>
          <w:fldChar w:fldCharType="end"/>
        </w:r>
      </w:hyperlink>
    </w:p>
    <w:p w14:paraId="1E36C88B" w14:textId="5E57D0F9"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5" w:history="1">
        <w:r w:rsidR="000B1653" w:rsidRPr="00BB5A2E">
          <w:rPr>
            <w:rStyle w:val="Hyperlink"/>
            <w:rFonts w:ascii="Sylfaen" w:hAnsi="Sylfaen"/>
          </w:rPr>
          <w:t>Գծապատկեր 35. Ոռոգման ջրի մատակարարման եղանակը բնակավայրերում</w:t>
        </w:r>
        <w:r w:rsidR="000B1653" w:rsidRPr="00BB5A2E">
          <w:rPr>
            <w:webHidden/>
          </w:rPr>
          <w:tab/>
        </w:r>
        <w:r w:rsidR="000B1653" w:rsidRPr="00BB5A2E">
          <w:rPr>
            <w:webHidden/>
          </w:rPr>
          <w:fldChar w:fldCharType="begin"/>
        </w:r>
        <w:r w:rsidR="000B1653" w:rsidRPr="00BB5A2E">
          <w:rPr>
            <w:webHidden/>
          </w:rPr>
          <w:instrText xml:space="preserve"> PAGEREF _Toc162619185 \h </w:instrText>
        </w:r>
        <w:r w:rsidR="000B1653" w:rsidRPr="00BB5A2E">
          <w:rPr>
            <w:webHidden/>
          </w:rPr>
        </w:r>
        <w:r w:rsidR="000B1653" w:rsidRPr="00BB5A2E">
          <w:rPr>
            <w:webHidden/>
          </w:rPr>
          <w:fldChar w:fldCharType="separate"/>
        </w:r>
        <w:r w:rsidR="000B1653" w:rsidRPr="00BB5A2E">
          <w:rPr>
            <w:webHidden/>
          </w:rPr>
          <w:t>44</w:t>
        </w:r>
        <w:r w:rsidR="000B1653" w:rsidRPr="00BB5A2E">
          <w:rPr>
            <w:webHidden/>
          </w:rPr>
          <w:fldChar w:fldCharType="end"/>
        </w:r>
      </w:hyperlink>
    </w:p>
    <w:p w14:paraId="36B8403B" w14:textId="474DA52A"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6" w:history="1">
        <w:r w:rsidR="000B1653" w:rsidRPr="00BB5A2E">
          <w:rPr>
            <w:rStyle w:val="Hyperlink"/>
            <w:rFonts w:ascii="Sylfaen" w:hAnsi="Sylfaen"/>
          </w:rPr>
          <w:t>Գծապատկեր 36. Բնակավայրերում ջրամատակարարման ցանցի ընդհանուր վիճակը</w:t>
        </w:r>
        <w:r w:rsidR="000B1653" w:rsidRPr="00BB5A2E">
          <w:rPr>
            <w:webHidden/>
          </w:rPr>
          <w:tab/>
        </w:r>
        <w:r w:rsidR="000B1653" w:rsidRPr="00BB5A2E">
          <w:rPr>
            <w:webHidden/>
          </w:rPr>
          <w:fldChar w:fldCharType="begin"/>
        </w:r>
        <w:r w:rsidR="000B1653" w:rsidRPr="00BB5A2E">
          <w:rPr>
            <w:webHidden/>
          </w:rPr>
          <w:instrText xml:space="preserve"> PAGEREF _Toc162619186 \h </w:instrText>
        </w:r>
        <w:r w:rsidR="000B1653" w:rsidRPr="00BB5A2E">
          <w:rPr>
            <w:webHidden/>
          </w:rPr>
        </w:r>
        <w:r w:rsidR="000B1653" w:rsidRPr="00BB5A2E">
          <w:rPr>
            <w:webHidden/>
          </w:rPr>
          <w:fldChar w:fldCharType="separate"/>
        </w:r>
        <w:r w:rsidR="000B1653" w:rsidRPr="00BB5A2E">
          <w:rPr>
            <w:webHidden/>
          </w:rPr>
          <w:t>45</w:t>
        </w:r>
        <w:r w:rsidR="000B1653" w:rsidRPr="00BB5A2E">
          <w:rPr>
            <w:webHidden/>
          </w:rPr>
          <w:fldChar w:fldCharType="end"/>
        </w:r>
      </w:hyperlink>
    </w:p>
    <w:p w14:paraId="5584F910" w14:textId="37BD3F83"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7" w:history="1">
        <w:r w:rsidR="000B1653" w:rsidRPr="00BB5A2E">
          <w:rPr>
            <w:rStyle w:val="Hyperlink"/>
            <w:rFonts w:ascii="Sylfaen" w:hAnsi="Sylfaen"/>
          </w:rPr>
          <w:t>Գծապատկեր 37. Բնակավայրերում ոռոգման ջրի մատակարարման ծառայության հասանելիությունը բնակչությանը</w:t>
        </w:r>
        <w:r w:rsidR="000B1653" w:rsidRPr="00BB5A2E">
          <w:rPr>
            <w:webHidden/>
          </w:rPr>
          <w:tab/>
        </w:r>
        <w:r w:rsidR="000B1653" w:rsidRPr="00BB5A2E">
          <w:rPr>
            <w:webHidden/>
          </w:rPr>
          <w:fldChar w:fldCharType="begin"/>
        </w:r>
        <w:r w:rsidR="000B1653" w:rsidRPr="00BB5A2E">
          <w:rPr>
            <w:webHidden/>
          </w:rPr>
          <w:instrText xml:space="preserve"> PAGEREF _Toc162619187 \h </w:instrText>
        </w:r>
        <w:r w:rsidR="000B1653" w:rsidRPr="00BB5A2E">
          <w:rPr>
            <w:webHidden/>
          </w:rPr>
        </w:r>
        <w:r w:rsidR="000B1653" w:rsidRPr="00BB5A2E">
          <w:rPr>
            <w:webHidden/>
          </w:rPr>
          <w:fldChar w:fldCharType="separate"/>
        </w:r>
        <w:r w:rsidR="000B1653" w:rsidRPr="00BB5A2E">
          <w:rPr>
            <w:webHidden/>
          </w:rPr>
          <w:t>46</w:t>
        </w:r>
        <w:r w:rsidR="000B1653" w:rsidRPr="00BB5A2E">
          <w:rPr>
            <w:webHidden/>
          </w:rPr>
          <w:fldChar w:fldCharType="end"/>
        </w:r>
      </w:hyperlink>
    </w:p>
    <w:p w14:paraId="6953CEA6" w14:textId="3939AE46" w:rsidR="000B1653" w:rsidRPr="00BB5A2E" w:rsidRDefault="00000000">
      <w:pPr>
        <w:pStyle w:val="TableofFigures"/>
        <w:tabs>
          <w:tab w:val="right" w:leader="dot" w:pos="9345"/>
        </w:tabs>
        <w:rPr>
          <w:rFonts w:eastAsiaTheme="minorEastAsia" w:cstheme="minorBidi"/>
          <w:bCs w:val="0"/>
          <w:kern w:val="2"/>
          <w:szCs w:val="24"/>
          <w:lang w:eastAsia="en-US"/>
        </w:rPr>
      </w:pPr>
      <w:hyperlink w:anchor="_Toc162619188" w:history="1">
        <w:r w:rsidR="000B1653" w:rsidRPr="00BB5A2E">
          <w:rPr>
            <w:rStyle w:val="Hyperlink"/>
            <w:rFonts w:ascii="Sylfaen" w:hAnsi="Sylfaen"/>
          </w:rPr>
          <w:t>Գծապատկեր 38. Բնակավայրերի գյուղատնտեսական հողերի ոռոգելիությունը</w:t>
        </w:r>
        <w:r w:rsidR="000B1653" w:rsidRPr="00BB5A2E">
          <w:rPr>
            <w:webHidden/>
          </w:rPr>
          <w:tab/>
        </w:r>
        <w:r w:rsidR="000B1653" w:rsidRPr="00BB5A2E">
          <w:rPr>
            <w:webHidden/>
          </w:rPr>
          <w:fldChar w:fldCharType="begin"/>
        </w:r>
        <w:r w:rsidR="000B1653" w:rsidRPr="00BB5A2E">
          <w:rPr>
            <w:webHidden/>
          </w:rPr>
          <w:instrText xml:space="preserve"> PAGEREF _Toc162619188 \h </w:instrText>
        </w:r>
        <w:r w:rsidR="000B1653" w:rsidRPr="00BB5A2E">
          <w:rPr>
            <w:webHidden/>
          </w:rPr>
        </w:r>
        <w:r w:rsidR="000B1653" w:rsidRPr="00BB5A2E">
          <w:rPr>
            <w:webHidden/>
          </w:rPr>
          <w:fldChar w:fldCharType="separate"/>
        </w:r>
        <w:r w:rsidR="000B1653" w:rsidRPr="00BB5A2E">
          <w:rPr>
            <w:webHidden/>
          </w:rPr>
          <w:t>47</w:t>
        </w:r>
        <w:r w:rsidR="000B1653" w:rsidRPr="00BB5A2E">
          <w:rPr>
            <w:webHidden/>
          </w:rPr>
          <w:fldChar w:fldCharType="end"/>
        </w:r>
      </w:hyperlink>
    </w:p>
    <w:p w14:paraId="54C9B6E3" w14:textId="4F2BAF77" w:rsidR="000B1653" w:rsidRPr="00BB5A2E" w:rsidRDefault="000B1653" w:rsidP="000B1653">
      <w:r w:rsidRPr="00BB5A2E">
        <w:fldChar w:fldCharType="end"/>
      </w:r>
    </w:p>
    <w:p w14:paraId="288A7535" w14:textId="77777777" w:rsidR="00D36D25" w:rsidRPr="00BB5A2E" w:rsidRDefault="00D36D25" w:rsidP="00F9181C">
      <w:pPr>
        <w:pStyle w:val="TitleSection"/>
        <w:sectPr w:rsidR="00D36D25" w:rsidRPr="00BB5A2E" w:rsidSect="008D2E84">
          <w:headerReference w:type="default" r:id="rId20"/>
          <w:footerReference w:type="default" r:id="rId21"/>
          <w:footerReference w:type="first" r:id="rId22"/>
          <w:pgSz w:w="11907" w:h="16840" w:code="9"/>
          <w:pgMar w:top="1134" w:right="1134" w:bottom="1134" w:left="1418" w:header="709" w:footer="289" w:gutter="0"/>
          <w:cols w:space="708"/>
          <w:docGrid w:linePitch="360"/>
        </w:sectPr>
      </w:pPr>
    </w:p>
    <w:p w14:paraId="15DC5FA0" w14:textId="473C0DFC" w:rsidR="00F9181C" w:rsidRPr="00BB5A2E" w:rsidRDefault="00F9181C" w:rsidP="00F9181C">
      <w:pPr>
        <w:pStyle w:val="TitleSection"/>
      </w:pPr>
      <w:r w:rsidRPr="00BB5A2E">
        <w:lastRenderedPageBreak/>
        <w:t>հապավումներների ցանկ</w:t>
      </w:r>
    </w:p>
    <w:tbl>
      <w:tblPr>
        <w:tblStyle w:val="TableGrid"/>
        <w:tblW w:w="0" w:type="auto"/>
        <w:tblLook w:val="04A0" w:firstRow="1" w:lastRow="0" w:firstColumn="1" w:lastColumn="0" w:noHBand="0" w:noVBand="1"/>
      </w:tblPr>
      <w:tblGrid>
        <w:gridCol w:w="1004"/>
        <w:gridCol w:w="8178"/>
      </w:tblGrid>
      <w:tr w:rsidR="00F9181C" w:rsidRPr="00BB5A2E" w14:paraId="311178AC" w14:textId="77777777" w:rsidTr="00F92481">
        <w:tc>
          <w:tcPr>
            <w:tcW w:w="1004" w:type="dxa"/>
          </w:tcPr>
          <w:p w14:paraId="1EC7331A" w14:textId="77777777" w:rsidR="00F9181C" w:rsidRPr="00BB5A2E" w:rsidRDefault="00F9181C" w:rsidP="00F92481">
            <w:pPr>
              <w:tabs>
                <w:tab w:val="left" w:pos="1200"/>
              </w:tabs>
              <w:spacing w:after="288"/>
              <w:rPr>
                <w:szCs w:val="24"/>
              </w:rPr>
            </w:pPr>
            <w:bookmarkStart w:id="1" w:name="_Hlk163462168"/>
            <w:r w:rsidRPr="00BB5A2E">
              <w:rPr>
                <w:szCs w:val="24"/>
              </w:rPr>
              <w:t xml:space="preserve">ԵՄ </w:t>
            </w:r>
          </w:p>
        </w:tc>
        <w:tc>
          <w:tcPr>
            <w:tcW w:w="8178" w:type="dxa"/>
          </w:tcPr>
          <w:p w14:paraId="5B002ED5" w14:textId="77777777" w:rsidR="00F9181C" w:rsidRPr="00BB5A2E" w:rsidRDefault="00F9181C" w:rsidP="00F92481">
            <w:pPr>
              <w:tabs>
                <w:tab w:val="left" w:pos="1200"/>
              </w:tabs>
              <w:spacing w:after="288"/>
              <w:rPr>
                <w:szCs w:val="24"/>
              </w:rPr>
            </w:pPr>
            <w:r w:rsidRPr="00BB5A2E">
              <w:rPr>
                <w:rFonts w:cs="Times New Roman"/>
                <w:szCs w:val="24"/>
              </w:rPr>
              <w:t xml:space="preserve">Եվրոպական Միության </w:t>
            </w:r>
          </w:p>
        </w:tc>
      </w:tr>
      <w:tr w:rsidR="00F9181C" w:rsidRPr="00BB5A2E" w14:paraId="32CDBCCD" w14:textId="77777777" w:rsidTr="00F92481">
        <w:tc>
          <w:tcPr>
            <w:tcW w:w="1004" w:type="dxa"/>
          </w:tcPr>
          <w:p w14:paraId="064F296B" w14:textId="77777777" w:rsidR="00F9181C" w:rsidRPr="00BB5A2E" w:rsidRDefault="00F9181C" w:rsidP="00F92481">
            <w:pPr>
              <w:tabs>
                <w:tab w:val="left" w:pos="1200"/>
              </w:tabs>
              <w:spacing w:after="288"/>
              <w:rPr>
                <w:szCs w:val="24"/>
              </w:rPr>
            </w:pPr>
            <w:r w:rsidRPr="00BB5A2E">
              <w:rPr>
                <w:rFonts w:cs="Times New Roman"/>
                <w:szCs w:val="24"/>
              </w:rPr>
              <w:t>ԿՓՇԿ</w:t>
            </w:r>
          </w:p>
        </w:tc>
        <w:tc>
          <w:tcPr>
            <w:tcW w:w="8178" w:type="dxa"/>
          </w:tcPr>
          <w:p w14:paraId="25F49390" w14:textId="77777777" w:rsidR="00F9181C" w:rsidRPr="00BB5A2E" w:rsidRDefault="00F9181C" w:rsidP="00F92481">
            <w:pPr>
              <w:tabs>
                <w:tab w:val="left" w:pos="1200"/>
              </w:tabs>
              <w:spacing w:after="288"/>
              <w:rPr>
                <w:szCs w:val="24"/>
              </w:rPr>
            </w:pPr>
            <w:r w:rsidRPr="00BB5A2E">
              <w:rPr>
                <w:rFonts w:cs="Times New Roman"/>
                <w:szCs w:val="24"/>
              </w:rPr>
              <w:t>Կլիմայի փոփոխության մասին շրջանակային կոնվենցիա</w:t>
            </w:r>
          </w:p>
        </w:tc>
      </w:tr>
      <w:tr w:rsidR="00F9181C" w:rsidRPr="00BB5A2E" w14:paraId="75FC0B76" w14:textId="77777777" w:rsidTr="00F92481">
        <w:tc>
          <w:tcPr>
            <w:tcW w:w="1004" w:type="dxa"/>
          </w:tcPr>
          <w:p w14:paraId="19D0D4E0" w14:textId="77777777" w:rsidR="00F9181C" w:rsidRPr="00BB5A2E" w:rsidRDefault="00F9181C" w:rsidP="00F92481">
            <w:pPr>
              <w:tabs>
                <w:tab w:val="left" w:pos="1200"/>
              </w:tabs>
              <w:spacing w:after="288"/>
              <w:rPr>
                <w:rFonts w:cs="Times New Roman"/>
                <w:szCs w:val="24"/>
                <w:lang w:bidi="hy-AM"/>
              </w:rPr>
            </w:pPr>
            <w:r w:rsidRPr="00BB5A2E">
              <w:rPr>
                <w:rFonts w:cs="Times New Roman"/>
                <w:szCs w:val="24"/>
                <w:lang w:bidi="hy-AM"/>
              </w:rPr>
              <w:t>ԿՓ</w:t>
            </w:r>
          </w:p>
        </w:tc>
        <w:tc>
          <w:tcPr>
            <w:tcW w:w="8178" w:type="dxa"/>
          </w:tcPr>
          <w:p w14:paraId="7B834507" w14:textId="77777777" w:rsidR="00F9181C" w:rsidRPr="00BB5A2E" w:rsidRDefault="00F9181C" w:rsidP="00F92481">
            <w:pPr>
              <w:tabs>
                <w:tab w:val="left" w:pos="1200"/>
              </w:tabs>
              <w:spacing w:after="288"/>
              <w:rPr>
                <w:rFonts w:cs="Times New Roman"/>
                <w:szCs w:val="24"/>
                <w:lang w:bidi="hy-AM"/>
              </w:rPr>
            </w:pPr>
            <w:r w:rsidRPr="00BB5A2E">
              <w:rPr>
                <w:rFonts w:cs="Times New Roman"/>
                <w:szCs w:val="24"/>
              </w:rPr>
              <w:t>Կլիմայի փոփոխություն</w:t>
            </w:r>
          </w:p>
        </w:tc>
      </w:tr>
      <w:tr w:rsidR="00F9181C" w:rsidRPr="00BB5A2E" w14:paraId="5D50E09E" w14:textId="77777777" w:rsidTr="00F92481">
        <w:tc>
          <w:tcPr>
            <w:tcW w:w="1004" w:type="dxa"/>
          </w:tcPr>
          <w:p w14:paraId="615099B0" w14:textId="77777777" w:rsidR="00F9181C" w:rsidRPr="00BB5A2E" w:rsidRDefault="00F9181C" w:rsidP="00F92481">
            <w:pPr>
              <w:tabs>
                <w:tab w:val="left" w:pos="1200"/>
              </w:tabs>
              <w:spacing w:after="288"/>
              <w:rPr>
                <w:szCs w:val="24"/>
              </w:rPr>
            </w:pPr>
            <w:r w:rsidRPr="00BB5A2E">
              <w:rPr>
                <w:rFonts w:cs="Times New Roman"/>
                <w:szCs w:val="24"/>
                <w:lang w:bidi="hy-AM"/>
              </w:rPr>
              <w:t>ՀՀ</w:t>
            </w:r>
          </w:p>
        </w:tc>
        <w:tc>
          <w:tcPr>
            <w:tcW w:w="8178" w:type="dxa"/>
          </w:tcPr>
          <w:p w14:paraId="6C24DD76" w14:textId="77777777" w:rsidR="00F9181C" w:rsidRPr="00BB5A2E" w:rsidRDefault="00F9181C" w:rsidP="00F92481">
            <w:pPr>
              <w:tabs>
                <w:tab w:val="left" w:pos="1200"/>
              </w:tabs>
              <w:spacing w:after="288"/>
              <w:rPr>
                <w:szCs w:val="24"/>
              </w:rPr>
            </w:pPr>
            <w:r w:rsidRPr="00BB5A2E">
              <w:rPr>
                <w:rFonts w:cs="Times New Roman"/>
                <w:szCs w:val="24"/>
                <w:lang w:bidi="hy-AM"/>
              </w:rPr>
              <w:t>Հայաստանի Հանրապետություն</w:t>
            </w:r>
          </w:p>
        </w:tc>
      </w:tr>
      <w:tr w:rsidR="00F9181C" w:rsidRPr="00BB5A2E" w14:paraId="0DA4E846" w14:textId="77777777" w:rsidTr="00F92481">
        <w:tc>
          <w:tcPr>
            <w:tcW w:w="1004" w:type="dxa"/>
          </w:tcPr>
          <w:p w14:paraId="02C5E4D8" w14:textId="77777777" w:rsidR="00F9181C" w:rsidRPr="00BB5A2E" w:rsidRDefault="00F9181C" w:rsidP="00F92481">
            <w:pPr>
              <w:tabs>
                <w:tab w:val="left" w:pos="1200"/>
              </w:tabs>
              <w:spacing w:after="288"/>
              <w:rPr>
                <w:rFonts w:cs="Times New Roman"/>
                <w:szCs w:val="24"/>
                <w:lang w:bidi="hy-AM"/>
              </w:rPr>
            </w:pPr>
            <w:r w:rsidRPr="00BB5A2E">
              <w:rPr>
                <w:rFonts w:cs="Times New Roman"/>
                <w:szCs w:val="24"/>
                <w:lang w:bidi="hy-AM"/>
              </w:rPr>
              <w:t>ՀԾԿՀ</w:t>
            </w:r>
          </w:p>
        </w:tc>
        <w:tc>
          <w:tcPr>
            <w:tcW w:w="8178" w:type="dxa"/>
          </w:tcPr>
          <w:p w14:paraId="7CE8E4F8" w14:textId="77777777" w:rsidR="00F9181C" w:rsidRPr="00BB5A2E" w:rsidRDefault="00F9181C" w:rsidP="00F92481">
            <w:pPr>
              <w:tabs>
                <w:tab w:val="left" w:pos="1200"/>
              </w:tabs>
              <w:spacing w:after="288"/>
              <w:rPr>
                <w:rFonts w:cs="Times New Roman"/>
                <w:szCs w:val="24"/>
                <w:lang w:bidi="hy-AM"/>
              </w:rPr>
            </w:pPr>
            <w:r w:rsidRPr="00BB5A2E">
              <w:rPr>
                <w:rFonts w:cs="Times New Roman"/>
                <w:szCs w:val="24"/>
                <w:lang w:bidi="hy-AM"/>
              </w:rPr>
              <w:t>Հանրային ծառայությունները կարգավորող հանձնաժողով</w:t>
            </w:r>
          </w:p>
        </w:tc>
      </w:tr>
      <w:tr w:rsidR="00F9181C" w:rsidRPr="00BB5A2E" w14:paraId="1E8273E8" w14:textId="77777777" w:rsidTr="00F92481">
        <w:tc>
          <w:tcPr>
            <w:tcW w:w="1004" w:type="dxa"/>
          </w:tcPr>
          <w:p w14:paraId="0A6F784F" w14:textId="77777777" w:rsidR="00F9181C" w:rsidRPr="00BB5A2E" w:rsidRDefault="00F9181C" w:rsidP="00F92481">
            <w:pPr>
              <w:tabs>
                <w:tab w:val="left" w:pos="1200"/>
              </w:tabs>
              <w:spacing w:after="288"/>
              <w:rPr>
                <w:rFonts w:cs="Times New Roman"/>
                <w:szCs w:val="24"/>
                <w:lang w:bidi="hy-AM"/>
              </w:rPr>
            </w:pPr>
            <w:r w:rsidRPr="00BB5A2E">
              <w:rPr>
                <w:rFonts w:cs="Times New Roman"/>
                <w:szCs w:val="24"/>
                <w:lang w:bidi="hy-AM"/>
              </w:rPr>
              <w:t>ԱՄՆ</w:t>
            </w:r>
          </w:p>
        </w:tc>
        <w:tc>
          <w:tcPr>
            <w:tcW w:w="8178" w:type="dxa"/>
          </w:tcPr>
          <w:p w14:paraId="71672EFC" w14:textId="77777777" w:rsidR="00F9181C" w:rsidRPr="00BB5A2E" w:rsidRDefault="00F9181C" w:rsidP="00F92481">
            <w:pPr>
              <w:tabs>
                <w:tab w:val="left" w:pos="1200"/>
              </w:tabs>
              <w:spacing w:after="288"/>
              <w:rPr>
                <w:rFonts w:cs="Times New Roman"/>
                <w:szCs w:val="24"/>
                <w:lang w:bidi="hy-AM"/>
              </w:rPr>
            </w:pPr>
            <w:r w:rsidRPr="00BB5A2E">
              <w:rPr>
                <w:rFonts w:cs="Times New Roman"/>
                <w:szCs w:val="24"/>
                <w:lang w:bidi="hy-AM"/>
              </w:rPr>
              <w:t>Ամերիկայի Միացյալ Նահանգներ</w:t>
            </w:r>
          </w:p>
        </w:tc>
      </w:tr>
      <w:tr w:rsidR="00F9181C" w:rsidRPr="00BB5A2E" w14:paraId="241D966D" w14:textId="77777777" w:rsidTr="00F92481">
        <w:tc>
          <w:tcPr>
            <w:tcW w:w="1004" w:type="dxa"/>
          </w:tcPr>
          <w:p w14:paraId="0DA55696" w14:textId="77777777" w:rsidR="00F9181C" w:rsidRPr="00BB5A2E" w:rsidRDefault="00F9181C" w:rsidP="00F92481">
            <w:pPr>
              <w:tabs>
                <w:tab w:val="left" w:pos="1200"/>
              </w:tabs>
              <w:spacing w:after="288"/>
              <w:rPr>
                <w:szCs w:val="24"/>
              </w:rPr>
            </w:pPr>
            <w:r w:rsidRPr="00BB5A2E">
              <w:rPr>
                <w:rFonts w:cs="Times New Roman"/>
                <w:szCs w:val="24"/>
              </w:rPr>
              <w:t>ՀԱԾ</w:t>
            </w:r>
          </w:p>
        </w:tc>
        <w:tc>
          <w:tcPr>
            <w:tcW w:w="8178" w:type="dxa"/>
          </w:tcPr>
          <w:p w14:paraId="1AF78106" w14:textId="77777777" w:rsidR="00F9181C" w:rsidRPr="00BB5A2E" w:rsidRDefault="00F9181C" w:rsidP="00F92481">
            <w:pPr>
              <w:tabs>
                <w:tab w:val="left" w:pos="1200"/>
              </w:tabs>
              <w:spacing w:after="288"/>
              <w:rPr>
                <w:szCs w:val="24"/>
              </w:rPr>
            </w:pPr>
            <w:r w:rsidRPr="00BB5A2E">
              <w:rPr>
                <w:rFonts w:cs="Times New Roman"/>
                <w:szCs w:val="24"/>
              </w:rPr>
              <w:t>Հարմարվողականության ազգային գործողությունների ծրագիր</w:t>
            </w:r>
          </w:p>
        </w:tc>
      </w:tr>
      <w:tr w:rsidR="00F9181C" w:rsidRPr="00BB5A2E" w14:paraId="3250A2DB" w14:textId="77777777" w:rsidTr="00F92481">
        <w:tc>
          <w:tcPr>
            <w:tcW w:w="1004" w:type="dxa"/>
          </w:tcPr>
          <w:p w14:paraId="1E20A5DF" w14:textId="77777777" w:rsidR="00F9181C" w:rsidRPr="00BB5A2E" w:rsidRDefault="00F9181C" w:rsidP="00F92481">
            <w:pPr>
              <w:tabs>
                <w:tab w:val="left" w:pos="1200"/>
              </w:tabs>
              <w:spacing w:after="288"/>
              <w:rPr>
                <w:szCs w:val="24"/>
              </w:rPr>
            </w:pPr>
            <w:r w:rsidRPr="00BB5A2E">
              <w:rPr>
                <w:color w:val="000000"/>
                <w:szCs w:val="24"/>
                <w:shd w:val="clear" w:color="auto" w:fill="FFFFFF"/>
              </w:rPr>
              <w:t>ԹՍԱ</w:t>
            </w:r>
          </w:p>
        </w:tc>
        <w:tc>
          <w:tcPr>
            <w:tcW w:w="8178" w:type="dxa"/>
          </w:tcPr>
          <w:p w14:paraId="6588206B" w14:textId="77777777" w:rsidR="00F9181C" w:rsidRPr="00BB5A2E" w:rsidRDefault="00F9181C" w:rsidP="00F92481">
            <w:pPr>
              <w:tabs>
                <w:tab w:val="left" w:pos="1200"/>
              </w:tabs>
              <w:spacing w:after="288"/>
              <w:rPr>
                <w:szCs w:val="24"/>
              </w:rPr>
            </w:pPr>
            <w:r w:rsidRPr="00BB5A2E">
              <w:rPr>
                <w:color w:val="000000"/>
                <w:szCs w:val="24"/>
                <w:shd w:val="clear" w:color="auto" w:fill="FFFFFF"/>
              </w:rPr>
              <w:t xml:space="preserve">Թույլատրելի սահմանային արտահոսք  </w:t>
            </w:r>
          </w:p>
        </w:tc>
      </w:tr>
      <w:tr w:rsidR="00F9181C" w:rsidRPr="00BB5A2E" w14:paraId="02C26025" w14:textId="77777777" w:rsidTr="00F92481">
        <w:tc>
          <w:tcPr>
            <w:tcW w:w="1004" w:type="dxa"/>
          </w:tcPr>
          <w:p w14:paraId="5A847A4F" w14:textId="77777777" w:rsidR="00F9181C" w:rsidRPr="00BB5A2E" w:rsidRDefault="00F9181C" w:rsidP="00F92481">
            <w:pPr>
              <w:tabs>
                <w:tab w:val="left" w:pos="1200"/>
              </w:tabs>
              <w:spacing w:after="288"/>
              <w:rPr>
                <w:color w:val="000000"/>
                <w:szCs w:val="24"/>
                <w:shd w:val="clear" w:color="auto" w:fill="FFFFFF"/>
              </w:rPr>
            </w:pPr>
            <w:r w:rsidRPr="00BB5A2E">
              <w:rPr>
                <w:rFonts w:eastAsia="Times New Roman" w:cs="Times New Roman"/>
                <w:color w:val="000000"/>
                <w:szCs w:val="24"/>
              </w:rPr>
              <w:t>ՇՄԱԳ</w:t>
            </w:r>
          </w:p>
        </w:tc>
        <w:tc>
          <w:tcPr>
            <w:tcW w:w="8178" w:type="dxa"/>
          </w:tcPr>
          <w:p w14:paraId="2754FEDE"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Times New Roman" w:cs="Times New Roman"/>
                <w:color w:val="000000"/>
                <w:szCs w:val="24"/>
              </w:rPr>
              <w:t xml:space="preserve">Շրջակա միջավայրի վրա ազդեցության գնահատում </w:t>
            </w:r>
          </w:p>
        </w:tc>
      </w:tr>
      <w:tr w:rsidR="00F9181C" w:rsidRPr="00BB5A2E" w14:paraId="3237C549" w14:textId="77777777" w:rsidTr="00F92481">
        <w:tc>
          <w:tcPr>
            <w:tcW w:w="1004" w:type="dxa"/>
          </w:tcPr>
          <w:p w14:paraId="75EF2894" w14:textId="77777777" w:rsidR="00F9181C" w:rsidRPr="00BB5A2E" w:rsidRDefault="00F9181C" w:rsidP="00F92481">
            <w:pPr>
              <w:tabs>
                <w:tab w:val="left" w:pos="1200"/>
              </w:tabs>
              <w:spacing w:after="288"/>
              <w:rPr>
                <w:color w:val="000000"/>
                <w:szCs w:val="24"/>
                <w:shd w:val="clear" w:color="auto" w:fill="FFFFFF"/>
              </w:rPr>
            </w:pPr>
            <w:r w:rsidRPr="00BB5A2E">
              <w:rPr>
                <w:szCs w:val="24"/>
              </w:rPr>
              <w:t>ՊՈԱԿ</w:t>
            </w:r>
          </w:p>
        </w:tc>
        <w:tc>
          <w:tcPr>
            <w:tcW w:w="8178" w:type="dxa"/>
          </w:tcPr>
          <w:p w14:paraId="72F4BE5C" w14:textId="77777777" w:rsidR="00F9181C" w:rsidRPr="00BB5A2E" w:rsidRDefault="00F9181C" w:rsidP="00F92481">
            <w:pPr>
              <w:tabs>
                <w:tab w:val="left" w:pos="1200"/>
              </w:tabs>
              <w:spacing w:after="288"/>
              <w:rPr>
                <w:color w:val="000000"/>
                <w:szCs w:val="24"/>
                <w:shd w:val="clear" w:color="auto" w:fill="FFFFFF"/>
              </w:rPr>
            </w:pPr>
            <w:r w:rsidRPr="00BB5A2E">
              <w:rPr>
                <w:szCs w:val="24"/>
              </w:rPr>
              <w:t xml:space="preserve">Պետական ոչ առևտրային կազմակերպություն </w:t>
            </w:r>
          </w:p>
        </w:tc>
      </w:tr>
      <w:tr w:rsidR="00F9181C" w:rsidRPr="00BB5A2E" w14:paraId="337C77A3" w14:textId="77777777" w:rsidTr="00F92481">
        <w:tc>
          <w:tcPr>
            <w:tcW w:w="1004" w:type="dxa"/>
          </w:tcPr>
          <w:p w14:paraId="209850B9"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ՄԱԿ</w:t>
            </w:r>
          </w:p>
        </w:tc>
        <w:tc>
          <w:tcPr>
            <w:tcW w:w="8178" w:type="dxa"/>
          </w:tcPr>
          <w:p w14:paraId="0E5D7C76"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Միավորված Ազգերի Կազմակերպություն</w:t>
            </w:r>
          </w:p>
        </w:tc>
      </w:tr>
      <w:tr w:rsidR="00F9181C" w:rsidRPr="00BB5A2E" w14:paraId="394EFC76" w14:textId="77777777" w:rsidTr="00F92481">
        <w:tc>
          <w:tcPr>
            <w:tcW w:w="1004" w:type="dxa"/>
          </w:tcPr>
          <w:p w14:paraId="4906679B"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ՓԲԸ</w:t>
            </w:r>
          </w:p>
        </w:tc>
        <w:tc>
          <w:tcPr>
            <w:tcW w:w="8178" w:type="dxa"/>
          </w:tcPr>
          <w:p w14:paraId="15C1726A"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Փակ բաժնետիրական ընկերություն</w:t>
            </w:r>
          </w:p>
        </w:tc>
      </w:tr>
      <w:tr w:rsidR="00F9181C" w:rsidRPr="00BB5A2E" w14:paraId="5E6661FE" w14:textId="77777777" w:rsidTr="00F92481">
        <w:tc>
          <w:tcPr>
            <w:tcW w:w="1004" w:type="dxa"/>
          </w:tcPr>
          <w:p w14:paraId="26381E4D"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ԱՆ</w:t>
            </w:r>
          </w:p>
        </w:tc>
        <w:tc>
          <w:tcPr>
            <w:tcW w:w="8178" w:type="dxa"/>
          </w:tcPr>
          <w:p w14:paraId="51EF24DF"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Առողջապահության Նախարարություն</w:t>
            </w:r>
          </w:p>
        </w:tc>
      </w:tr>
      <w:tr w:rsidR="00F9181C" w:rsidRPr="00BB5A2E" w14:paraId="29A38099" w14:textId="77777777" w:rsidTr="00F92481">
        <w:tc>
          <w:tcPr>
            <w:tcW w:w="1004" w:type="dxa"/>
          </w:tcPr>
          <w:p w14:paraId="18CA2518"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ԿՄԿ</w:t>
            </w:r>
          </w:p>
        </w:tc>
        <w:tc>
          <w:tcPr>
            <w:tcW w:w="8178" w:type="dxa"/>
          </w:tcPr>
          <w:p w14:paraId="1DFDB8B4"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Կեղտաջրերի մաքրման կայան</w:t>
            </w:r>
          </w:p>
        </w:tc>
      </w:tr>
      <w:tr w:rsidR="00F9181C" w:rsidRPr="00BB5A2E" w14:paraId="15286862" w14:textId="77777777" w:rsidTr="00F92481">
        <w:tc>
          <w:tcPr>
            <w:tcW w:w="1004" w:type="dxa"/>
          </w:tcPr>
          <w:p w14:paraId="008931B2"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ԵՏՀ</w:t>
            </w:r>
          </w:p>
        </w:tc>
        <w:tc>
          <w:tcPr>
            <w:tcW w:w="8178" w:type="dxa"/>
          </w:tcPr>
          <w:p w14:paraId="2A44316A"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Եվրոպական տնտեսական հանձնաժողով</w:t>
            </w:r>
          </w:p>
        </w:tc>
      </w:tr>
      <w:tr w:rsidR="00F9181C" w:rsidRPr="00BB5A2E" w14:paraId="3FAF1760" w14:textId="77777777" w:rsidTr="00F92481">
        <w:tc>
          <w:tcPr>
            <w:tcW w:w="1004" w:type="dxa"/>
          </w:tcPr>
          <w:p w14:paraId="4A393169"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ՊՄԳ</w:t>
            </w:r>
          </w:p>
        </w:tc>
        <w:tc>
          <w:tcPr>
            <w:tcW w:w="8178" w:type="dxa"/>
          </w:tcPr>
          <w:p w14:paraId="0F295503"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Պետություն-մասնավոր գործընկերություն</w:t>
            </w:r>
          </w:p>
        </w:tc>
      </w:tr>
      <w:tr w:rsidR="00F9181C" w:rsidRPr="00BB5A2E" w14:paraId="12EAC438" w14:textId="77777777" w:rsidTr="00F92481">
        <w:tc>
          <w:tcPr>
            <w:tcW w:w="1004" w:type="dxa"/>
          </w:tcPr>
          <w:p w14:paraId="3B209C0F"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ՋՏՊԿ</w:t>
            </w:r>
          </w:p>
        </w:tc>
        <w:tc>
          <w:tcPr>
            <w:tcW w:w="8178" w:type="dxa"/>
          </w:tcPr>
          <w:p w14:paraId="6D0FD1A6"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Ջրային տնտեսության պետական կոմիտե</w:t>
            </w:r>
          </w:p>
        </w:tc>
      </w:tr>
      <w:tr w:rsidR="00F9181C" w:rsidRPr="00BB5A2E" w14:paraId="74C65FE2" w14:textId="77777777" w:rsidTr="00F92481">
        <w:tc>
          <w:tcPr>
            <w:tcW w:w="1004" w:type="dxa"/>
          </w:tcPr>
          <w:p w14:paraId="53765602"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ՋՕԸ</w:t>
            </w:r>
          </w:p>
        </w:tc>
        <w:tc>
          <w:tcPr>
            <w:tcW w:w="8178" w:type="dxa"/>
          </w:tcPr>
          <w:p w14:paraId="7DCE775E"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Ջրօգտագործողների ընկերություն</w:t>
            </w:r>
          </w:p>
        </w:tc>
      </w:tr>
      <w:tr w:rsidR="00F9181C" w:rsidRPr="00BB5A2E" w14:paraId="40E73388" w14:textId="77777777" w:rsidTr="00F92481">
        <w:tc>
          <w:tcPr>
            <w:tcW w:w="1004" w:type="dxa"/>
          </w:tcPr>
          <w:p w14:paraId="7959625A"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ՋՄ</w:t>
            </w:r>
          </w:p>
        </w:tc>
        <w:tc>
          <w:tcPr>
            <w:tcW w:w="8178" w:type="dxa"/>
          </w:tcPr>
          <w:p w14:paraId="751EFD45"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Ջրամատակարարում</w:t>
            </w:r>
          </w:p>
        </w:tc>
      </w:tr>
      <w:tr w:rsidR="00F9181C" w:rsidRPr="00BB5A2E" w14:paraId="375F8C5F" w14:textId="77777777" w:rsidTr="00F92481">
        <w:tc>
          <w:tcPr>
            <w:tcW w:w="1004" w:type="dxa"/>
          </w:tcPr>
          <w:p w14:paraId="00B0BECE"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ՋՀ</w:t>
            </w:r>
          </w:p>
        </w:tc>
        <w:tc>
          <w:tcPr>
            <w:tcW w:w="8178" w:type="dxa"/>
          </w:tcPr>
          <w:p w14:paraId="17948283"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Ջրահեռացում</w:t>
            </w:r>
          </w:p>
        </w:tc>
      </w:tr>
      <w:tr w:rsidR="00F9181C" w:rsidRPr="00BB5A2E" w14:paraId="724F15E9" w14:textId="77777777" w:rsidTr="00F92481">
        <w:tc>
          <w:tcPr>
            <w:tcW w:w="1004" w:type="dxa"/>
          </w:tcPr>
          <w:p w14:paraId="6798E101"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ՍՊԸ</w:t>
            </w:r>
          </w:p>
        </w:tc>
        <w:tc>
          <w:tcPr>
            <w:tcW w:w="8178" w:type="dxa"/>
          </w:tcPr>
          <w:p w14:paraId="6EFCC644"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Սահմանափակ պատասխանատվությամբ ընկերություն</w:t>
            </w:r>
          </w:p>
        </w:tc>
      </w:tr>
      <w:tr w:rsidR="00F9181C" w:rsidRPr="00BB5A2E" w14:paraId="1D99C790" w14:textId="77777777" w:rsidTr="00F92481">
        <w:tc>
          <w:tcPr>
            <w:tcW w:w="1004" w:type="dxa"/>
          </w:tcPr>
          <w:p w14:paraId="5F088B8C"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lastRenderedPageBreak/>
              <w:t>ՏՀԶԿ</w:t>
            </w:r>
          </w:p>
        </w:tc>
        <w:tc>
          <w:tcPr>
            <w:tcW w:w="8178" w:type="dxa"/>
          </w:tcPr>
          <w:p w14:paraId="65DE5618"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Տնտեսական համագործակցության և զարգացման կազմակերպություն</w:t>
            </w:r>
          </w:p>
        </w:tc>
      </w:tr>
      <w:tr w:rsidR="00F9181C" w:rsidRPr="00BB5A2E" w14:paraId="2A7E94A5" w14:textId="77777777" w:rsidTr="00F92481">
        <w:tc>
          <w:tcPr>
            <w:tcW w:w="1004" w:type="dxa"/>
          </w:tcPr>
          <w:p w14:paraId="2F89A7EB"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ՎԼՀ</w:t>
            </w:r>
          </w:p>
        </w:tc>
        <w:tc>
          <w:tcPr>
            <w:tcW w:w="8178" w:type="dxa"/>
          </w:tcPr>
          <w:p w14:paraId="4EFBBC96" w14:textId="77777777" w:rsidR="00F9181C" w:rsidRPr="00BB5A2E" w:rsidRDefault="00F9181C" w:rsidP="00F92481">
            <w:pPr>
              <w:tabs>
                <w:tab w:val="left" w:pos="1200"/>
              </w:tabs>
              <w:spacing w:after="288"/>
              <w:rPr>
                <w:rFonts w:eastAsia="Microsoft Sans Serif" w:cs="Microsoft Sans Serif"/>
                <w:szCs w:val="24"/>
                <w:lang w:bidi="hy-AM"/>
              </w:rPr>
            </w:pPr>
            <w:r w:rsidRPr="00BB5A2E">
              <w:rPr>
                <w:rFonts w:eastAsia="Microsoft Sans Serif" w:cs="Microsoft Sans Serif"/>
                <w:szCs w:val="24"/>
                <w:lang w:bidi="hy-AM"/>
              </w:rPr>
              <w:t>Վեճերը լուծող հանձնաժողով</w:t>
            </w:r>
          </w:p>
        </w:tc>
      </w:tr>
      <w:tr w:rsidR="00F9181C" w:rsidRPr="00BB5A2E" w14:paraId="3776E5A1" w14:textId="77777777" w:rsidTr="00F92481">
        <w:tc>
          <w:tcPr>
            <w:tcW w:w="1004" w:type="dxa"/>
          </w:tcPr>
          <w:p w14:paraId="551942BA"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ՋԱՔ</w:t>
            </w:r>
          </w:p>
        </w:tc>
        <w:tc>
          <w:tcPr>
            <w:tcW w:w="8178" w:type="dxa"/>
          </w:tcPr>
          <w:p w14:paraId="4521A9AB" w14:textId="77777777" w:rsidR="00F9181C" w:rsidRPr="00BB5A2E" w:rsidRDefault="00F9181C" w:rsidP="00F92481">
            <w:pPr>
              <w:tabs>
                <w:tab w:val="left" w:pos="1200"/>
              </w:tabs>
              <w:spacing w:after="288"/>
              <w:rPr>
                <w:rFonts w:eastAsia="Microsoft Sans Serif" w:cs="Microsoft Sans Serif"/>
                <w:color w:val="231F20"/>
                <w:spacing w:val="-2"/>
                <w:szCs w:val="24"/>
                <w:lang w:val="ro-RO"/>
              </w:rPr>
            </w:pPr>
            <w:proofErr w:type="spellStart"/>
            <w:r w:rsidRPr="00BB5A2E">
              <w:rPr>
                <w:rFonts w:eastAsia="Microsoft Sans Serif" w:cs="Microsoft Sans Serif"/>
                <w:color w:val="231F20"/>
                <w:spacing w:val="-2"/>
                <w:szCs w:val="24"/>
                <w:lang w:val="ro-RO"/>
              </w:rPr>
              <w:t>Ջրի</w:t>
            </w:r>
            <w:proofErr w:type="spellEnd"/>
            <w:r w:rsidRPr="00BB5A2E">
              <w:rPr>
                <w:rFonts w:eastAsia="Microsoft Sans Serif" w:cs="Microsoft Sans Serif"/>
                <w:color w:val="231F20"/>
                <w:spacing w:val="-10"/>
                <w:szCs w:val="24"/>
                <w:lang w:val="ro-RO"/>
              </w:rPr>
              <w:t xml:space="preserve"> </w:t>
            </w:r>
            <w:proofErr w:type="spellStart"/>
            <w:r w:rsidRPr="00BB5A2E">
              <w:rPr>
                <w:rFonts w:eastAsia="Microsoft Sans Serif" w:cs="Microsoft Sans Serif"/>
                <w:color w:val="231F20"/>
                <w:spacing w:val="-2"/>
                <w:szCs w:val="24"/>
                <w:lang w:val="ro-RO"/>
              </w:rPr>
              <w:t>ազգային</w:t>
            </w:r>
            <w:proofErr w:type="spellEnd"/>
            <w:r w:rsidRPr="00BB5A2E">
              <w:rPr>
                <w:rFonts w:eastAsia="Microsoft Sans Serif" w:cs="Microsoft Sans Serif"/>
                <w:color w:val="231F20"/>
                <w:spacing w:val="-10"/>
                <w:szCs w:val="24"/>
                <w:lang w:val="ro-RO"/>
              </w:rPr>
              <w:t xml:space="preserve"> </w:t>
            </w:r>
            <w:proofErr w:type="spellStart"/>
            <w:r w:rsidRPr="00BB5A2E">
              <w:rPr>
                <w:rFonts w:eastAsia="Microsoft Sans Serif" w:cs="Microsoft Sans Serif"/>
                <w:color w:val="231F20"/>
                <w:spacing w:val="-2"/>
                <w:szCs w:val="24"/>
                <w:lang w:val="ro-RO"/>
              </w:rPr>
              <w:t>քաղաքականության</w:t>
            </w:r>
            <w:proofErr w:type="spellEnd"/>
          </w:p>
        </w:tc>
      </w:tr>
      <w:tr w:rsidR="00F9181C" w:rsidRPr="00BB5A2E" w14:paraId="3BF9A874" w14:textId="77777777" w:rsidTr="00F92481">
        <w:tc>
          <w:tcPr>
            <w:tcW w:w="1004" w:type="dxa"/>
          </w:tcPr>
          <w:p w14:paraId="67542987" w14:textId="77777777" w:rsidR="00F9181C" w:rsidRPr="00BB5A2E" w:rsidRDefault="00F9181C" w:rsidP="00F92481">
            <w:pPr>
              <w:tabs>
                <w:tab w:val="left" w:pos="1200"/>
              </w:tabs>
              <w:spacing w:after="288"/>
              <w:rPr>
                <w:color w:val="000000"/>
                <w:szCs w:val="24"/>
                <w:shd w:val="clear" w:color="auto" w:fill="FFFFFF"/>
              </w:rPr>
            </w:pPr>
            <w:r w:rsidRPr="00BB5A2E">
              <w:rPr>
                <w:color w:val="000000"/>
                <w:szCs w:val="24"/>
                <w:shd w:val="clear" w:color="auto" w:fill="FFFFFF"/>
              </w:rPr>
              <w:t>ՀՕ</w:t>
            </w:r>
          </w:p>
        </w:tc>
        <w:tc>
          <w:tcPr>
            <w:tcW w:w="8178" w:type="dxa"/>
          </w:tcPr>
          <w:p w14:paraId="22CA0A4B" w14:textId="77777777" w:rsidR="00F9181C" w:rsidRPr="00BB5A2E" w:rsidRDefault="00F9181C" w:rsidP="00F92481">
            <w:pPr>
              <w:tabs>
                <w:tab w:val="left" w:pos="1200"/>
              </w:tabs>
              <w:spacing w:after="288"/>
              <w:rPr>
                <w:rFonts w:eastAsia="Microsoft Sans Serif" w:cs="Microsoft Sans Serif"/>
                <w:color w:val="231F20"/>
                <w:spacing w:val="-2"/>
                <w:szCs w:val="24"/>
              </w:rPr>
            </w:pPr>
            <w:r w:rsidRPr="00BB5A2E">
              <w:rPr>
                <w:rFonts w:eastAsia="Microsoft Sans Serif" w:cs="Microsoft Sans Serif"/>
                <w:color w:val="231F20"/>
                <w:spacing w:val="-2"/>
                <w:szCs w:val="24"/>
              </w:rPr>
              <w:t>Հողային օրենսգիրք</w:t>
            </w:r>
          </w:p>
        </w:tc>
      </w:tr>
      <w:bookmarkEnd w:id="1"/>
    </w:tbl>
    <w:p w14:paraId="76EDACB3" w14:textId="77777777" w:rsidR="00F9181C" w:rsidRPr="00BB5A2E" w:rsidRDefault="00F9181C" w:rsidP="00F9181C">
      <w:pPr>
        <w:pStyle w:val="TitleSection"/>
      </w:pPr>
    </w:p>
    <w:p w14:paraId="1CBF711E" w14:textId="77777777" w:rsidR="00F9181C" w:rsidRPr="00BB5A2E" w:rsidRDefault="00F9181C" w:rsidP="000B1653"/>
    <w:p w14:paraId="356938B6" w14:textId="77777777" w:rsidR="00F9181C" w:rsidRPr="00BB5A2E" w:rsidRDefault="00F9181C" w:rsidP="000B1653"/>
    <w:p w14:paraId="53148685" w14:textId="77777777" w:rsidR="00F9181C" w:rsidRPr="00BB5A2E" w:rsidRDefault="00F9181C" w:rsidP="000B1653"/>
    <w:p w14:paraId="31BC16ED" w14:textId="77777777" w:rsidR="00F9181C" w:rsidRPr="00BB5A2E" w:rsidRDefault="00F9181C" w:rsidP="000B1653"/>
    <w:p w14:paraId="7A7C2EE0" w14:textId="77777777" w:rsidR="00F9181C" w:rsidRPr="00BB5A2E" w:rsidRDefault="00F9181C" w:rsidP="000B1653"/>
    <w:p w14:paraId="10AAC346" w14:textId="77777777" w:rsidR="00F9181C" w:rsidRPr="00BB5A2E" w:rsidRDefault="00F9181C" w:rsidP="000B1653"/>
    <w:p w14:paraId="09A936BD" w14:textId="77777777" w:rsidR="00F9181C" w:rsidRPr="00BB5A2E" w:rsidRDefault="00F9181C" w:rsidP="000B1653"/>
    <w:p w14:paraId="5F797A24" w14:textId="77777777" w:rsidR="00F9181C" w:rsidRPr="00BB5A2E" w:rsidRDefault="00F9181C" w:rsidP="000B1653"/>
    <w:p w14:paraId="55C167A4" w14:textId="77777777" w:rsidR="00F9181C" w:rsidRPr="00BB5A2E" w:rsidRDefault="00F9181C" w:rsidP="000B1653"/>
    <w:p w14:paraId="7C8355A5" w14:textId="77777777" w:rsidR="00F9181C" w:rsidRPr="00BB5A2E" w:rsidRDefault="00F9181C" w:rsidP="000B1653"/>
    <w:p w14:paraId="32C948A4" w14:textId="77777777" w:rsidR="00F9181C" w:rsidRPr="00BB5A2E" w:rsidRDefault="00F9181C" w:rsidP="000B1653"/>
    <w:p w14:paraId="36F2A89B" w14:textId="77777777" w:rsidR="00F9181C" w:rsidRPr="00BB5A2E" w:rsidRDefault="00F9181C" w:rsidP="000B1653"/>
    <w:p w14:paraId="73C7FA14" w14:textId="77777777" w:rsidR="00F9181C" w:rsidRPr="00BB5A2E" w:rsidRDefault="00F9181C" w:rsidP="000B1653"/>
    <w:p w14:paraId="6032C7CA" w14:textId="77777777" w:rsidR="00F9181C" w:rsidRPr="00BB5A2E" w:rsidRDefault="00F9181C" w:rsidP="000B1653"/>
    <w:p w14:paraId="6019E7BF" w14:textId="77777777" w:rsidR="00F9181C" w:rsidRPr="00BB5A2E" w:rsidRDefault="00F9181C" w:rsidP="000B1653"/>
    <w:p w14:paraId="0F14AA33" w14:textId="77777777" w:rsidR="00F9181C" w:rsidRPr="00BB5A2E" w:rsidRDefault="00F9181C" w:rsidP="000B1653"/>
    <w:p w14:paraId="6880E466" w14:textId="77777777" w:rsidR="00F9181C" w:rsidRPr="00BB5A2E" w:rsidRDefault="00F9181C" w:rsidP="000B1653"/>
    <w:p w14:paraId="772AB09F" w14:textId="77777777" w:rsidR="00F9181C" w:rsidRPr="00BB5A2E" w:rsidRDefault="00F9181C" w:rsidP="000B1653"/>
    <w:p w14:paraId="22716BE7" w14:textId="77777777" w:rsidR="000B1653" w:rsidRPr="00BB5A2E" w:rsidRDefault="000B1653" w:rsidP="000B1653"/>
    <w:p w14:paraId="5BC95513" w14:textId="77777777" w:rsidR="00D36D25" w:rsidRPr="00BB5A2E" w:rsidRDefault="00D36D25" w:rsidP="000B1653">
      <w:pPr>
        <w:pStyle w:val="Heading1"/>
        <w:rPr>
          <w:lang w:val="hy-AM"/>
        </w:rPr>
        <w:sectPr w:rsidR="00D36D25" w:rsidRPr="00BB5A2E" w:rsidSect="008D2E84">
          <w:pgSz w:w="11907" w:h="16840" w:code="9"/>
          <w:pgMar w:top="1134" w:right="1134" w:bottom="1134" w:left="1418" w:header="709" w:footer="289" w:gutter="0"/>
          <w:cols w:space="708"/>
          <w:docGrid w:linePitch="360"/>
        </w:sectPr>
      </w:pPr>
    </w:p>
    <w:p w14:paraId="51242CBF" w14:textId="21FE71D3" w:rsidR="000B1653" w:rsidRPr="00BB5A2E" w:rsidRDefault="000B1653" w:rsidP="000B1653">
      <w:pPr>
        <w:pStyle w:val="Heading1"/>
        <w:rPr>
          <w:lang w:val="hy-AM"/>
        </w:rPr>
      </w:pPr>
      <w:bookmarkStart w:id="2" w:name="_Toc163556424"/>
      <w:r w:rsidRPr="00BB5A2E">
        <w:rPr>
          <w:lang w:val="hy-AM"/>
        </w:rPr>
        <w:lastRenderedPageBreak/>
        <w:t>Ներածություն</w:t>
      </w:r>
      <w:bookmarkEnd w:id="2"/>
    </w:p>
    <w:p w14:paraId="73D56E7B" w14:textId="77777777" w:rsidR="000B1653" w:rsidRPr="00BB5A2E" w:rsidRDefault="000B1653" w:rsidP="000B1653">
      <w:r w:rsidRPr="00BB5A2E">
        <w:rPr>
          <w:b/>
        </w:rPr>
        <w:t>«</w:t>
      </w:r>
      <w:r w:rsidRPr="00BB5A2E">
        <w:t>Օժանդակություն ՏԿԵՆ-ին՝ Հայաստանի տեղական մակարդակում ջրամատակարարման, ջրահեռացման, ոռոգման ծառայությունների վերլուծության հարցում» նախագծի նպատակն է օժանդակել ՏԿԵՆ-ին իրականացնելու վերոնշյալ ծառայությունների գծով վերլուծություն՝ առկա խնդիրների, դրական և բացասական փորձի բացահայտման համար։</w:t>
      </w:r>
    </w:p>
    <w:p w14:paraId="5DFC4F61" w14:textId="77777777" w:rsidR="000B1653" w:rsidRPr="00BB5A2E" w:rsidRDefault="000B1653" w:rsidP="000B1653">
      <w:r w:rsidRPr="00BB5A2E">
        <w:t xml:space="preserve">Սույն հետազոտության շրջանակներում իրականացվել է հետազոտություն 21 բազմաբնակավայր համայնքներում Հայաստանի Հանրապետության բոլոր 10 մարզերից։ Թիրախային համայնքները ներառում են ընդհանուր թվով 447 բնակավայր։ </w:t>
      </w:r>
    </w:p>
    <w:p w14:paraId="337E2F41" w14:textId="77777777" w:rsidR="000B1653" w:rsidRPr="00BB5A2E" w:rsidRDefault="000B1653" w:rsidP="000B1653">
      <w:r w:rsidRPr="00BB5A2E">
        <w:t>Թիրախային համայնքներն ընտրվել են՝ հաշվի առնելով յուրաքանչյուր մարզից առնվազն մեկ համայնքի ներառումը։ Ընտրված համայնքները միավորված (խոշորացված) բազմաբնակավայր համայնքներ են։ Ընդգրկված են համայնքներ, որոնց կենտրոն բնակավայրը քաղաք է, ինչպես նաև համայնքներ, որոնց կենտրոնը գյուղական բնակավայր է։</w:t>
      </w:r>
    </w:p>
    <w:p w14:paraId="0AE7A37D" w14:textId="77777777" w:rsidR="000B1653" w:rsidRPr="00BB5A2E" w:rsidRDefault="000B1653" w:rsidP="000B1653">
      <w:r w:rsidRPr="00BB5A2E">
        <w:t>Ուսումնասիրությունն անցկացվել է հարցման միջոցով, որի ընթացքում համայնքների աշխատակազմերին է ուղարկվել հարցաթերթ՝ խնդրելով տրամադրել տեղեկություններ իրենց կազմում գտնվող յուրաքանչյուր բնակավայրի մասին՝ առանձին-առանձին։ Հարցաթերթը ներկայացված է Հավելված 1-ում։</w:t>
      </w:r>
    </w:p>
    <w:p w14:paraId="7377A1D6" w14:textId="425EEB60" w:rsidR="000B1653" w:rsidRPr="00BB5A2E" w:rsidRDefault="000B1653" w:rsidP="000B1653">
      <w:r w:rsidRPr="00BB5A2E">
        <w:t>Թիրախային համայնքներից՝ իրենց կազմում ընդգրկված ընդհանուր թվով 447 բնակավայրերի վերաբերյալ ստացվել է 383 պատասխան (նախատեսվածի՝ 85.7%-ը)։ Այսուհետ՝ հետազոտության ողջ տեքստում, թիրախային բնակավայրեր ասելով ի նկատի են առնվում հենց այն 383 բնակավայրերը, որոնք մասնակցել են հարցմանը և տվել պատասխաններ։</w:t>
      </w:r>
    </w:p>
    <w:p w14:paraId="4F888E1F" w14:textId="77777777" w:rsidR="000B1653" w:rsidRPr="00BB5A2E" w:rsidRDefault="000B1653" w:rsidP="000B1653">
      <w:r w:rsidRPr="00BB5A2E">
        <w:t>Ամենաքիչ տվյալներ ստացվել է Թալին համայնքից, որի կազմում ընդգրկված 34 բնակավայրերից պատասխան է ստացվել միայն Արտենի գյուղից։</w:t>
      </w:r>
    </w:p>
    <w:p w14:paraId="44C10D02" w14:textId="77777777" w:rsidR="000B1653" w:rsidRPr="00BB5A2E" w:rsidRDefault="000B1653" w:rsidP="000B1653">
      <w:r w:rsidRPr="00BB5A2E">
        <w:t>Հարցմանը պատասխանած 383 բնակավայրերի ցանկը ներկայացված է Աղյուսակ 1-ում՝ ըստ համայնքների և մարզերի։</w:t>
      </w:r>
    </w:p>
    <w:p w14:paraId="4414703E" w14:textId="7D8099BD" w:rsidR="005A7514" w:rsidRPr="00BB5A2E" w:rsidRDefault="005A7514" w:rsidP="000B1653">
      <w:r w:rsidRPr="00BB5A2E">
        <w:t>Միևնույն ժամանակ, իրականացվել է ՀՀ ջրամատկարարման, ջրահեռացման և ոռոգման ոլորտի իրավակիրառ պրակտիկաների վերլուծություն, արվել են համապատասխան առաջարկություններ</w:t>
      </w:r>
      <w:r w:rsidR="005C3961">
        <w:t xml:space="preserve"> (տես նաև Հավելված 2-ըշ)</w:t>
      </w:r>
      <w:r w:rsidRPr="00BB5A2E">
        <w:t xml:space="preserve">։ </w:t>
      </w:r>
    </w:p>
    <w:p w14:paraId="1938122B" w14:textId="77777777" w:rsidR="000B1653" w:rsidRPr="00BB5A2E" w:rsidRDefault="000B1653" w:rsidP="000B1653"/>
    <w:tbl>
      <w:tblPr>
        <w:tblStyle w:val="TableGrid"/>
        <w:tblpPr w:leftFromText="180" w:rightFromText="180" w:vertAnchor="text" w:tblpY="1"/>
        <w:tblOverlap w:val="never"/>
        <w:tblW w:w="0" w:type="auto"/>
        <w:tblLook w:val="04A0" w:firstRow="1" w:lastRow="0" w:firstColumn="1" w:lastColumn="0" w:noHBand="0" w:noVBand="1"/>
      </w:tblPr>
      <w:tblGrid>
        <w:gridCol w:w="889"/>
        <w:gridCol w:w="2045"/>
        <w:gridCol w:w="6411"/>
      </w:tblGrid>
      <w:tr w:rsidR="000B1653" w:rsidRPr="00BB5A2E" w14:paraId="181FBC25" w14:textId="77777777" w:rsidTr="000B1653">
        <w:trPr>
          <w:trHeight w:val="347"/>
        </w:trPr>
        <w:tc>
          <w:tcPr>
            <w:tcW w:w="889" w:type="dxa"/>
            <w:shd w:val="clear" w:color="auto" w:fill="134753" w:themeFill="accent1"/>
            <w:vAlign w:val="center"/>
          </w:tcPr>
          <w:p w14:paraId="0946F130" w14:textId="77777777" w:rsidR="000B1653" w:rsidRPr="00BB5A2E" w:rsidRDefault="000B1653" w:rsidP="003E3C74">
            <w:pPr>
              <w:spacing w:after="0"/>
              <w:jc w:val="center"/>
              <w:rPr>
                <w:rFonts w:cstheme="minorHAnsi"/>
                <w:b/>
                <w:sz w:val="18"/>
                <w:szCs w:val="18"/>
              </w:rPr>
            </w:pPr>
            <w:bookmarkStart w:id="3" w:name="_Hlk162620420"/>
            <w:r w:rsidRPr="00BB5A2E">
              <w:rPr>
                <w:rFonts w:cstheme="minorHAnsi"/>
                <w:b/>
                <w:sz w:val="18"/>
                <w:szCs w:val="18"/>
              </w:rPr>
              <w:t>Մարզ</w:t>
            </w:r>
          </w:p>
        </w:tc>
        <w:tc>
          <w:tcPr>
            <w:tcW w:w="2045" w:type="dxa"/>
            <w:shd w:val="clear" w:color="auto" w:fill="134753" w:themeFill="accent1"/>
            <w:vAlign w:val="center"/>
          </w:tcPr>
          <w:p w14:paraId="019F67F4" w14:textId="77777777" w:rsidR="000B1653" w:rsidRPr="00BB5A2E" w:rsidRDefault="000B1653" w:rsidP="003E3C74">
            <w:pPr>
              <w:spacing w:after="0"/>
              <w:jc w:val="center"/>
              <w:rPr>
                <w:rFonts w:cstheme="minorHAnsi"/>
                <w:b/>
                <w:sz w:val="18"/>
                <w:szCs w:val="18"/>
              </w:rPr>
            </w:pPr>
            <w:r w:rsidRPr="00BB5A2E">
              <w:rPr>
                <w:rFonts w:cstheme="minorHAnsi"/>
                <w:b/>
                <w:sz w:val="18"/>
                <w:szCs w:val="18"/>
              </w:rPr>
              <w:t>Համայնք</w:t>
            </w:r>
          </w:p>
        </w:tc>
        <w:tc>
          <w:tcPr>
            <w:tcW w:w="6411" w:type="dxa"/>
            <w:shd w:val="clear" w:color="auto" w:fill="134753" w:themeFill="accent1"/>
            <w:vAlign w:val="center"/>
          </w:tcPr>
          <w:p w14:paraId="5B63A0E1" w14:textId="77777777" w:rsidR="000B1653" w:rsidRPr="00BB5A2E" w:rsidRDefault="000B1653" w:rsidP="003E3C74">
            <w:pPr>
              <w:spacing w:after="0"/>
              <w:jc w:val="center"/>
              <w:rPr>
                <w:rFonts w:cstheme="minorHAnsi"/>
                <w:b/>
                <w:sz w:val="18"/>
                <w:szCs w:val="18"/>
              </w:rPr>
            </w:pPr>
            <w:r w:rsidRPr="00BB5A2E">
              <w:rPr>
                <w:rFonts w:cstheme="minorHAnsi"/>
                <w:b/>
                <w:sz w:val="18"/>
                <w:szCs w:val="18"/>
              </w:rPr>
              <w:t>Բնակավայր</w:t>
            </w:r>
          </w:p>
        </w:tc>
      </w:tr>
      <w:tr w:rsidR="000B1653" w:rsidRPr="00BB5A2E" w14:paraId="33A0A79F" w14:textId="77777777" w:rsidTr="000B1653">
        <w:tc>
          <w:tcPr>
            <w:tcW w:w="889" w:type="dxa"/>
            <w:textDirection w:val="btLr"/>
          </w:tcPr>
          <w:p w14:paraId="5B198521" w14:textId="33951720" w:rsidR="000B1653" w:rsidRPr="00BB5A2E" w:rsidRDefault="000B1653" w:rsidP="000B1653">
            <w:pPr>
              <w:ind w:left="113" w:right="113"/>
              <w:jc w:val="center"/>
              <w:rPr>
                <w:rFonts w:cstheme="minorHAnsi"/>
                <w:b/>
                <w:bCs w:val="0"/>
                <w:sz w:val="18"/>
                <w:szCs w:val="18"/>
              </w:rPr>
            </w:pPr>
            <w:r w:rsidRPr="00BB5A2E">
              <w:rPr>
                <w:rFonts w:cstheme="minorHAnsi"/>
                <w:b/>
                <w:bCs w:val="0"/>
                <w:sz w:val="18"/>
                <w:szCs w:val="18"/>
              </w:rPr>
              <w:t>Արագածոտն</w:t>
            </w:r>
          </w:p>
        </w:tc>
        <w:tc>
          <w:tcPr>
            <w:tcW w:w="2045" w:type="dxa"/>
          </w:tcPr>
          <w:p w14:paraId="7D15328E" w14:textId="79A4EA0F" w:rsidR="000B1653" w:rsidRPr="00BB5A2E" w:rsidRDefault="000B1653" w:rsidP="000B1653">
            <w:pPr>
              <w:rPr>
                <w:rFonts w:cstheme="minorHAnsi"/>
                <w:sz w:val="18"/>
                <w:szCs w:val="18"/>
              </w:rPr>
            </w:pPr>
            <w:r w:rsidRPr="00BB5A2E">
              <w:rPr>
                <w:rFonts w:cstheme="minorHAnsi"/>
                <w:sz w:val="18"/>
                <w:szCs w:val="18"/>
              </w:rPr>
              <w:t>Աշտարակ</w:t>
            </w:r>
          </w:p>
        </w:tc>
        <w:tc>
          <w:tcPr>
            <w:tcW w:w="6411" w:type="dxa"/>
          </w:tcPr>
          <w:p w14:paraId="46B42D92" w14:textId="77777777" w:rsidR="000B1653" w:rsidRPr="00BB5A2E" w:rsidRDefault="000B1653" w:rsidP="000B1653">
            <w:pPr>
              <w:rPr>
                <w:rFonts w:cstheme="minorHAnsi"/>
                <w:sz w:val="18"/>
                <w:szCs w:val="18"/>
              </w:rPr>
            </w:pPr>
            <w:r w:rsidRPr="00BB5A2E">
              <w:rPr>
                <w:rFonts w:cstheme="minorHAnsi"/>
                <w:sz w:val="18"/>
                <w:szCs w:val="18"/>
              </w:rPr>
              <w:t>Անտառուտ, Ագարակ, Արագածոտն, Արտաշավան, Արուճ, Ավան, Աղձք, Բազմաղբյուր, Բյուրական, Ղազարավան, Կարբի, Կոշ, Լեռնարոտ, Նոր Ամանոս, Նոր Եդեսիա, Ներ Երզնկա, Օհանավան, Օրգով, Օշական, Պարպի, Սասունիկ, Սաղմոսավան, Տեղեր, Ուժան, Ուշի, Ոսկեվազ, Ոսկեհատ</w:t>
            </w:r>
          </w:p>
          <w:p w14:paraId="31415D2F" w14:textId="77777777" w:rsidR="000B1653" w:rsidRPr="00BB5A2E" w:rsidRDefault="000B1653" w:rsidP="000B1653">
            <w:pPr>
              <w:rPr>
                <w:rFonts w:cstheme="minorHAnsi"/>
                <w:sz w:val="18"/>
                <w:szCs w:val="18"/>
              </w:rPr>
            </w:pPr>
          </w:p>
        </w:tc>
      </w:tr>
      <w:tr w:rsidR="000B1653" w:rsidRPr="00BB5A2E" w14:paraId="23BA3064" w14:textId="77777777" w:rsidTr="000B1653">
        <w:trPr>
          <w:trHeight w:val="983"/>
        </w:trPr>
        <w:tc>
          <w:tcPr>
            <w:tcW w:w="889" w:type="dxa"/>
            <w:textDirection w:val="btLr"/>
          </w:tcPr>
          <w:p w14:paraId="7F68A586" w14:textId="77777777" w:rsidR="000B1653" w:rsidRPr="00BB5A2E" w:rsidRDefault="000B1653" w:rsidP="003E3C74">
            <w:pPr>
              <w:ind w:left="113" w:right="113"/>
              <w:jc w:val="center"/>
              <w:rPr>
                <w:rFonts w:cstheme="minorHAnsi"/>
                <w:b/>
                <w:bCs w:val="0"/>
                <w:sz w:val="18"/>
                <w:szCs w:val="18"/>
              </w:rPr>
            </w:pPr>
            <w:r w:rsidRPr="00BB5A2E">
              <w:rPr>
                <w:rFonts w:cstheme="minorHAnsi"/>
                <w:b/>
                <w:bCs w:val="0"/>
                <w:sz w:val="18"/>
                <w:szCs w:val="18"/>
              </w:rPr>
              <w:t>Արարատ</w:t>
            </w:r>
          </w:p>
        </w:tc>
        <w:tc>
          <w:tcPr>
            <w:tcW w:w="2045" w:type="dxa"/>
          </w:tcPr>
          <w:p w14:paraId="6CA2EF54" w14:textId="77777777" w:rsidR="000B1653" w:rsidRPr="00BB5A2E" w:rsidRDefault="000B1653" w:rsidP="003E3C74">
            <w:pPr>
              <w:jc w:val="left"/>
              <w:rPr>
                <w:rFonts w:cstheme="minorHAnsi"/>
                <w:sz w:val="18"/>
                <w:szCs w:val="18"/>
              </w:rPr>
            </w:pPr>
            <w:r w:rsidRPr="00BB5A2E">
              <w:rPr>
                <w:rFonts w:cstheme="minorHAnsi"/>
                <w:sz w:val="18"/>
                <w:szCs w:val="18"/>
              </w:rPr>
              <w:t>Արարատ</w:t>
            </w:r>
          </w:p>
        </w:tc>
        <w:tc>
          <w:tcPr>
            <w:tcW w:w="6411" w:type="dxa"/>
          </w:tcPr>
          <w:p w14:paraId="41C4533D" w14:textId="77777777" w:rsidR="000B1653" w:rsidRPr="00BB5A2E" w:rsidRDefault="000B1653" w:rsidP="003E3C74">
            <w:pPr>
              <w:rPr>
                <w:rFonts w:cstheme="minorHAnsi"/>
                <w:sz w:val="18"/>
                <w:szCs w:val="18"/>
              </w:rPr>
            </w:pPr>
            <w:r w:rsidRPr="00BB5A2E">
              <w:rPr>
                <w:rFonts w:cstheme="minorHAnsi"/>
                <w:sz w:val="18"/>
                <w:szCs w:val="18"/>
              </w:rPr>
              <w:t>Ավշար, Արմաշ, Արարատ, Երասխ, Զանգակատուն, Լանջառ, Նոյակերտ, Ուրցալանջ, Պ</w:t>
            </w:r>
            <w:r w:rsidRPr="00BB5A2E">
              <w:rPr>
                <w:rFonts w:ascii="MS Mincho" w:eastAsia="MS Mincho" w:hAnsi="MS Mincho" w:cs="MS Mincho" w:hint="eastAsia"/>
                <w:sz w:val="18"/>
                <w:szCs w:val="18"/>
              </w:rPr>
              <w:t>․</w:t>
            </w:r>
            <w:r w:rsidRPr="00BB5A2E">
              <w:rPr>
                <w:rFonts w:cstheme="minorHAnsi"/>
                <w:sz w:val="18"/>
                <w:szCs w:val="18"/>
              </w:rPr>
              <w:t xml:space="preserve"> Սևակ, Սուրենավան, Վարդաշատ, ք</w:t>
            </w:r>
            <w:r w:rsidRPr="00BB5A2E">
              <w:rPr>
                <w:rFonts w:ascii="MS Mincho" w:eastAsia="MS Mincho" w:hAnsi="MS Mincho" w:cs="MS Mincho" w:hint="eastAsia"/>
                <w:sz w:val="18"/>
                <w:szCs w:val="18"/>
              </w:rPr>
              <w:t>․</w:t>
            </w:r>
            <w:r w:rsidRPr="00BB5A2E">
              <w:rPr>
                <w:rFonts w:cstheme="minorHAnsi"/>
                <w:sz w:val="18"/>
                <w:szCs w:val="18"/>
              </w:rPr>
              <w:t xml:space="preserve"> Արարատ</w:t>
            </w:r>
          </w:p>
        </w:tc>
      </w:tr>
      <w:tr w:rsidR="000B1653" w:rsidRPr="00BB5A2E" w14:paraId="09021809" w14:textId="77777777" w:rsidTr="000B1653">
        <w:tblPrEx>
          <w:tblBorders>
            <w:top w:val="none" w:sz="0" w:space="0" w:color="auto"/>
            <w:bottom w:val="none" w:sz="0" w:space="0" w:color="auto"/>
          </w:tblBorders>
        </w:tblPrEx>
        <w:tc>
          <w:tcPr>
            <w:tcW w:w="889" w:type="dxa"/>
            <w:vMerge w:val="restart"/>
            <w:textDirection w:val="btLr"/>
          </w:tcPr>
          <w:p w14:paraId="30A267FB" w14:textId="77777777" w:rsidR="000B1653" w:rsidRPr="00BB5A2E" w:rsidRDefault="000B1653" w:rsidP="003E3C74">
            <w:pPr>
              <w:ind w:left="113" w:right="113"/>
              <w:jc w:val="center"/>
              <w:rPr>
                <w:rFonts w:cstheme="minorHAnsi"/>
                <w:b/>
                <w:bCs w:val="0"/>
                <w:sz w:val="18"/>
                <w:szCs w:val="18"/>
              </w:rPr>
            </w:pPr>
            <w:r w:rsidRPr="00BB5A2E">
              <w:rPr>
                <w:rFonts w:cstheme="minorHAnsi"/>
                <w:b/>
                <w:bCs w:val="0"/>
                <w:sz w:val="18"/>
                <w:szCs w:val="18"/>
              </w:rPr>
              <w:lastRenderedPageBreak/>
              <w:t>Արմավիր</w:t>
            </w:r>
          </w:p>
        </w:tc>
        <w:tc>
          <w:tcPr>
            <w:tcW w:w="2045" w:type="dxa"/>
          </w:tcPr>
          <w:p w14:paraId="617BD402" w14:textId="77777777" w:rsidR="000B1653" w:rsidRPr="00BB5A2E" w:rsidRDefault="000B1653" w:rsidP="003E3C74">
            <w:pPr>
              <w:rPr>
                <w:rFonts w:cstheme="minorHAnsi"/>
                <w:sz w:val="18"/>
                <w:szCs w:val="18"/>
              </w:rPr>
            </w:pPr>
            <w:r w:rsidRPr="00BB5A2E">
              <w:rPr>
                <w:rFonts w:cstheme="minorHAnsi"/>
                <w:sz w:val="18"/>
                <w:szCs w:val="18"/>
              </w:rPr>
              <w:t>Արաքս</w:t>
            </w:r>
          </w:p>
        </w:tc>
        <w:tc>
          <w:tcPr>
            <w:tcW w:w="6411" w:type="dxa"/>
          </w:tcPr>
          <w:p w14:paraId="66814A09" w14:textId="77777777" w:rsidR="000B1653" w:rsidRPr="00BB5A2E" w:rsidRDefault="000B1653" w:rsidP="003E3C74">
            <w:pPr>
              <w:rPr>
                <w:rFonts w:cstheme="minorHAnsi"/>
                <w:sz w:val="18"/>
                <w:szCs w:val="18"/>
              </w:rPr>
            </w:pPr>
            <w:r w:rsidRPr="00BB5A2E">
              <w:rPr>
                <w:rFonts w:cstheme="minorHAnsi"/>
                <w:sz w:val="18"/>
                <w:szCs w:val="18"/>
              </w:rPr>
              <w:t>Ակնաշեն, Ապագա, Առատաշեն, Գայ, Գրիբոյեդով, Լուսագյուղ, Խորունք, Հայկաշեն, Մեծամոր, Ջրառատ, Ջրարբի</w:t>
            </w:r>
          </w:p>
        </w:tc>
      </w:tr>
      <w:tr w:rsidR="000B1653" w:rsidRPr="00BB5A2E" w14:paraId="25869DF3" w14:textId="77777777" w:rsidTr="000B1653">
        <w:tblPrEx>
          <w:tblBorders>
            <w:top w:val="none" w:sz="0" w:space="0" w:color="auto"/>
            <w:bottom w:val="none" w:sz="0" w:space="0" w:color="auto"/>
          </w:tblBorders>
        </w:tblPrEx>
        <w:tc>
          <w:tcPr>
            <w:tcW w:w="889" w:type="dxa"/>
            <w:vMerge/>
          </w:tcPr>
          <w:p w14:paraId="3060BFCD" w14:textId="77777777" w:rsidR="000B1653" w:rsidRPr="00BB5A2E" w:rsidRDefault="000B1653" w:rsidP="003E3C74">
            <w:pPr>
              <w:rPr>
                <w:rFonts w:cstheme="minorHAnsi"/>
                <w:sz w:val="18"/>
                <w:szCs w:val="18"/>
              </w:rPr>
            </w:pPr>
          </w:p>
        </w:tc>
        <w:tc>
          <w:tcPr>
            <w:tcW w:w="2045" w:type="dxa"/>
          </w:tcPr>
          <w:p w14:paraId="0AAAED99" w14:textId="77777777" w:rsidR="000B1653" w:rsidRPr="00BB5A2E" w:rsidRDefault="000B1653" w:rsidP="003E3C74">
            <w:pPr>
              <w:rPr>
                <w:rFonts w:cstheme="minorHAnsi"/>
                <w:sz w:val="18"/>
                <w:szCs w:val="18"/>
              </w:rPr>
            </w:pPr>
            <w:r w:rsidRPr="00BB5A2E">
              <w:rPr>
                <w:rFonts w:cstheme="minorHAnsi"/>
                <w:sz w:val="18"/>
                <w:szCs w:val="18"/>
              </w:rPr>
              <w:t>Բաղրամյան</w:t>
            </w:r>
          </w:p>
        </w:tc>
        <w:tc>
          <w:tcPr>
            <w:tcW w:w="6411" w:type="dxa"/>
          </w:tcPr>
          <w:p w14:paraId="5A69BD0E" w14:textId="77777777" w:rsidR="000B1653" w:rsidRPr="00BB5A2E" w:rsidRDefault="000B1653" w:rsidP="003E3C74">
            <w:pPr>
              <w:rPr>
                <w:rFonts w:cstheme="minorHAnsi"/>
                <w:sz w:val="18"/>
                <w:szCs w:val="18"/>
              </w:rPr>
            </w:pPr>
            <w:r w:rsidRPr="00BB5A2E">
              <w:rPr>
                <w:rFonts w:cstheme="minorHAnsi"/>
                <w:sz w:val="18"/>
                <w:szCs w:val="18"/>
              </w:rPr>
              <w:t>Արևաշատ, Կողբավան, Բարակերտ, Դալարիկ, Շենիկ, Բաղրամյան, Եղվարդ, Արտամետ, Տալվորիկ, Հուշակերտ, Արգինա, Բագարան, Վանանդ, Լեռնագոգ</w:t>
            </w:r>
          </w:p>
        </w:tc>
      </w:tr>
      <w:tr w:rsidR="000B1653" w:rsidRPr="00BB5A2E" w14:paraId="217F0E7E" w14:textId="77777777" w:rsidTr="000B1653">
        <w:tblPrEx>
          <w:tblBorders>
            <w:top w:val="none" w:sz="0" w:space="0" w:color="auto"/>
            <w:bottom w:val="none" w:sz="0" w:space="0" w:color="auto"/>
          </w:tblBorders>
        </w:tblPrEx>
        <w:tc>
          <w:tcPr>
            <w:tcW w:w="889" w:type="dxa"/>
            <w:vMerge w:val="restart"/>
            <w:textDirection w:val="btLr"/>
          </w:tcPr>
          <w:p w14:paraId="316262D3" w14:textId="77777777" w:rsidR="000B1653" w:rsidRPr="00BB5A2E" w:rsidRDefault="000B1653" w:rsidP="003E3C74">
            <w:pPr>
              <w:ind w:left="113" w:right="113"/>
              <w:jc w:val="center"/>
              <w:rPr>
                <w:rFonts w:cstheme="minorHAnsi"/>
                <w:b/>
                <w:bCs w:val="0"/>
                <w:sz w:val="18"/>
                <w:szCs w:val="18"/>
              </w:rPr>
            </w:pPr>
            <w:r w:rsidRPr="00BB5A2E">
              <w:rPr>
                <w:rFonts w:cstheme="minorHAnsi"/>
                <w:b/>
                <w:bCs w:val="0"/>
                <w:sz w:val="18"/>
                <w:szCs w:val="18"/>
              </w:rPr>
              <w:t>Գեղարքունիք</w:t>
            </w:r>
          </w:p>
        </w:tc>
        <w:tc>
          <w:tcPr>
            <w:tcW w:w="2045" w:type="dxa"/>
          </w:tcPr>
          <w:p w14:paraId="26761364" w14:textId="77777777" w:rsidR="000B1653" w:rsidRPr="00BB5A2E" w:rsidRDefault="000B1653" w:rsidP="003E3C74">
            <w:pPr>
              <w:rPr>
                <w:rFonts w:cstheme="minorHAnsi"/>
                <w:sz w:val="18"/>
                <w:szCs w:val="18"/>
              </w:rPr>
            </w:pPr>
            <w:r w:rsidRPr="00BB5A2E">
              <w:rPr>
                <w:rFonts w:cstheme="minorHAnsi"/>
                <w:sz w:val="18"/>
                <w:szCs w:val="18"/>
              </w:rPr>
              <w:t>Ճամբարակ</w:t>
            </w:r>
          </w:p>
        </w:tc>
        <w:tc>
          <w:tcPr>
            <w:tcW w:w="6411" w:type="dxa"/>
          </w:tcPr>
          <w:p w14:paraId="1AD2BBE5" w14:textId="77777777" w:rsidR="000B1653" w:rsidRPr="00BB5A2E" w:rsidRDefault="000B1653" w:rsidP="003E3C74">
            <w:pPr>
              <w:rPr>
                <w:rFonts w:cstheme="minorHAnsi"/>
                <w:sz w:val="18"/>
                <w:szCs w:val="18"/>
              </w:rPr>
            </w:pPr>
            <w:r w:rsidRPr="00BB5A2E">
              <w:rPr>
                <w:rFonts w:cstheme="minorHAnsi"/>
                <w:sz w:val="18"/>
                <w:szCs w:val="18"/>
              </w:rPr>
              <w:t>Աղբերք, Այգուտ, Անտառամեջ, Արտանիշ, Գետիկ, Դպրաբակ, Դրախտիկ, Թթու Ջուր, Ծափաթաղ, Կալավան-Բարեպատ, Ձորավանք, Ճամբարակ, Մարտունի, Շողակաթ, Ջիլիզա, Վահան</w:t>
            </w:r>
          </w:p>
        </w:tc>
      </w:tr>
      <w:tr w:rsidR="000B1653" w:rsidRPr="00BB5A2E" w14:paraId="24D03868" w14:textId="77777777" w:rsidTr="000B1653">
        <w:tblPrEx>
          <w:tblBorders>
            <w:top w:val="none" w:sz="0" w:space="0" w:color="auto"/>
            <w:bottom w:val="none" w:sz="0" w:space="0" w:color="auto"/>
          </w:tblBorders>
        </w:tblPrEx>
        <w:tc>
          <w:tcPr>
            <w:tcW w:w="889" w:type="dxa"/>
            <w:vMerge/>
          </w:tcPr>
          <w:p w14:paraId="225BCA7F" w14:textId="77777777" w:rsidR="000B1653" w:rsidRPr="00BB5A2E" w:rsidRDefault="000B1653" w:rsidP="003E3C74">
            <w:pPr>
              <w:rPr>
                <w:rFonts w:cstheme="minorHAnsi"/>
                <w:sz w:val="18"/>
                <w:szCs w:val="18"/>
              </w:rPr>
            </w:pPr>
          </w:p>
        </w:tc>
        <w:tc>
          <w:tcPr>
            <w:tcW w:w="2045" w:type="dxa"/>
          </w:tcPr>
          <w:p w14:paraId="367431FE" w14:textId="77777777" w:rsidR="000B1653" w:rsidRPr="00BB5A2E" w:rsidRDefault="000B1653" w:rsidP="003E3C74">
            <w:pPr>
              <w:rPr>
                <w:rFonts w:cstheme="minorHAnsi"/>
                <w:sz w:val="18"/>
                <w:szCs w:val="18"/>
              </w:rPr>
            </w:pPr>
            <w:r w:rsidRPr="00BB5A2E">
              <w:rPr>
                <w:rFonts w:cstheme="minorHAnsi"/>
                <w:sz w:val="18"/>
                <w:szCs w:val="18"/>
              </w:rPr>
              <w:t>Վարդենիս</w:t>
            </w:r>
          </w:p>
        </w:tc>
        <w:tc>
          <w:tcPr>
            <w:tcW w:w="6411" w:type="dxa"/>
          </w:tcPr>
          <w:p w14:paraId="22AEBE88" w14:textId="77777777" w:rsidR="000B1653" w:rsidRPr="00BB5A2E" w:rsidRDefault="000B1653" w:rsidP="003E3C74">
            <w:pPr>
              <w:rPr>
                <w:rFonts w:cstheme="minorHAnsi"/>
                <w:sz w:val="18"/>
                <w:szCs w:val="18"/>
              </w:rPr>
            </w:pPr>
            <w:r w:rsidRPr="00BB5A2E">
              <w:rPr>
                <w:rFonts w:cstheme="minorHAnsi"/>
                <w:sz w:val="18"/>
                <w:szCs w:val="18"/>
              </w:rPr>
              <w:t>Ազատ, Ախպրաձոր, Ակունք, Ավազան, Արեգունի, Արփունք, Գողամաբակ, Գեղամասար, Գեղաքար, Դարանակ, Լճավան, Լուսակունք, Խաչաղբյուր, Ծովակ, Կախակն, Կարճաղբյուր, Կութ, Կուտական, Մաքենիս, Մեծ Մասրիկ, Ներքին Շորժա, Նորաբակ, Նորակերտ, Շատջրեք, Շատվան, Ջաղացաձոր, Սոթք, Վանեվան, Վարդենիս, Վերին Շերժա, Տորֆավան, Տրետուք, Փամբակ, Փոքրիկ Մասրիկ</w:t>
            </w:r>
          </w:p>
        </w:tc>
      </w:tr>
      <w:bookmarkEnd w:id="3"/>
    </w:tbl>
    <w:tbl>
      <w:tblPr>
        <w:tblStyle w:val="TableGrid"/>
        <w:tblW w:w="0" w:type="auto"/>
        <w:tblBorders>
          <w:top w:val="none" w:sz="0" w:space="0" w:color="auto"/>
          <w:bottom w:val="none" w:sz="0" w:space="0" w:color="auto"/>
        </w:tblBorders>
        <w:tblLook w:val="04A0" w:firstRow="1" w:lastRow="0" w:firstColumn="1" w:lastColumn="0" w:noHBand="0" w:noVBand="1"/>
      </w:tblPr>
      <w:tblGrid>
        <w:gridCol w:w="889"/>
        <w:gridCol w:w="2045"/>
        <w:gridCol w:w="6411"/>
      </w:tblGrid>
      <w:tr w:rsidR="000B1653" w:rsidRPr="00BB5A2E" w14:paraId="17D389DD" w14:textId="77777777" w:rsidTr="00D36D25">
        <w:trPr>
          <w:trHeight w:val="90"/>
        </w:trPr>
        <w:tc>
          <w:tcPr>
            <w:tcW w:w="889" w:type="dxa"/>
            <w:textDirection w:val="btLr"/>
          </w:tcPr>
          <w:p w14:paraId="780D6247" w14:textId="0F1ABD86" w:rsidR="000B1653" w:rsidRPr="00BB5A2E" w:rsidRDefault="000B1653" w:rsidP="00D36D25">
            <w:pPr>
              <w:ind w:left="113" w:right="113"/>
              <w:rPr>
                <w:rFonts w:cstheme="minorHAnsi"/>
                <w:sz w:val="18"/>
                <w:szCs w:val="18"/>
              </w:rPr>
            </w:pPr>
          </w:p>
        </w:tc>
        <w:tc>
          <w:tcPr>
            <w:tcW w:w="2045" w:type="dxa"/>
          </w:tcPr>
          <w:p w14:paraId="34804710" w14:textId="1353C0DE" w:rsidR="000B1653" w:rsidRPr="00BB5A2E" w:rsidRDefault="000B1653" w:rsidP="000B1653">
            <w:pPr>
              <w:rPr>
                <w:rFonts w:cstheme="minorHAnsi"/>
                <w:sz w:val="18"/>
                <w:szCs w:val="18"/>
              </w:rPr>
            </w:pPr>
          </w:p>
        </w:tc>
        <w:tc>
          <w:tcPr>
            <w:tcW w:w="6411" w:type="dxa"/>
          </w:tcPr>
          <w:p w14:paraId="383301A9" w14:textId="7779B64E" w:rsidR="000B1653" w:rsidRPr="00BB5A2E" w:rsidRDefault="000B1653" w:rsidP="000B1653">
            <w:pPr>
              <w:rPr>
                <w:rFonts w:cstheme="minorHAnsi"/>
                <w:sz w:val="18"/>
                <w:szCs w:val="18"/>
              </w:rPr>
            </w:pPr>
          </w:p>
        </w:tc>
      </w:tr>
      <w:tr w:rsidR="000B1653" w:rsidRPr="00BB5A2E" w14:paraId="09A60938" w14:textId="77777777" w:rsidTr="000B1653">
        <w:tc>
          <w:tcPr>
            <w:tcW w:w="889" w:type="dxa"/>
            <w:vMerge w:val="restart"/>
            <w:textDirection w:val="btLr"/>
          </w:tcPr>
          <w:p w14:paraId="025E300D" w14:textId="0C9962BA" w:rsidR="000B1653" w:rsidRPr="00BB5A2E" w:rsidRDefault="000B1653" w:rsidP="000B1653">
            <w:pPr>
              <w:ind w:left="113" w:right="113"/>
              <w:jc w:val="center"/>
              <w:rPr>
                <w:rFonts w:cstheme="minorHAnsi"/>
                <w:b/>
                <w:bCs w:val="0"/>
                <w:sz w:val="18"/>
                <w:szCs w:val="18"/>
              </w:rPr>
            </w:pPr>
            <w:bookmarkStart w:id="4" w:name="_Hlk162620451"/>
            <w:r w:rsidRPr="00BB5A2E">
              <w:rPr>
                <w:rFonts w:cstheme="minorHAnsi"/>
                <w:b/>
                <w:bCs w:val="0"/>
                <w:sz w:val="18"/>
                <w:szCs w:val="18"/>
              </w:rPr>
              <w:t>Լոռի</w:t>
            </w:r>
          </w:p>
        </w:tc>
        <w:tc>
          <w:tcPr>
            <w:tcW w:w="2045" w:type="dxa"/>
          </w:tcPr>
          <w:p w14:paraId="7266149F" w14:textId="736D215B" w:rsidR="000B1653" w:rsidRPr="00BB5A2E" w:rsidRDefault="000B1653" w:rsidP="000B1653">
            <w:pPr>
              <w:rPr>
                <w:rFonts w:cstheme="minorHAnsi"/>
                <w:sz w:val="18"/>
                <w:szCs w:val="18"/>
              </w:rPr>
            </w:pPr>
            <w:r w:rsidRPr="00BB5A2E">
              <w:rPr>
                <w:rFonts w:cstheme="minorHAnsi"/>
                <w:sz w:val="18"/>
                <w:szCs w:val="18"/>
              </w:rPr>
              <w:t>Ալավերդի</w:t>
            </w:r>
          </w:p>
        </w:tc>
        <w:tc>
          <w:tcPr>
            <w:tcW w:w="6411" w:type="dxa"/>
          </w:tcPr>
          <w:p w14:paraId="513216EB" w14:textId="3CA58B35" w:rsidR="000B1653" w:rsidRPr="00BB5A2E" w:rsidRDefault="000B1653" w:rsidP="000B1653">
            <w:pPr>
              <w:rPr>
                <w:rFonts w:cstheme="minorHAnsi"/>
                <w:sz w:val="18"/>
                <w:szCs w:val="18"/>
              </w:rPr>
            </w:pPr>
            <w:r w:rsidRPr="00BB5A2E">
              <w:rPr>
                <w:rFonts w:cstheme="minorHAnsi"/>
                <w:sz w:val="18"/>
                <w:szCs w:val="18"/>
              </w:rPr>
              <w:t>Ալավերդի, Ախթալա, Ակներ, Ամոջ, Այգեհատ, Արդվի, Արևածագ, Աքորի, Թեղուտ, Ծաթեր, Ծաղկաշեն, Կարմիր Աղեկ, Հագվի, Հաղպատ, Ճոճկան, Մեծ Այրում, Մղաթ, Նեղոց, Շամլուղ, Ջիլիզա, Քարկոփ, Օձուն, Շնող</w:t>
            </w:r>
          </w:p>
        </w:tc>
      </w:tr>
      <w:tr w:rsidR="000B1653" w:rsidRPr="00BB5A2E" w14:paraId="638F5B0A" w14:textId="77777777" w:rsidTr="00457A6D">
        <w:tc>
          <w:tcPr>
            <w:tcW w:w="889" w:type="dxa"/>
            <w:vMerge/>
          </w:tcPr>
          <w:p w14:paraId="0EB6CD65" w14:textId="77777777" w:rsidR="000B1653" w:rsidRPr="00BB5A2E" w:rsidRDefault="000B1653" w:rsidP="000B1653">
            <w:pPr>
              <w:ind w:left="113" w:right="113"/>
              <w:jc w:val="center"/>
              <w:rPr>
                <w:rFonts w:cstheme="minorHAnsi"/>
                <w:b/>
                <w:bCs w:val="0"/>
                <w:sz w:val="18"/>
                <w:szCs w:val="18"/>
              </w:rPr>
            </w:pPr>
          </w:p>
        </w:tc>
        <w:tc>
          <w:tcPr>
            <w:tcW w:w="2045" w:type="dxa"/>
          </w:tcPr>
          <w:p w14:paraId="15F24D86" w14:textId="35DA4081" w:rsidR="000B1653" w:rsidRPr="00BB5A2E" w:rsidRDefault="000B1653" w:rsidP="000B1653">
            <w:pPr>
              <w:rPr>
                <w:rFonts w:cstheme="minorHAnsi"/>
                <w:sz w:val="18"/>
                <w:szCs w:val="18"/>
              </w:rPr>
            </w:pPr>
            <w:r w:rsidRPr="00BB5A2E">
              <w:rPr>
                <w:rFonts w:cstheme="minorHAnsi"/>
                <w:sz w:val="18"/>
                <w:szCs w:val="18"/>
              </w:rPr>
              <w:t>Սպիտակ</w:t>
            </w:r>
          </w:p>
        </w:tc>
        <w:tc>
          <w:tcPr>
            <w:tcW w:w="6411" w:type="dxa"/>
          </w:tcPr>
          <w:p w14:paraId="0B94B924" w14:textId="10E95CF3" w:rsidR="000B1653" w:rsidRPr="00BB5A2E" w:rsidRDefault="000B1653" w:rsidP="000B1653">
            <w:pPr>
              <w:rPr>
                <w:rFonts w:cstheme="minorHAnsi"/>
                <w:sz w:val="18"/>
                <w:szCs w:val="18"/>
              </w:rPr>
            </w:pPr>
            <w:r w:rsidRPr="00BB5A2E">
              <w:rPr>
                <w:rFonts w:cstheme="minorHAnsi"/>
                <w:sz w:val="18"/>
                <w:szCs w:val="18"/>
              </w:rPr>
              <w:t xml:space="preserve">Արջահովիտ, Արևաշող, Գեղասար, Գոգարան, Լեռնանցք, Լեռնավան, Լուսաղբյուր, Խնկոյան, Ծաղկաղբյուր, Կաթնաջուր, Հարթագյուղ, Մեծ Պարնի, Նոր Խաչակապ, Շենավան, Շիրակամուտ, Ջրաշեն, Սարալանջ, Սարահարթ, Սարամեջ, Սպիտակ, Քարաձոր </w:t>
            </w:r>
          </w:p>
        </w:tc>
      </w:tr>
      <w:tr w:rsidR="000B1653" w:rsidRPr="00BB5A2E" w14:paraId="0DD5CF3B" w14:textId="77777777" w:rsidTr="00457A6D">
        <w:tc>
          <w:tcPr>
            <w:tcW w:w="889" w:type="dxa"/>
            <w:vMerge/>
          </w:tcPr>
          <w:p w14:paraId="6E677928" w14:textId="77777777" w:rsidR="000B1653" w:rsidRPr="00BB5A2E" w:rsidRDefault="000B1653" w:rsidP="000B1653">
            <w:pPr>
              <w:ind w:left="113" w:right="113"/>
              <w:jc w:val="center"/>
              <w:rPr>
                <w:rFonts w:cstheme="minorHAnsi"/>
                <w:b/>
                <w:bCs w:val="0"/>
                <w:sz w:val="18"/>
                <w:szCs w:val="18"/>
              </w:rPr>
            </w:pPr>
          </w:p>
        </w:tc>
        <w:tc>
          <w:tcPr>
            <w:tcW w:w="2045" w:type="dxa"/>
          </w:tcPr>
          <w:p w14:paraId="129FEE58" w14:textId="639F7FB6" w:rsidR="000B1653" w:rsidRPr="00BB5A2E" w:rsidRDefault="000B1653" w:rsidP="000B1653">
            <w:pPr>
              <w:rPr>
                <w:rFonts w:cstheme="minorHAnsi"/>
                <w:sz w:val="18"/>
                <w:szCs w:val="18"/>
              </w:rPr>
            </w:pPr>
            <w:r w:rsidRPr="00BB5A2E">
              <w:rPr>
                <w:rFonts w:cstheme="minorHAnsi"/>
                <w:sz w:val="18"/>
                <w:szCs w:val="18"/>
              </w:rPr>
              <w:t>Փամբակ</w:t>
            </w:r>
          </w:p>
        </w:tc>
        <w:tc>
          <w:tcPr>
            <w:tcW w:w="6411" w:type="dxa"/>
          </w:tcPr>
          <w:p w14:paraId="1C874E5C" w14:textId="78F3541D" w:rsidR="000B1653" w:rsidRPr="00BB5A2E" w:rsidRDefault="000B1653" w:rsidP="000B1653">
            <w:pPr>
              <w:rPr>
                <w:rFonts w:cstheme="minorHAnsi"/>
                <w:sz w:val="18"/>
                <w:szCs w:val="18"/>
              </w:rPr>
            </w:pPr>
            <w:r w:rsidRPr="00BB5A2E">
              <w:rPr>
                <w:rFonts w:cstheme="minorHAnsi"/>
                <w:sz w:val="18"/>
                <w:szCs w:val="18"/>
              </w:rPr>
              <w:t>Ազնվաձոր, Անտառամուտ, Արջուտ, Բազում, Դեբեդավան, Եղեգնուտ, Լեռնապատ, Լեռնաջուր, Ձորագետ, Ձորագյուղ, Մարգահովիտ, Վահագնաձոր, Վահագնի, Փամբակ, Քարաբերդ</w:t>
            </w:r>
          </w:p>
        </w:tc>
      </w:tr>
      <w:tr w:rsidR="000B1653" w:rsidRPr="00BB5A2E" w14:paraId="2077336C" w14:textId="77777777" w:rsidTr="000B1653">
        <w:tc>
          <w:tcPr>
            <w:tcW w:w="889" w:type="dxa"/>
            <w:vMerge w:val="restart"/>
            <w:textDirection w:val="btLr"/>
          </w:tcPr>
          <w:p w14:paraId="31CF8337" w14:textId="074B955F" w:rsidR="000B1653" w:rsidRPr="00BB5A2E" w:rsidRDefault="000B1653" w:rsidP="000B1653">
            <w:pPr>
              <w:ind w:left="113" w:right="113"/>
              <w:jc w:val="center"/>
              <w:rPr>
                <w:rFonts w:cstheme="minorHAnsi"/>
                <w:b/>
                <w:bCs w:val="0"/>
                <w:sz w:val="18"/>
                <w:szCs w:val="18"/>
              </w:rPr>
            </w:pPr>
            <w:r w:rsidRPr="00BB5A2E">
              <w:rPr>
                <w:rFonts w:cstheme="minorHAnsi"/>
                <w:b/>
                <w:bCs w:val="0"/>
                <w:sz w:val="18"/>
                <w:szCs w:val="18"/>
              </w:rPr>
              <w:t>Կոտայք</w:t>
            </w:r>
          </w:p>
        </w:tc>
        <w:tc>
          <w:tcPr>
            <w:tcW w:w="2045" w:type="dxa"/>
          </w:tcPr>
          <w:p w14:paraId="00E99BDE" w14:textId="79AE0778" w:rsidR="000B1653" w:rsidRPr="00BB5A2E" w:rsidRDefault="000B1653" w:rsidP="000B1653">
            <w:pPr>
              <w:rPr>
                <w:rFonts w:cstheme="minorHAnsi"/>
                <w:sz w:val="18"/>
                <w:szCs w:val="18"/>
              </w:rPr>
            </w:pPr>
            <w:r w:rsidRPr="00BB5A2E">
              <w:rPr>
                <w:rFonts w:cstheme="minorHAnsi"/>
                <w:sz w:val="18"/>
                <w:szCs w:val="18"/>
              </w:rPr>
              <w:t>Աբովյան</w:t>
            </w:r>
          </w:p>
        </w:tc>
        <w:tc>
          <w:tcPr>
            <w:tcW w:w="6411" w:type="dxa"/>
          </w:tcPr>
          <w:p w14:paraId="1D0D40AF" w14:textId="24617C02" w:rsidR="000B1653" w:rsidRPr="00BB5A2E" w:rsidRDefault="000B1653" w:rsidP="000B1653">
            <w:pPr>
              <w:rPr>
                <w:rFonts w:cstheme="minorHAnsi"/>
                <w:sz w:val="18"/>
                <w:szCs w:val="18"/>
              </w:rPr>
            </w:pPr>
            <w:r w:rsidRPr="00BB5A2E">
              <w:rPr>
                <w:rFonts w:cstheme="minorHAnsi"/>
                <w:sz w:val="18"/>
                <w:szCs w:val="18"/>
              </w:rPr>
              <w:t>Աբովյան, Արամուս, Առինջ, Բալահովիտ, Գեղաշեն, Գետարգել, Կամարիս, Կաթնաղբյուր, Մայակովսկի, Պտղնի, Վերին Պտղնի</w:t>
            </w:r>
          </w:p>
        </w:tc>
      </w:tr>
      <w:tr w:rsidR="000B1653" w:rsidRPr="00BB5A2E" w14:paraId="1F0AF0FB" w14:textId="77777777" w:rsidTr="00C65DA0">
        <w:tc>
          <w:tcPr>
            <w:tcW w:w="889" w:type="dxa"/>
            <w:vMerge/>
          </w:tcPr>
          <w:p w14:paraId="25E165FB" w14:textId="77777777" w:rsidR="000B1653" w:rsidRPr="00BB5A2E" w:rsidRDefault="000B1653" w:rsidP="000B1653">
            <w:pPr>
              <w:ind w:left="113" w:right="113"/>
              <w:jc w:val="center"/>
              <w:rPr>
                <w:rFonts w:cstheme="minorHAnsi"/>
                <w:b/>
                <w:bCs w:val="0"/>
                <w:sz w:val="18"/>
                <w:szCs w:val="18"/>
              </w:rPr>
            </w:pPr>
          </w:p>
        </w:tc>
        <w:tc>
          <w:tcPr>
            <w:tcW w:w="2045" w:type="dxa"/>
          </w:tcPr>
          <w:p w14:paraId="53120E65" w14:textId="4ADF247B" w:rsidR="000B1653" w:rsidRPr="00BB5A2E" w:rsidRDefault="000B1653" w:rsidP="000B1653">
            <w:pPr>
              <w:rPr>
                <w:rFonts w:cstheme="minorHAnsi"/>
                <w:sz w:val="18"/>
                <w:szCs w:val="18"/>
              </w:rPr>
            </w:pPr>
            <w:r w:rsidRPr="00BB5A2E">
              <w:rPr>
                <w:rFonts w:cstheme="minorHAnsi"/>
                <w:sz w:val="18"/>
                <w:szCs w:val="18"/>
              </w:rPr>
              <w:t>Նաիրի</w:t>
            </w:r>
          </w:p>
        </w:tc>
        <w:tc>
          <w:tcPr>
            <w:tcW w:w="6411" w:type="dxa"/>
          </w:tcPr>
          <w:p w14:paraId="76BF2C14" w14:textId="6D874EA9" w:rsidR="000B1653" w:rsidRPr="00BB5A2E" w:rsidRDefault="000B1653" w:rsidP="000B1653">
            <w:pPr>
              <w:rPr>
                <w:rFonts w:cstheme="minorHAnsi"/>
                <w:sz w:val="18"/>
                <w:szCs w:val="18"/>
              </w:rPr>
            </w:pPr>
            <w:r w:rsidRPr="00BB5A2E">
              <w:rPr>
                <w:rFonts w:cstheme="minorHAnsi"/>
                <w:sz w:val="18"/>
                <w:szCs w:val="18"/>
              </w:rPr>
              <w:t>Եղվարդ, Սարալանջ, Արագյուղ, Բուժական, Զովունի, Զորավան, Պռոշյան, Քասախ</w:t>
            </w:r>
          </w:p>
        </w:tc>
      </w:tr>
      <w:tr w:rsidR="000B1653" w:rsidRPr="00BB5A2E" w14:paraId="3767B862" w14:textId="77777777" w:rsidTr="000B1653">
        <w:tc>
          <w:tcPr>
            <w:tcW w:w="889" w:type="dxa"/>
            <w:vMerge w:val="restart"/>
            <w:textDirection w:val="btLr"/>
          </w:tcPr>
          <w:p w14:paraId="748277FD" w14:textId="57BC5D83" w:rsidR="000B1653" w:rsidRPr="00BB5A2E" w:rsidRDefault="000B1653" w:rsidP="000B1653">
            <w:pPr>
              <w:ind w:left="113" w:right="113"/>
              <w:jc w:val="center"/>
              <w:rPr>
                <w:rFonts w:cstheme="minorHAnsi"/>
                <w:b/>
                <w:bCs w:val="0"/>
                <w:sz w:val="18"/>
                <w:szCs w:val="18"/>
              </w:rPr>
            </w:pPr>
            <w:r w:rsidRPr="00BB5A2E">
              <w:rPr>
                <w:rFonts w:cstheme="minorHAnsi"/>
                <w:b/>
                <w:bCs w:val="0"/>
                <w:sz w:val="18"/>
                <w:szCs w:val="18"/>
              </w:rPr>
              <w:t>Շիրակ</w:t>
            </w:r>
          </w:p>
        </w:tc>
        <w:tc>
          <w:tcPr>
            <w:tcW w:w="2045" w:type="dxa"/>
          </w:tcPr>
          <w:p w14:paraId="4C421AEC" w14:textId="705C54D6" w:rsidR="000B1653" w:rsidRPr="00BB5A2E" w:rsidRDefault="000B1653" w:rsidP="000B1653">
            <w:pPr>
              <w:rPr>
                <w:rFonts w:cstheme="minorHAnsi"/>
                <w:sz w:val="18"/>
                <w:szCs w:val="18"/>
              </w:rPr>
            </w:pPr>
            <w:r w:rsidRPr="00BB5A2E">
              <w:rPr>
                <w:rFonts w:cstheme="minorHAnsi"/>
                <w:sz w:val="18"/>
                <w:szCs w:val="18"/>
              </w:rPr>
              <w:t>Թալին</w:t>
            </w:r>
          </w:p>
        </w:tc>
        <w:tc>
          <w:tcPr>
            <w:tcW w:w="6411" w:type="dxa"/>
          </w:tcPr>
          <w:p w14:paraId="1F0FACDF" w14:textId="212F8550" w:rsidR="000B1653" w:rsidRPr="00BB5A2E" w:rsidRDefault="000B1653" w:rsidP="000B1653">
            <w:pPr>
              <w:rPr>
                <w:rFonts w:cstheme="minorHAnsi"/>
                <w:sz w:val="18"/>
                <w:szCs w:val="18"/>
              </w:rPr>
            </w:pPr>
            <w:r w:rsidRPr="00BB5A2E">
              <w:rPr>
                <w:rFonts w:cstheme="minorHAnsi"/>
                <w:sz w:val="18"/>
                <w:szCs w:val="18"/>
              </w:rPr>
              <w:t>Արտենի</w:t>
            </w:r>
          </w:p>
        </w:tc>
      </w:tr>
      <w:tr w:rsidR="000B1653" w:rsidRPr="00BB5A2E" w14:paraId="436073A0" w14:textId="77777777" w:rsidTr="00BB248C">
        <w:tc>
          <w:tcPr>
            <w:tcW w:w="889" w:type="dxa"/>
            <w:vMerge/>
          </w:tcPr>
          <w:p w14:paraId="1E251075" w14:textId="77777777" w:rsidR="000B1653" w:rsidRPr="00BB5A2E" w:rsidRDefault="000B1653" w:rsidP="000B1653">
            <w:pPr>
              <w:ind w:left="113" w:right="113"/>
              <w:jc w:val="center"/>
              <w:rPr>
                <w:rFonts w:cstheme="minorHAnsi"/>
                <w:sz w:val="18"/>
                <w:szCs w:val="18"/>
              </w:rPr>
            </w:pPr>
          </w:p>
        </w:tc>
        <w:tc>
          <w:tcPr>
            <w:tcW w:w="2045" w:type="dxa"/>
          </w:tcPr>
          <w:p w14:paraId="0EF515CC" w14:textId="371A135F" w:rsidR="000B1653" w:rsidRPr="00BB5A2E" w:rsidRDefault="000B1653" w:rsidP="000B1653">
            <w:pPr>
              <w:rPr>
                <w:rFonts w:cstheme="minorHAnsi"/>
                <w:sz w:val="18"/>
                <w:szCs w:val="18"/>
              </w:rPr>
            </w:pPr>
            <w:r w:rsidRPr="00BB5A2E">
              <w:rPr>
                <w:rFonts w:cstheme="minorHAnsi"/>
                <w:sz w:val="18"/>
                <w:szCs w:val="18"/>
              </w:rPr>
              <w:t>Ախուրյան</w:t>
            </w:r>
          </w:p>
        </w:tc>
        <w:tc>
          <w:tcPr>
            <w:tcW w:w="6411" w:type="dxa"/>
          </w:tcPr>
          <w:p w14:paraId="6B51FCE9" w14:textId="7E65FE06" w:rsidR="000B1653" w:rsidRPr="00BB5A2E" w:rsidRDefault="000B1653" w:rsidP="000B1653">
            <w:pPr>
              <w:rPr>
                <w:rFonts w:cstheme="minorHAnsi"/>
                <w:sz w:val="18"/>
                <w:szCs w:val="18"/>
              </w:rPr>
            </w:pPr>
            <w:r w:rsidRPr="00BB5A2E">
              <w:rPr>
                <w:rFonts w:cstheme="minorHAnsi"/>
                <w:sz w:val="18"/>
                <w:szCs w:val="18"/>
              </w:rPr>
              <w:t>Ախուրյան, Կարմրաքար, Երազգավորս, Վահրամաբերդ, Գետք, Ոսկեհատ, Բայանդուր, Քեթի, Ջրառատ, Ազատեն, Բենիամին, Այգաբաց, Բասսեն, Հայկավան, Ախուրիկ, Առափի, Հովունի, Շիրակ, Հացիկ, Լեռնուտ, Մարմաշեն, Ջաջուռավան, Մայիսյան, Կապս, Հովիտ, Կառնուտ, Կամո, Մեծ Սարիար, Կրաշեն, Ջաջուռ, Ղարիբջանյան, Փոքրաշեն, Արևիկ</w:t>
            </w:r>
          </w:p>
        </w:tc>
      </w:tr>
      <w:tr w:rsidR="000B1653" w:rsidRPr="00BB5A2E" w14:paraId="3E8BDC90" w14:textId="77777777" w:rsidTr="00BB248C">
        <w:tc>
          <w:tcPr>
            <w:tcW w:w="889" w:type="dxa"/>
            <w:vMerge/>
          </w:tcPr>
          <w:p w14:paraId="1E323A81" w14:textId="77777777" w:rsidR="000B1653" w:rsidRPr="00BB5A2E" w:rsidRDefault="000B1653" w:rsidP="000B1653">
            <w:pPr>
              <w:ind w:left="113" w:right="113"/>
              <w:jc w:val="center"/>
              <w:rPr>
                <w:rFonts w:cstheme="minorHAnsi"/>
                <w:sz w:val="18"/>
                <w:szCs w:val="18"/>
              </w:rPr>
            </w:pPr>
          </w:p>
        </w:tc>
        <w:tc>
          <w:tcPr>
            <w:tcW w:w="2045" w:type="dxa"/>
          </w:tcPr>
          <w:p w14:paraId="07FB20F0" w14:textId="29CF1634" w:rsidR="000B1653" w:rsidRPr="00BB5A2E" w:rsidRDefault="000B1653" w:rsidP="000B1653">
            <w:pPr>
              <w:rPr>
                <w:rFonts w:cstheme="minorHAnsi"/>
                <w:sz w:val="18"/>
                <w:szCs w:val="18"/>
              </w:rPr>
            </w:pPr>
            <w:r w:rsidRPr="00BB5A2E">
              <w:rPr>
                <w:rFonts w:cstheme="minorHAnsi"/>
                <w:sz w:val="18"/>
                <w:szCs w:val="18"/>
              </w:rPr>
              <w:t>Անի</w:t>
            </w:r>
          </w:p>
        </w:tc>
        <w:tc>
          <w:tcPr>
            <w:tcW w:w="6411" w:type="dxa"/>
          </w:tcPr>
          <w:p w14:paraId="482B41E5" w14:textId="0893A3A2" w:rsidR="000B1653" w:rsidRPr="00BB5A2E" w:rsidRDefault="000B1653" w:rsidP="000B1653">
            <w:pPr>
              <w:rPr>
                <w:rFonts w:cstheme="minorHAnsi"/>
                <w:sz w:val="18"/>
                <w:szCs w:val="18"/>
              </w:rPr>
            </w:pPr>
            <w:r w:rsidRPr="00BB5A2E">
              <w:rPr>
                <w:rFonts w:cstheme="minorHAnsi"/>
                <w:sz w:val="18"/>
                <w:szCs w:val="18"/>
              </w:rPr>
              <w:t>Մարալիկ, Սառնաղբյուր, Ձորակապ, Ձիթհանքով, Քարաբերդ, Լանջիկ, Գուսանագյուղ, Շիրակավան, Լուսաղբյուր, Իսահակյան, Աղին, Սարակապ, Հայկաձոր, Բագրավան, Ջրափի, Անիպեմզա, Անիավան</w:t>
            </w:r>
          </w:p>
        </w:tc>
      </w:tr>
      <w:tr w:rsidR="000B1653" w:rsidRPr="00BB5A2E" w14:paraId="3FC2D72B" w14:textId="77777777" w:rsidTr="000B1653">
        <w:tc>
          <w:tcPr>
            <w:tcW w:w="889" w:type="dxa"/>
            <w:vMerge w:val="restart"/>
            <w:textDirection w:val="btLr"/>
          </w:tcPr>
          <w:p w14:paraId="0C7FB006" w14:textId="7D5C62EC" w:rsidR="000B1653" w:rsidRPr="00BB5A2E" w:rsidRDefault="000B1653" w:rsidP="000B1653">
            <w:pPr>
              <w:ind w:left="113" w:right="113"/>
              <w:jc w:val="center"/>
              <w:rPr>
                <w:rFonts w:cstheme="minorHAnsi"/>
                <w:b/>
                <w:bCs w:val="0"/>
                <w:sz w:val="18"/>
                <w:szCs w:val="18"/>
              </w:rPr>
            </w:pPr>
            <w:r w:rsidRPr="00BB5A2E">
              <w:rPr>
                <w:rFonts w:cstheme="minorHAnsi"/>
                <w:b/>
                <w:bCs w:val="0"/>
                <w:sz w:val="18"/>
                <w:szCs w:val="18"/>
              </w:rPr>
              <w:t>Սյունիք</w:t>
            </w:r>
          </w:p>
        </w:tc>
        <w:tc>
          <w:tcPr>
            <w:tcW w:w="2045" w:type="dxa"/>
          </w:tcPr>
          <w:p w14:paraId="19908756" w14:textId="5C4BEF2B" w:rsidR="000B1653" w:rsidRPr="00BB5A2E" w:rsidRDefault="000B1653" w:rsidP="000B1653">
            <w:pPr>
              <w:rPr>
                <w:rFonts w:cstheme="minorHAnsi"/>
                <w:sz w:val="18"/>
                <w:szCs w:val="18"/>
              </w:rPr>
            </w:pPr>
            <w:r w:rsidRPr="00BB5A2E">
              <w:rPr>
                <w:rFonts w:cstheme="minorHAnsi"/>
                <w:sz w:val="18"/>
                <w:szCs w:val="18"/>
              </w:rPr>
              <w:t>Տեղ</w:t>
            </w:r>
          </w:p>
        </w:tc>
        <w:tc>
          <w:tcPr>
            <w:tcW w:w="6411" w:type="dxa"/>
          </w:tcPr>
          <w:p w14:paraId="58A4A7B6" w14:textId="68233323" w:rsidR="000B1653" w:rsidRPr="00BB5A2E" w:rsidRDefault="000B1653" w:rsidP="000B1653">
            <w:pPr>
              <w:rPr>
                <w:rFonts w:cstheme="minorHAnsi"/>
                <w:sz w:val="18"/>
                <w:szCs w:val="18"/>
              </w:rPr>
            </w:pPr>
            <w:r w:rsidRPr="00BB5A2E">
              <w:rPr>
                <w:rFonts w:cstheme="minorHAnsi"/>
                <w:sz w:val="18"/>
                <w:szCs w:val="18"/>
              </w:rPr>
              <w:t>Տեղ, Քարաշեն, Արավուս, Կոռնիձոր, Խնածախ, Խոզնավար, Վաղատուր</w:t>
            </w:r>
          </w:p>
        </w:tc>
      </w:tr>
      <w:tr w:rsidR="000B1653" w:rsidRPr="00BB5A2E" w14:paraId="178DB4DE" w14:textId="77777777" w:rsidTr="000B1653">
        <w:tc>
          <w:tcPr>
            <w:tcW w:w="889" w:type="dxa"/>
            <w:vMerge/>
          </w:tcPr>
          <w:p w14:paraId="30C57599" w14:textId="77777777" w:rsidR="000B1653" w:rsidRPr="00BB5A2E" w:rsidRDefault="000B1653" w:rsidP="000B1653">
            <w:pPr>
              <w:rPr>
                <w:rFonts w:cstheme="minorHAnsi"/>
                <w:b/>
                <w:bCs w:val="0"/>
                <w:sz w:val="18"/>
                <w:szCs w:val="18"/>
              </w:rPr>
            </w:pPr>
          </w:p>
        </w:tc>
        <w:tc>
          <w:tcPr>
            <w:tcW w:w="2045" w:type="dxa"/>
          </w:tcPr>
          <w:p w14:paraId="223D346B" w14:textId="296DC2D9" w:rsidR="000B1653" w:rsidRPr="00BB5A2E" w:rsidRDefault="000B1653" w:rsidP="000B1653">
            <w:pPr>
              <w:rPr>
                <w:rFonts w:cstheme="minorHAnsi"/>
                <w:sz w:val="18"/>
                <w:szCs w:val="18"/>
              </w:rPr>
            </w:pPr>
            <w:r w:rsidRPr="00BB5A2E">
              <w:rPr>
                <w:rFonts w:cstheme="minorHAnsi"/>
                <w:sz w:val="18"/>
                <w:szCs w:val="18"/>
              </w:rPr>
              <w:t>Կապան</w:t>
            </w:r>
          </w:p>
        </w:tc>
        <w:tc>
          <w:tcPr>
            <w:tcW w:w="6411" w:type="dxa"/>
          </w:tcPr>
          <w:p w14:paraId="2110AB70" w14:textId="72D8BF58" w:rsidR="000B1653" w:rsidRPr="00BB5A2E" w:rsidRDefault="000B1653" w:rsidP="000B1653">
            <w:pPr>
              <w:rPr>
                <w:rFonts w:cstheme="minorHAnsi"/>
                <w:sz w:val="18"/>
                <w:szCs w:val="18"/>
              </w:rPr>
            </w:pPr>
            <w:r w:rsidRPr="00BB5A2E">
              <w:rPr>
                <w:rFonts w:cstheme="minorHAnsi"/>
                <w:sz w:val="18"/>
                <w:szCs w:val="18"/>
              </w:rPr>
              <w:t>Ագարակ, Աղվանի, Աճանան, Անտառաշատ, Առաջաձոր, Արծվանիկ, Բարգուշատ, Գեղանուշ, Գոմարան, Դավիթ Բեկ, Դիցմայրի, Եղեգնաձոր, Եղվարդ, Ըրկենանց, Խդրանց, Խորձոր, Ծավ, Կաղնուտ, Կապան, Ձորաստան, Ճակատեն, Նորաշենիկ, Ն. Խոտանան, Ն</w:t>
            </w:r>
            <w:r w:rsidRPr="00BB5A2E">
              <w:rPr>
                <w:rFonts w:ascii="MS Mincho" w:eastAsia="MS Mincho" w:hAnsi="MS Mincho" w:cs="MS Mincho" w:hint="eastAsia"/>
                <w:sz w:val="18"/>
                <w:szCs w:val="18"/>
              </w:rPr>
              <w:t>․</w:t>
            </w:r>
            <w:r w:rsidRPr="00BB5A2E">
              <w:rPr>
                <w:rFonts w:cstheme="minorHAnsi"/>
                <w:sz w:val="18"/>
                <w:szCs w:val="18"/>
              </w:rPr>
              <w:t xml:space="preserve"> Հանդ, Շիկահող, Շիշկերտ, Շրվենանց, Ուժանիս, Չափնի, Սզնակ, Սյունիք, Սրաշեն, Սևքար, Վանեք, Վարդավանք, Վ. Խոտանան, Տանձավեր, Տավրուս, Օխտար</w:t>
            </w:r>
          </w:p>
        </w:tc>
      </w:tr>
      <w:tr w:rsidR="000B1653" w:rsidRPr="00BB5A2E" w14:paraId="201E718E" w14:textId="77777777" w:rsidTr="000B1653">
        <w:tc>
          <w:tcPr>
            <w:tcW w:w="889" w:type="dxa"/>
            <w:vMerge/>
          </w:tcPr>
          <w:p w14:paraId="32605F92" w14:textId="77777777" w:rsidR="000B1653" w:rsidRPr="00BB5A2E" w:rsidRDefault="000B1653" w:rsidP="000B1653">
            <w:pPr>
              <w:rPr>
                <w:rFonts w:cstheme="minorHAnsi"/>
                <w:b/>
                <w:bCs w:val="0"/>
                <w:sz w:val="18"/>
                <w:szCs w:val="18"/>
              </w:rPr>
            </w:pPr>
          </w:p>
        </w:tc>
        <w:tc>
          <w:tcPr>
            <w:tcW w:w="2045" w:type="dxa"/>
          </w:tcPr>
          <w:p w14:paraId="363F4359" w14:textId="00317BDF" w:rsidR="000B1653" w:rsidRPr="00BB5A2E" w:rsidRDefault="000B1653" w:rsidP="000B1653">
            <w:pPr>
              <w:rPr>
                <w:rFonts w:cstheme="minorHAnsi"/>
                <w:sz w:val="18"/>
                <w:szCs w:val="18"/>
              </w:rPr>
            </w:pPr>
            <w:r w:rsidRPr="00BB5A2E">
              <w:rPr>
                <w:rFonts w:cstheme="minorHAnsi"/>
                <w:sz w:val="18"/>
                <w:szCs w:val="18"/>
              </w:rPr>
              <w:t>Սիսիան</w:t>
            </w:r>
          </w:p>
        </w:tc>
        <w:tc>
          <w:tcPr>
            <w:tcW w:w="6411" w:type="dxa"/>
          </w:tcPr>
          <w:p w14:paraId="340788F8" w14:textId="0569D8E1" w:rsidR="000B1653" w:rsidRPr="00BB5A2E" w:rsidRDefault="000B1653" w:rsidP="000B1653">
            <w:pPr>
              <w:rPr>
                <w:rFonts w:cstheme="minorHAnsi"/>
                <w:sz w:val="18"/>
                <w:szCs w:val="18"/>
              </w:rPr>
            </w:pPr>
            <w:r w:rsidRPr="00BB5A2E">
              <w:rPr>
                <w:rFonts w:cstheme="minorHAnsi"/>
                <w:sz w:val="18"/>
                <w:szCs w:val="18"/>
              </w:rPr>
              <w:t>Ախթալյան, Աղիտու, Անգեղակոթ, Աշոտավան, Արևիս, Բալաք, Բնունիս, Բռնակոթ, Գետաթաղ, Գորայք, Դաստակերտ, Դարբաս, Թանահատ, Թասիկ, Իշխանասար, Լոր, Լծեն, Ծղուկ, Հացավան, Մուցք, Նժդեհ, Նորավան, Շաղատ, Շամբ, Շաքի, Շենաթաղ, Ույծ, Որոտնավան, Սալվարդ, Սառնակունք, Սիսիան, Սպանդարյան, Վաղատին, Տոլոս, Տորունք</w:t>
            </w:r>
          </w:p>
        </w:tc>
      </w:tr>
      <w:tr w:rsidR="000B1653" w:rsidRPr="00BB5A2E" w14:paraId="4831E22B" w14:textId="77777777" w:rsidTr="000B1653">
        <w:tc>
          <w:tcPr>
            <w:tcW w:w="889" w:type="dxa"/>
            <w:vMerge w:val="restart"/>
            <w:textDirection w:val="btLr"/>
          </w:tcPr>
          <w:p w14:paraId="41C525EF" w14:textId="4DAE8E87" w:rsidR="000B1653" w:rsidRPr="00BB5A2E" w:rsidRDefault="000B1653" w:rsidP="000B1653">
            <w:pPr>
              <w:ind w:left="113" w:right="113"/>
              <w:jc w:val="center"/>
              <w:rPr>
                <w:rFonts w:cstheme="minorHAnsi"/>
                <w:b/>
                <w:bCs w:val="0"/>
                <w:sz w:val="18"/>
                <w:szCs w:val="18"/>
              </w:rPr>
            </w:pPr>
            <w:r w:rsidRPr="00BB5A2E">
              <w:rPr>
                <w:rFonts w:cstheme="minorHAnsi"/>
                <w:b/>
                <w:bCs w:val="0"/>
                <w:sz w:val="18"/>
                <w:szCs w:val="18"/>
              </w:rPr>
              <w:lastRenderedPageBreak/>
              <w:t>Վայոց Ձոր</w:t>
            </w:r>
          </w:p>
        </w:tc>
        <w:tc>
          <w:tcPr>
            <w:tcW w:w="2045" w:type="dxa"/>
          </w:tcPr>
          <w:p w14:paraId="434D0AA8" w14:textId="3C9EB23A" w:rsidR="000B1653" w:rsidRPr="00BB5A2E" w:rsidRDefault="000B1653" w:rsidP="000B1653">
            <w:pPr>
              <w:rPr>
                <w:rFonts w:cstheme="minorHAnsi"/>
                <w:sz w:val="18"/>
                <w:szCs w:val="18"/>
              </w:rPr>
            </w:pPr>
            <w:r w:rsidRPr="00BB5A2E">
              <w:rPr>
                <w:rFonts w:cstheme="minorHAnsi"/>
                <w:sz w:val="18"/>
                <w:szCs w:val="18"/>
              </w:rPr>
              <w:t>Վայք</w:t>
            </w:r>
          </w:p>
        </w:tc>
        <w:tc>
          <w:tcPr>
            <w:tcW w:w="6411" w:type="dxa"/>
          </w:tcPr>
          <w:p w14:paraId="7D9E97C8" w14:textId="2F28251A" w:rsidR="000B1653" w:rsidRPr="00BB5A2E" w:rsidRDefault="000B1653" w:rsidP="000B1653">
            <w:pPr>
              <w:rPr>
                <w:rFonts w:cstheme="minorHAnsi"/>
                <w:sz w:val="18"/>
                <w:szCs w:val="18"/>
              </w:rPr>
            </w:pPr>
            <w:r w:rsidRPr="00BB5A2E">
              <w:rPr>
                <w:rFonts w:cstheme="minorHAnsi"/>
                <w:sz w:val="18"/>
                <w:szCs w:val="18"/>
              </w:rPr>
              <w:t>Ազատեկ, Արին, Արտավան, Բարձրունի, Գոմք, Զառիթափ, Զեդեա, Խնձորուտ, Կարմրաշեն, Հերհեր, Մարտիրոս, Նոր Ազնաբերդ, Սարավան, Սերս, Վայք, Փոռ</w:t>
            </w:r>
          </w:p>
        </w:tc>
      </w:tr>
      <w:tr w:rsidR="000B1653" w:rsidRPr="00BB5A2E" w14:paraId="6C27F7E3" w14:textId="77777777" w:rsidTr="000B1653">
        <w:tc>
          <w:tcPr>
            <w:tcW w:w="889" w:type="dxa"/>
            <w:vMerge/>
            <w:tcBorders>
              <w:bottom w:val="single" w:sz="4" w:space="0" w:color="auto"/>
            </w:tcBorders>
          </w:tcPr>
          <w:p w14:paraId="5325B602" w14:textId="77777777" w:rsidR="000B1653" w:rsidRPr="00BB5A2E" w:rsidRDefault="000B1653" w:rsidP="000B1653">
            <w:pPr>
              <w:ind w:left="113" w:right="113"/>
              <w:jc w:val="center"/>
              <w:rPr>
                <w:rFonts w:cstheme="minorHAnsi"/>
                <w:b/>
                <w:bCs w:val="0"/>
                <w:sz w:val="18"/>
                <w:szCs w:val="18"/>
              </w:rPr>
            </w:pPr>
          </w:p>
        </w:tc>
        <w:tc>
          <w:tcPr>
            <w:tcW w:w="2045" w:type="dxa"/>
            <w:tcBorders>
              <w:bottom w:val="single" w:sz="4" w:space="0" w:color="auto"/>
            </w:tcBorders>
          </w:tcPr>
          <w:p w14:paraId="68C43D98" w14:textId="32241B9B" w:rsidR="000B1653" w:rsidRPr="00BB5A2E" w:rsidRDefault="000B1653" w:rsidP="000B1653">
            <w:pPr>
              <w:rPr>
                <w:rFonts w:cstheme="minorHAnsi"/>
                <w:sz w:val="18"/>
                <w:szCs w:val="18"/>
              </w:rPr>
            </w:pPr>
            <w:r w:rsidRPr="00BB5A2E">
              <w:rPr>
                <w:rFonts w:cstheme="minorHAnsi"/>
                <w:sz w:val="18"/>
                <w:szCs w:val="18"/>
              </w:rPr>
              <w:t>Եղեգնաձոր</w:t>
            </w:r>
          </w:p>
        </w:tc>
        <w:tc>
          <w:tcPr>
            <w:tcW w:w="6411" w:type="dxa"/>
            <w:tcBorders>
              <w:bottom w:val="single" w:sz="4" w:space="0" w:color="auto"/>
            </w:tcBorders>
          </w:tcPr>
          <w:p w14:paraId="4B7BEC60" w14:textId="2E43D5E3" w:rsidR="000B1653" w:rsidRPr="00BB5A2E" w:rsidRDefault="000B1653" w:rsidP="000B1653">
            <w:pPr>
              <w:rPr>
                <w:rFonts w:cstheme="minorHAnsi"/>
                <w:sz w:val="18"/>
                <w:szCs w:val="18"/>
              </w:rPr>
            </w:pPr>
            <w:r w:rsidRPr="00BB5A2E">
              <w:rPr>
                <w:rFonts w:cstheme="minorHAnsi"/>
                <w:sz w:val="18"/>
                <w:szCs w:val="18"/>
              </w:rPr>
              <w:t>Գետափ, Գլաձոր, Եղեգնաձոր, Մալիշկա, Վերնաշեն</w:t>
            </w:r>
          </w:p>
        </w:tc>
      </w:tr>
      <w:tr w:rsidR="000B1653" w:rsidRPr="00BB5A2E" w14:paraId="668CA091" w14:textId="77777777" w:rsidTr="000B1653">
        <w:tc>
          <w:tcPr>
            <w:tcW w:w="889" w:type="dxa"/>
            <w:vMerge w:val="restart"/>
            <w:tcBorders>
              <w:top w:val="single" w:sz="4" w:space="0" w:color="auto"/>
              <w:bottom w:val="single" w:sz="4" w:space="0" w:color="auto"/>
            </w:tcBorders>
            <w:textDirection w:val="btLr"/>
          </w:tcPr>
          <w:p w14:paraId="3230FF40" w14:textId="77777777" w:rsidR="000B1653" w:rsidRPr="00BB5A2E" w:rsidRDefault="000B1653" w:rsidP="000B1653">
            <w:pPr>
              <w:ind w:left="113" w:right="113"/>
              <w:jc w:val="center"/>
              <w:rPr>
                <w:rFonts w:cstheme="minorHAnsi"/>
                <w:b/>
                <w:bCs w:val="0"/>
                <w:sz w:val="18"/>
                <w:szCs w:val="18"/>
              </w:rPr>
            </w:pPr>
            <w:r w:rsidRPr="00BB5A2E">
              <w:rPr>
                <w:rFonts w:cstheme="minorHAnsi"/>
                <w:b/>
                <w:bCs w:val="0"/>
                <w:sz w:val="18"/>
                <w:szCs w:val="18"/>
              </w:rPr>
              <w:t>Տավուշ</w:t>
            </w:r>
          </w:p>
        </w:tc>
        <w:tc>
          <w:tcPr>
            <w:tcW w:w="2045" w:type="dxa"/>
            <w:tcBorders>
              <w:top w:val="single" w:sz="4" w:space="0" w:color="auto"/>
              <w:bottom w:val="single" w:sz="4" w:space="0" w:color="auto"/>
            </w:tcBorders>
          </w:tcPr>
          <w:p w14:paraId="1CBD0E2C" w14:textId="77777777" w:rsidR="000B1653" w:rsidRPr="00BB5A2E" w:rsidRDefault="000B1653" w:rsidP="000B1653">
            <w:pPr>
              <w:rPr>
                <w:rFonts w:cstheme="minorHAnsi"/>
                <w:sz w:val="18"/>
                <w:szCs w:val="18"/>
              </w:rPr>
            </w:pPr>
            <w:r w:rsidRPr="00BB5A2E">
              <w:rPr>
                <w:rFonts w:cstheme="minorHAnsi"/>
                <w:sz w:val="18"/>
                <w:szCs w:val="18"/>
              </w:rPr>
              <w:t>Բերդ</w:t>
            </w:r>
          </w:p>
        </w:tc>
        <w:tc>
          <w:tcPr>
            <w:tcW w:w="6411" w:type="dxa"/>
            <w:tcBorders>
              <w:top w:val="single" w:sz="4" w:space="0" w:color="auto"/>
              <w:bottom w:val="single" w:sz="4" w:space="0" w:color="auto"/>
            </w:tcBorders>
          </w:tcPr>
          <w:p w14:paraId="1BD5723F" w14:textId="77777777" w:rsidR="000B1653" w:rsidRPr="00BB5A2E" w:rsidRDefault="000B1653" w:rsidP="000B1653">
            <w:pPr>
              <w:rPr>
                <w:rFonts w:cstheme="minorHAnsi"/>
                <w:sz w:val="18"/>
                <w:szCs w:val="18"/>
              </w:rPr>
            </w:pPr>
            <w:r w:rsidRPr="00BB5A2E">
              <w:rPr>
                <w:rFonts w:cstheme="minorHAnsi"/>
                <w:sz w:val="18"/>
                <w:szCs w:val="18"/>
              </w:rPr>
              <w:t>Բերդ, Այգեձոր, Տավուշ, Իծաքար, Նորաշեն, Արծվաբերդ, Նավուր, Չորաթան, Վերին Կարմիր Աղբյուր, Պառավաքար, Մովսես, Այգեպար, Նորաշեն, Ն</w:t>
            </w:r>
            <w:r w:rsidRPr="00BB5A2E">
              <w:rPr>
                <w:rFonts w:ascii="MS Mincho" w:eastAsia="MS Mincho" w:hAnsi="MS Mincho" w:cs="MS Mincho" w:hint="eastAsia"/>
                <w:sz w:val="18"/>
                <w:szCs w:val="18"/>
              </w:rPr>
              <w:t>․</w:t>
            </w:r>
            <w:r w:rsidRPr="00BB5A2E">
              <w:rPr>
                <w:rFonts w:cstheme="minorHAnsi"/>
                <w:sz w:val="18"/>
                <w:szCs w:val="18"/>
              </w:rPr>
              <w:t xml:space="preserve"> Կ</w:t>
            </w:r>
            <w:r w:rsidRPr="00BB5A2E">
              <w:rPr>
                <w:rFonts w:ascii="MS Mincho" w:eastAsia="MS Mincho" w:hAnsi="MS Mincho" w:cs="MS Mincho" w:hint="eastAsia"/>
                <w:sz w:val="18"/>
                <w:szCs w:val="18"/>
              </w:rPr>
              <w:t>․</w:t>
            </w:r>
            <w:r w:rsidRPr="00BB5A2E">
              <w:rPr>
                <w:rFonts w:cstheme="minorHAnsi"/>
                <w:sz w:val="18"/>
                <w:szCs w:val="18"/>
              </w:rPr>
              <w:t xml:space="preserve"> Աղբյուր, Ծաղկավան, Չինարի, Չինչին</w:t>
            </w:r>
          </w:p>
        </w:tc>
      </w:tr>
      <w:bookmarkEnd w:id="4"/>
      <w:tr w:rsidR="000B1653" w:rsidRPr="00BB5A2E" w14:paraId="6328624A" w14:textId="77777777" w:rsidTr="000B1653">
        <w:trPr>
          <w:trHeight w:val="629"/>
        </w:trPr>
        <w:tc>
          <w:tcPr>
            <w:tcW w:w="889" w:type="dxa"/>
            <w:vMerge/>
            <w:tcBorders>
              <w:top w:val="single" w:sz="4" w:space="0" w:color="auto"/>
              <w:bottom w:val="single" w:sz="4" w:space="0" w:color="auto"/>
            </w:tcBorders>
          </w:tcPr>
          <w:p w14:paraId="3BF8D808" w14:textId="77777777" w:rsidR="000B1653" w:rsidRPr="00BB5A2E" w:rsidRDefault="000B1653" w:rsidP="000B1653">
            <w:pPr>
              <w:rPr>
                <w:rFonts w:cstheme="minorHAnsi"/>
                <w:sz w:val="18"/>
                <w:szCs w:val="18"/>
              </w:rPr>
            </w:pPr>
          </w:p>
        </w:tc>
        <w:tc>
          <w:tcPr>
            <w:tcW w:w="2045" w:type="dxa"/>
            <w:tcBorders>
              <w:top w:val="single" w:sz="4" w:space="0" w:color="auto"/>
              <w:bottom w:val="single" w:sz="4" w:space="0" w:color="auto"/>
            </w:tcBorders>
          </w:tcPr>
          <w:p w14:paraId="54848053" w14:textId="77777777" w:rsidR="000B1653" w:rsidRPr="00BB5A2E" w:rsidRDefault="000B1653" w:rsidP="000B1653">
            <w:pPr>
              <w:rPr>
                <w:rFonts w:cstheme="minorHAnsi"/>
                <w:sz w:val="18"/>
                <w:szCs w:val="18"/>
              </w:rPr>
            </w:pPr>
            <w:r w:rsidRPr="00BB5A2E">
              <w:rPr>
                <w:rFonts w:cstheme="minorHAnsi"/>
                <w:sz w:val="18"/>
                <w:szCs w:val="18"/>
              </w:rPr>
              <w:t>Նոյեմբերյան</w:t>
            </w:r>
          </w:p>
        </w:tc>
        <w:tc>
          <w:tcPr>
            <w:tcW w:w="6411" w:type="dxa"/>
            <w:tcBorders>
              <w:top w:val="single" w:sz="4" w:space="0" w:color="auto"/>
              <w:bottom w:val="single" w:sz="4" w:space="0" w:color="auto"/>
            </w:tcBorders>
          </w:tcPr>
          <w:p w14:paraId="7A3BCCB0" w14:textId="77777777" w:rsidR="000B1653" w:rsidRPr="00BB5A2E" w:rsidRDefault="000B1653" w:rsidP="000B1653">
            <w:pPr>
              <w:rPr>
                <w:rFonts w:cstheme="minorHAnsi"/>
                <w:sz w:val="18"/>
                <w:szCs w:val="18"/>
              </w:rPr>
            </w:pPr>
            <w:bookmarkStart w:id="5" w:name="_Hlk162620463"/>
            <w:r w:rsidRPr="00BB5A2E">
              <w:rPr>
                <w:rFonts w:cstheme="minorHAnsi"/>
                <w:sz w:val="18"/>
                <w:szCs w:val="18"/>
              </w:rPr>
              <w:t>Այրում, Արճիս, Բագրատաշեն, Բաղանիս, Բարեկամավան, Բերդավան, Դեբեդավան, Դեղձավան, Դովեղ, Զորական, Լճկաձոր, Կոթի, Կողբ, Հաղթանակ, Նոյեմբերյան, Ոսկեպար, Ոսկեվան, Պտղավան, Ջուջևան</w:t>
            </w:r>
            <w:bookmarkEnd w:id="5"/>
          </w:p>
        </w:tc>
      </w:tr>
    </w:tbl>
    <w:p w14:paraId="1D765D9F" w14:textId="77777777" w:rsidR="000B1653" w:rsidRPr="00BB5A2E" w:rsidRDefault="000B1653" w:rsidP="000B1653">
      <w:pPr>
        <w:pStyle w:val="Caption"/>
        <w:framePr w:wrap="around" w:hAnchor="page" w:x="1345" w:y="312"/>
        <w:jc w:val="center"/>
        <w:rPr>
          <w:b w:val="0"/>
          <w:bCs/>
        </w:rPr>
      </w:pPr>
      <w:r w:rsidRPr="00BB5A2E">
        <w:t xml:space="preserve">Աղյուսակ </w:t>
      </w:r>
      <w:r w:rsidRPr="00BB5A2E">
        <w:fldChar w:fldCharType="begin"/>
      </w:r>
      <w:r w:rsidRPr="00BB5A2E">
        <w:instrText xml:space="preserve"> SEQ Աղյուսակ \* ARABIC </w:instrText>
      </w:r>
      <w:r w:rsidRPr="00BB5A2E">
        <w:fldChar w:fldCharType="separate"/>
      </w:r>
      <w:r w:rsidRPr="00BB5A2E">
        <w:t>1</w:t>
      </w:r>
      <w:r w:rsidRPr="00BB5A2E">
        <w:fldChar w:fldCharType="end"/>
      </w:r>
      <w:r w:rsidRPr="00BB5A2E">
        <w:t xml:space="preserve">. </w:t>
      </w:r>
      <w:r w:rsidRPr="00BB5A2E">
        <w:rPr>
          <w:b w:val="0"/>
        </w:rPr>
        <w:t>Հարցմանը մասնակցած բնակավայրերի ցանկը՝ ըստ համայնքների և մարզերի</w:t>
      </w:r>
    </w:p>
    <w:p w14:paraId="6428B8D0" w14:textId="77777777" w:rsidR="000B1653" w:rsidRPr="00BB5A2E" w:rsidRDefault="000B1653" w:rsidP="000B1653"/>
    <w:p w14:paraId="284F86DA" w14:textId="77777777" w:rsidR="000B1653" w:rsidRPr="00BB5A2E" w:rsidRDefault="000B1653" w:rsidP="000B1653"/>
    <w:p w14:paraId="6E930A54" w14:textId="77777777" w:rsidR="00D36D25" w:rsidRPr="00BB5A2E" w:rsidRDefault="00D36D25" w:rsidP="000B1653">
      <w:pPr>
        <w:pStyle w:val="Heading1"/>
        <w:rPr>
          <w:lang w:val="hy-AM"/>
        </w:rPr>
        <w:sectPr w:rsidR="00D36D25" w:rsidRPr="00BB5A2E" w:rsidSect="008D2E84">
          <w:pgSz w:w="11907" w:h="16840" w:code="9"/>
          <w:pgMar w:top="1134" w:right="1134" w:bottom="1134" w:left="1418" w:header="709" w:footer="289" w:gutter="0"/>
          <w:cols w:space="708"/>
          <w:docGrid w:linePitch="360"/>
        </w:sectPr>
      </w:pPr>
    </w:p>
    <w:p w14:paraId="0DF51B49" w14:textId="77777777" w:rsidR="000B1653" w:rsidRPr="00BB5A2E" w:rsidRDefault="000B1653" w:rsidP="000B1653">
      <w:pPr>
        <w:pStyle w:val="Heading1"/>
        <w:rPr>
          <w:lang w:val="hy-AM"/>
        </w:rPr>
      </w:pPr>
      <w:bookmarkStart w:id="6" w:name="_Toc163556425"/>
      <w:r w:rsidRPr="00BB5A2E">
        <w:rPr>
          <w:lang w:val="hy-AM"/>
        </w:rPr>
        <w:lastRenderedPageBreak/>
        <w:t>Խմելու ջրի մատակարարում</w:t>
      </w:r>
      <w:bookmarkEnd w:id="6"/>
    </w:p>
    <w:p w14:paraId="0F247AF1" w14:textId="5996DD86" w:rsidR="000B1653" w:rsidRPr="00BB5A2E" w:rsidRDefault="00D36D25" w:rsidP="000B1653">
      <w:r w:rsidRPr="00BB5A2E">
        <w:rPr>
          <w:rStyle w:val="FocusChar"/>
          <w:rFonts w:ascii="Sylfaen" w:hAnsi="Sylfaen" w:cs="Sylfaen"/>
        </w:rPr>
        <w:t>ՋՐԱՄԱՏԱԿԱՐԱՐՈՒՄ</w:t>
      </w:r>
      <w:r w:rsidRPr="00BB5A2E">
        <w:br/>
      </w:r>
      <w:r w:rsidR="000B1653" w:rsidRPr="00BB5A2E">
        <w:t>Հարցմանը մասնակցած 383 բնակավայրերի մեծ մասում կա կենտրոնացված ջրամատակարարում։ Ըստ ստացված պատասխանների՝ բնակավայրերից 246-ում (64%) իրականացվում է խմելու ջրի կենտրոնացված մատակարարում, մյուս 43-ում (11%)՝ բնակավայրի տարածքում ջրամատակարարումը մասամբ է կենտրոնացված։ Մնացած 85  բնակավայրից (22%) նշել են, որ իրենց մոտ չի գործում դիտարկվող ծառայություն, իսկ 9  բնակավայր էլ հստակ տեղեկություններ չեն տրամադրել այս առումով (2%)։</w:t>
      </w:r>
    </w:p>
    <w:p w14:paraId="058D249B" w14:textId="77777777" w:rsidR="000B1653" w:rsidRPr="00BB5A2E" w:rsidRDefault="000B1653" w:rsidP="000B1653"/>
    <w:p w14:paraId="12C1F281" w14:textId="77777777" w:rsidR="000B1653" w:rsidRPr="00BB5A2E" w:rsidRDefault="000B1653" w:rsidP="000B1653">
      <w:pPr>
        <w:keepNext/>
        <w:jc w:val="center"/>
      </w:pPr>
      <w:r w:rsidRPr="00BB5A2E">
        <w:rPr>
          <w:noProof/>
        </w:rPr>
        <w:drawing>
          <wp:inline distT="0" distB="0" distL="0" distR="0" wp14:anchorId="168B587E" wp14:editId="195852F7">
            <wp:extent cx="4559576" cy="2728864"/>
            <wp:effectExtent l="0" t="0" r="0" b="0"/>
            <wp:docPr id="1541699101" name="Chart 1">
              <a:extLst xmlns:a="http://schemas.openxmlformats.org/drawingml/2006/main">
                <a:ext uri="{FF2B5EF4-FFF2-40B4-BE49-F238E27FC236}">
                  <a16:creationId xmlns:a16="http://schemas.microsoft.com/office/drawing/2014/main" id="{F8F173A9-4B38-739D-060C-59823325D5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580E813" w14:textId="77777777" w:rsidR="000B1653" w:rsidRPr="00BB5A2E" w:rsidRDefault="000B1653" w:rsidP="000B1653">
      <w:pPr>
        <w:pStyle w:val="Caption"/>
        <w:framePr w:wrap="around"/>
        <w:jc w:val="center"/>
      </w:pPr>
      <w:bookmarkStart w:id="7" w:name="_Toc162619151"/>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w:t>
      </w:r>
      <w:r w:rsidRPr="00BB5A2E">
        <w:fldChar w:fldCharType="end"/>
      </w:r>
      <w:r w:rsidRPr="00BB5A2E">
        <w:t xml:space="preserve">. </w:t>
      </w:r>
      <w:r w:rsidRPr="00BB5A2E">
        <w:rPr>
          <w:b w:val="0"/>
        </w:rPr>
        <w:t>Բնակավայրերում կենտրոնացված ջրամատակարարման ծառայության  առկայությունը</w:t>
      </w:r>
      <w:bookmarkEnd w:id="7"/>
    </w:p>
    <w:p w14:paraId="2D53F6FF" w14:textId="77777777" w:rsidR="000B1653" w:rsidRPr="00BB5A2E" w:rsidRDefault="000B1653" w:rsidP="000B1653">
      <w:pPr>
        <w:pStyle w:val="Caption"/>
        <w:framePr w:wrap="around"/>
      </w:pPr>
    </w:p>
    <w:p w14:paraId="0937632A" w14:textId="768473BC" w:rsidR="000B1653" w:rsidRPr="00BB5A2E" w:rsidRDefault="000B1653" w:rsidP="000B1653">
      <w:r w:rsidRPr="00BB5A2E">
        <w:t>Այսպիսով</w:t>
      </w:r>
      <w:r w:rsidR="001E48E6" w:rsidRPr="00BB5A2E">
        <w:t>,</w:t>
      </w:r>
      <w:r w:rsidRPr="00BB5A2E">
        <w:t xml:space="preserve"> հարցման արդյունքում ստանում ենք կենտրոնացված ջրամատակարարման ծառայության հասանելիությամբ պայմանավորված 3 խումբ բնակավայրեր։</w:t>
      </w:r>
    </w:p>
    <w:p w14:paraId="2CE40386" w14:textId="77777777" w:rsidR="000B1653" w:rsidRPr="00BB5A2E" w:rsidRDefault="000B1653" w:rsidP="000B1653">
      <w:r w:rsidRPr="00BB5A2E">
        <w:t>Սակայն կենտրոնացված ջրամատակարարման առկայությունը չի պայմանավորվում բնակավայրերում ծառայությունը մատուցելու համար անհրաժեշտ և համապատասխան ենթակառուցվածքների առկայությամբ։</w:t>
      </w:r>
    </w:p>
    <w:p w14:paraId="7FB172FE" w14:textId="77777777" w:rsidR="00D36D25" w:rsidRPr="00BB5A2E" w:rsidRDefault="00D36D25" w:rsidP="000B1653"/>
    <w:p w14:paraId="5FC26BEF" w14:textId="77777777" w:rsidR="00D36D25" w:rsidRPr="00BB5A2E" w:rsidRDefault="00D36D25" w:rsidP="000B1653"/>
    <w:p w14:paraId="45B48DE6" w14:textId="77777777" w:rsidR="00D36D25" w:rsidRPr="00BB5A2E" w:rsidRDefault="00D36D25" w:rsidP="000B1653"/>
    <w:p w14:paraId="3CF1620F" w14:textId="77777777" w:rsidR="00D36D25" w:rsidRPr="00BB5A2E" w:rsidRDefault="00D36D25" w:rsidP="000B1653"/>
    <w:p w14:paraId="5ADF0768" w14:textId="77777777" w:rsidR="00D36D25" w:rsidRPr="00BB5A2E" w:rsidRDefault="00D36D25" w:rsidP="000B1653"/>
    <w:p w14:paraId="687F48D1" w14:textId="74E6A0F0" w:rsidR="00D36D25" w:rsidRPr="00BB5A2E" w:rsidRDefault="00D36D25" w:rsidP="00D36D25">
      <w:pPr>
        <w:pStyle w:val="Focus"/>
      </w:pPr>
      <w:r w:rsidRPr="00BB5A2E">
        <w:lastRenderedPageBreak/>
        <w:t>ԱՌԿԱ ԵՆԹԱԿԱՌՈՒՑՎԱԾՔՆԵՐ</w:t>
      </w:r>
    </w:p>
    <w:p w14:paraId="4267E72C" w14:textId="77777777" w:rsidR="000B1653" w:rsidRPr="00BB5A2E" w:rsidRDefault="000B1653" w:rsidP="000B1653"/>
    <w:p w14:paraId="271C655E" w14:textId="77777777" w:rsidR="000B1653" w:rsidRPr="00BB5A2E" w:rsidRDefault="000B1653" w:rsidP="000B1653">
      <w:pPr>
        <w:keepNext/>
        <w:jc w:val="center"/>
      </w:pPr>
      <w:r w:rsidRPr="00BB5A2E">
        <w:rPr>
          <w:noProof/>
        </w:rPr>
        <w:drawing>
          <wp:inline distT="0" distB="0" distL="0" distR="0" wp14:anchorId="5FFF6E14" wp14:editId="08E35296">
            <wp:extent cx="4572000" cy="2743200"/>
            <wp:effectExtent l="0" t="0" r="0" b="0"/>
            <wp:docPr id="1128649687" name="Chart 1">
              <a:extLst xmlns:a="http://schemas.openxmlformats.org/drawingml/2006/main">
                <a:ext uri="{FF2B5EF4-FFF2-40B4-BE49-F238E27FC236}">
                  <a16:creationId xmlns:a16="http://schemas.microsoft.com/office/drawing/2014/main" id="{A20BA8DB-63D3-77B4-D0CF-B34D7C39F5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7698D96" w14:textId="77777777" w:rsidR="000B1653" w:rsidRPr="00BB5A2E" w:rsidRDefault="000B1653" w:rsidP="000B1653">
      <w:pPr>
        <w:pStyle w:val="Caption"/>
        <w:framePr w:wrap="around"/>
        <w:jc w:val="center"/>
      </w:pPr>
      <w:bookmarkStart w:id="8" w:name="_Toc162619152"/>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w:t>
      </w:r>
      <w:r w:rsidRPr="00BB5A2E">
        <w:fldChar w:fldCharType="end"/>
      </w:r>
      <w:r w:rsidRPr="00BB5A2E">
        <w:t xml:space="preserve">. </w:t>
      </w:r>
      <w:r w:rsidRPr="00BB5A2E">
        <w:rPr>
          <w:b w:val="0"/>
        </w:rPr>
        <w:t>Բնակավայրերում ջրամատակարարման համար անհրաժեշտ ենթակառուցվածքների առկայությունը</w:t>
      </w:r>
      <w:bookmarkEnd w:id="8"/>
    </w:p>
    <w:p w14:paraId="77695D13" w14:textId="77777777" w:rsidR="000B1653" w:rsidRPr="00BB5A2E" w:rsidRDefault="000B1653" w:rsidP="000B1653"/>
    <w:p w14:paraId="20249AD7" w14:textId="77777777" w:rsidR="000B1653" w:rsidRPr="00BB5A2E" w:rsidRDefault="000B1653" w:rsidP="000B1653">
      <w:r w:rsidRPr="00BB5A2E">
        <w:t>Մասնավորապես, 383 բնակավայրերից միայն 197-ն (51%) են դրական պատասխանել տրված հարցին, թե արդյոք բնակավայրում առկա ենթակառուցվածքները համապատասխանում են ջրամատակարարման ծառայությունը մատուցելուն։ 38 բնակավայրերում (10%) ենթակառուցվածքները միայն մասամբ են համապատասխան, իսկ ահա 134 բնակավայրում (35) դրանք բավարար չեն։ Բնակավայրերը նշում են, որ ենթակառուցվածքները կամ ընդհանրապես բացակայում են, կամ ծայրաստիճան մաշված են և դրանցով հնարավոր չէ իրականացնել ջրամատակարարում. ջրագծերի վթարները հաճախակի են, խողովակները քայքայված։ Շատ դեպքերում բնակիչները իրենք են իրենց միջոցներով կառուցում ջրագծերը՝ իրենց տնային տնտեսությունները խմելու ջրով ապահովելու համար։</w:t>
      </w:r>
    </w:p>
    <w:p w14:paraId="3754E42D" w14:textId="77777777" w:rsidR="000B1653" w:rsidRPr="00BB5A2E" w:rsidRDefault="000B1653" w:rsidP="000B1653">
      <w:r w:rsidRPr="00BB5A2E">
        <w:t>Հատկանշական է, որ 246 բնակավայրերում, որտեղ առկա է կենտրոնացված ջրամատակարարում, 62-ում ենթակառուցվածքները բավարար չեն կամ մասնակի են բավարար ծառայությունը պատշաճ մատուցելու համար։ Այսինքն, կարելի է եզրակացնել, որ միայն 184 բնակավայրում է, որ իրականացվում է կենտրոնացված ջրամատակարարում և միաժամանակ առկա ենթակառուցվածքները համապատասխանում են ծառայությունը պատշաճ մատուցելու համար։ Սա կազմում է հարցմանը մասնակցած 383 բնակավայրերի ընդամենը կեսը՝ 48%։</w:t>
      </w:r>
    </w:p>
    <w:p w14:paraId="4EC2636B" w14:textId="77777777" w:rsidR="000B1653" w:rsidRPr="00BB5A2E" w:rsidRDefault="000B1653" w:rsidP="000B1653">
      <w:r w:rsidRPr="00BB5A2E">
        <w:t>Բնակավայրերից մի քանիսը նշում են, որ կենտրոնական ջրամատակարարման առկայության դեպքում, այնուամենայնիվ, ծառայությունը 24-ժամյա (շուրջօրյա) չէ։ Ուստի և երբեմն կարիք է առաջանում խմելու ջուրը պահեստավորելու՝ ջրամատակարարման ժամերից դուրս օգտագործելու համար։</w:t>
      </w:r>
    </w:p>
    <w:p w14:paraId="126CEE3E" w14:textId="77777777" w:rsidR="000B1653" w:rsidRPr="00BB5A2E" w:rsidRDefault="000B1653" w:rsidP="000B1653">
      <w:r w:rsidRPr="00BB5A2E">
        <w:t>Բավականին խայտաբղետ պատկեր է համայնքում առկա ջրամատակարարման ենթակառուցվածքների սեփականության կամ օգտագործման իրավունքի մասով։</w:t>
      </w:r>
    </w:p>
    <w:p w14:paraId="77FC895A" w14:textId="77777777" w:rsidR="000B1653" w:rsidRPr="00BB5A2E" w:rsidRDefault="000B1653" w:rsidP="000B1653">
      <w:r w:rsidRPr="00BB5A2E">
        <w:lastRenderedPageBreak/>
        <w:t>Հարցմանը մասնակցած 383 բնակավայրերի կեսից ավելիում՝ 213 բնակավայրում (56%) առկա ենթակառուցվածքները համայնքային սեփականություն են, ընդ որում՝ թվով 5 բնակավայրում համայնքից բացի միաժամանակ որպես սեփականության սուբյեկտ հանդես են գալիս բնակիչները և ՀՀ-ը։ 76 բնակավայրում (20%) առկա ցանցը հանձնված է Վեոլիա Ջուր ՓԲԸ-ին՝ անհատույց օգտագործման։ Բնակավայրերից 48-ը (12.5%) նշել են, որ համայնքում չկա ջրամատակարարման որևէ ենթակառուցվածք, ուստի և դրանց սեփականության իրավունքով տիրապետող որևէ սուբյեկտ։</w:t>
      </w:r>
    </w:p>
    <w:p w14:paraId="32692903" w14:textId="06452DDB" w:rsidR="00D36D25" w:rsidRPr="00BB5A2E" w:rsidRDefault="00D36D25" w:rsidP="00D36D25">
      <w:pPr>
        <w:pStyle w:val="Focus"/>
      </w:pPr>
      <w:r w:rsidRPr="00BB5A2E">
        <w:t xml:space="preserve">ՍԵՓԱԿԱՆՈՒԹՅԱՆ ԻՐԱՎՈՒՆՔ </w:t>
      </w:r>
    </w:p>
    <w:p w14:paraId="2E2E30D1" w14:textId="77777777" w:rsidR="000B1653" w:rsidRPr="00BB5A2E" w:rsidRDefault="000B1653" w:rsidP="000B1653">
      <w:pPr>
        <w:keepNext/>
        <w:jc w:val="center"/>
      </w:pPr>
      <w:r w:rsidRPr="00BB5A2E">
        <w:rPr>
          <w:noProof/>
        </w:rPr>
        <w:drawing>
          <wp:inline distT="0" distB="0" distL="0" distR="0" wp14:anchorId="504A8ACA" wp14:editId="2D4AA425">
            <wp:extent cx="6066790" cy="3234690"/>
            <wp:effectExtent l="0" t="0" r="0" b="3810"/>
            <wp:docPr id="1969466508" name="Chart 1">
              <a:extLst xmlns:a="http://schemas.openxmlformats.org/drawingml/2006/main">
                <a:ext uri="{FF2B5EF4-FFF2-40B4-BE49-F238E27FC236}">
                  <a16:creationId xmlns:a16="http://schemas.microsoft.com/office/drawing/2014/main" id="{617019BF-99AC-40D5-4ECA-36E559E977B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D1383CA" w14:textId="77777777" w:rsidR="000B1653" w:rsidRPr="00BB5A2E" w:rsidRDefault="000B1653" w:rsidP="000B1653">
      <w:pPr>
        <w:pStyle w:val="Caption"/>
        <w:framePr w:wrap="around"/>
        <w:jc w:val="center"/>
        <w:rPr>
          <w:b w:val="0"/>
          <w:bCs/>
        </w:rPr>
      </w:pPr>
      <w:bookmarkStart w:id="9" w:name="_Toc162619153"/>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w:t>
      </w:r>
      <w:r w:rsidRPr="00BB5A2E">
        <w:fldChar w:fldCharType="end"/>
      </w:r>
      <w:r w:rsidRPr="00BB5A2E">
        <w:t xml:space="preserve">. </w:t>
      </w:r>
      <w:r w:rsidRPr="00BB5A2E">
        <w:rPr>
          <w:b w:val="0"/>
        </w:rPr>
        <w:t>Ջրամատակարարման ենթակառուցվածքների սեփականությունը՝ ըստ սուբյեկտների</w:t>
      </w:r>
      <w:bookmarkEnd w:id="9"/>
    </w:p>
    <w:p w14:paraId="30B3A943" w14:textId="77777777" w:rsidR="000B1653" w:rsidRPr="00BB5A2E" w:rsidRDefault="000B1653" w:rsidP="000B1653"/>
    <w:p w14:paraId="777130C0" w14:textId="77777777" w:rsidR="000B1653" w:rsidRPr="00BB5A2E" w:rsidRDefault="000B1653" w:rsidP="000B1653">
      <w:r w:rsidRPr="00BB5A2E">
        <w:t>Անհրաժեշտ է նշել, որ կենտրոնացված ջրամատակարարում ունեցող 246 բնակավայրերից միայն 71-ում է, որ ենթակառուցվածքները հանձնված են Վեոլիա Ջուր ՓԲԸ-ին (հարցված բնակավայրերի 18.5%)։ Իսկ ահա 159 բնակավայրում, որտեղ առկա է կենտրոնացված ջրամատակարարում, ջրամատակարարման ցանցը համայնքային սեփականություն է (հարցված բնակավայրերի 41.5%)։</w:t>
      </w:r>
    </w:p>
    <w:p w14:paraId="4C68258B" w14:textId="77777777" w:rsidR="000B1653" w:rsidRPr="00BB5A2E" w:rsidRDefault="000B1653" w:rsidP="000B1653">
      <w:r w:rsidRPr="00BB5A2E">
        <w:t>Ավելին, համաձայն հարցման արդյունքների, 125 բնակավայրում մատուցվում է կենտրոնացված ջրամատակարարում, որտեղ առկա են դրա համար անհրաժեշտ ենթակառուցվածքներ և դրանք համայնքային սեփականություն են։</w:t>
      </w:r>
    </w:p>
    <w:p w14:paraId="52751FA2" w14:textId="77777777" w:rsidR="000B1653" w:rsidRPr="00BB5A2E" w:rsidRDefault="000B1653" w:rsidP="000B1653">
      <w:r w:rsidRPr="00BB5A2E">
        <w:t>Այսպիսով, կարող ենք եզրակացնել, որ ընդհանուր հարցված 383 բնակավայրերից 125-ում համայնքային իշխանությունները հաջողել են ինքնուրույն ուժերով կենտրոնացված ջրամատակարարման ծառայություն մատուցել իրենց բնակիչներին։</w:t>
      </w:r>
    </w:p>
    <w:p w14:paraId="724B7765" w14:textId="77777777" w:rsidR="000B1653" w:rsidRPr="00BB5A2E" w:rsidRDefault="000B1653" w:rsidP="000B1653">
      <w:r w:rsidRPr="00BB5A2E">
        <w:t>Հարցմանը մասնակից 383 բնակավայրերից առնվազն 94-ում (24.5%), որտեղ և չկա կենտրոնացված ջրամատակարարում (կամ մասամբ), և առկա չեն ջրամատակարարման ենթակառուցվածքներ, բնակիչները գերազանցապես իրենք են փորձում լուծել խմելու ջրի խնդիրը։</w:t>
      </w:r>
    </w:p>
    <w:p w14:paraId="54304CF6" w14:textId="77777777" w:rsidR="000B1653" w:rsidRPr="00BB5A2E" w:rsidRDefault="000B1653" w:rsidP="000B1653">
      <w:r w:rsidRPr="00BB5A2E">
        <w:lastRenderedPageBreak/>
        <w:t>Հարցին՝ (1.4) եթե նմանատիպ բնակավայրերում չի իրականացվում կենտրոնացված ջրամատակարարում և չկան համապատասխան ենթակառուցվածքներ, ապա ի՞նչ եղանակով են բնակիչները հոգում խմելու ջրի իրենց կարիքը / պահանջը, հարցվողները նշել են, որ բնակավայրերի բնակիչները հիմնականում օգտվում են խորքային հորերից, բնական ինքնահոս աղբյուրներից (այդ թվում՝ լեռնային)։ Որոշ դեպքերում խմելու ջուրը սեփական միջոցներով բերում են նաև հարևան բնակավայրից։ Հատկանշական է, որ ջրամատակարարման խնդիր ունեցող նման բնակավայրերում բնակիչները, համագործակցելով համայնքային իշխանությունների հետ, որոշ կերպով կարգավորում են խմելու ջրի հարցը՝ գտնելով տեղային լուծումներ, սակայն նման իրավիճակը հեռու է նույնիսկ նվազագույն կերպով հանրային ծառայություն հիշեցնելուց։</w:t>
      </w:r>
    </w:p>
    <w:p w14:paraId="5C05492A" w14:textId="77777777" w:rsidR="000B1653" w:rsidRPr="00BB5A2E" w:rsidRDefault="000B1653" w:rsidP="000B1653"/>
    <w:p w14:paraId="51D4BB41" w14:textId="77777777" w:rsidR="000B1653" w:rsidRPr="00BB5A2E" w:rsidRDefault="000B1653" w:rsidP="000B1653">
      <w:pPr>
        <w:keepNext/>
        <w:jc w:val="center"/>
      </w:pPr>
      <w:r w:rsidRPr="00BB5A2E">
        <w:rPr>
          <w:noProof/>
        </w:rPr>
        <w:drawing>
          <wp:inline distT="0" distB="0" distL="0" distR="0" wp14:anchorId="6A43280C" wp14:editId="2FAFF0A5">
            <wp:extent cx="5400000" cy="2847975"/>
            <wp:effectExtent l="0" t="0" r="0" b="0"/>
            <wp:docPr id="1982101142" name="Chart 1">
              <a:extLst xmlns:a="http://schemas.openxmlformats.org/drawingml/2006/main">
                <a:ext uri="{FF2B5EF4-FFF2-40B4-BE49-F238E27FC236}">
                  <a16:creationId xmlns:a16="http://schemas.microsoft.com/office/drawing/2014/main" id="{D2875803-8059-69FE-A0E9-1113D989586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9209523" w14:textId="77777777" w:rsidR="000B1653" w:rsidRPr="00BB5A2E" w:rsidRDefault="000B1653" w:rsidP="000B1653">
      <w:pPr>
        <w:pStyle w:val="Caption"/>
        <w:framePr w:wrap="around"/>
        <w:jc w:val="center"/>
      </w:pPr>
      <w:bookmarkStart w:id="10" w:name="_Toc162619154"/>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4</w:t>
      </w:r>
      <w:r w:rsidRPr="00BB5A2E">
        <w:fldChar w:fldCharType="end"/>
      </w:r>
      <w:r w:rsidRPr="00BB5A2E">
        <w:t xml:space="preserve">. </w:t>
      </w:r>
      <w:r w:rsidRPr="00BB5A2E">
        <w:rPr>
          <w:b w:val="0"/>
        </w:rPr>
        <w:t>Կենտրոնական ջրամատակարարում իրականացնող կառույցները</w:t>
      </w:r>
      <w:bookmarkEnd w:id="10"/>
    </w:p>
    <w:p w14:paraId="5D6A6B74" w14:textId="77777777" w:rsidR="00D36D25" w:rsidRPr="00BB5A2E" w:rsidRDefault="00D36D25" w:rsidP="000B1653"/>
    <w:p w14:paraId="6616D485" w14:textId="326EBD8C" w:rsidR="000B1653" w:rsidRPr="00BB5A2E" w:rsidRDefault="000B1653" w:rsidP="000B1653">
      <w:r w:rsidRPr="00BB5A2E">
        <w:t>Թիրախային բնակավայրերի գրեթե կեսում՝ 186 բնակավայր (49%) կենտրոնացված ջրամատակարարում (ներառյալ մասամբ կենտրոնացված) իրականացնում են հենց համայնքները։ 13 բնակավայրում միևնույն բնակավայրի տարածքում խմելու ջրի մատակարարումը իրականացնում են  և համայնքային իշխանությունները, և Վեոլիա Ջուր ՓԲԸ-ն։ Իսկ արդեն 95 համայնքում (25%) ջրամատակարարման ողջ ծառայությունը իրականացնում է բացառապես միասնական օպերատորը՝ Վեոլիա Ջուր ՓԲԸ-ն։ Բնակավայրերից 70-ը (18%) նշել են, որ իրենց տարածքում իսպառ բացակայում է խմելու ջրի մատակարարումը, ուստի և որևէ կառույցի կողմից նման ծառայություն չկա։ 15 բնակավայրի կողմից էլ հստակ տվյալներ չեն մատնանշվել տվյալ հարցի շուրջ։</w:t>
      </w:r>
    </w:p>
    <w:p w14:paraId="14E3E39C" w14:textId="77777777" w:rsidR="000B1653" w:rsidRPr="00BB5A2E" w:rsidRDefault="000B1653" w:rsidP="000B1653">
      <w:r w:rsidRPr="00BB5A2E">
        <w:t xml:space="preserve">Հետազոտության թիրախային բնակավայրերից 87-ի համար (23%) համապատասխան համայնքի ավագանու կողմից կան հաստատված տեղական վճարներ, իսկ 118-ի համար (31%) նման վճարներ սահմանված չեն։ Դիտարկվող բնակավայրերից 161-ի համար (42%) առկա չեն նման վճարները այն պատճառով, որ դրանցից մի մասում ջրամատակարարումն իրականացնում է Վեոլիա Ջուր ՓԲԸ-ն, իսկ մյուսներում, </w:t>
      </w:r>
      <w:r w:rsidRPr="00BB5A2E">
        <w:lastRenderedPageBreak/>
        <w:t>ինչպես վերևում նշվեց, իսպառ բացակայում է ջրամատակարարումը։ 14 բնակավայրեր որոշակի տվյալներ չեն մատնանշել վճարի առկայության շուրջ։</w:t>
      </w:r>
    </w:p>
    <w:p w14:paraId="059FA3BA" w14:textId="77777777" w:rsidR="000B1653" w:rsidRPr="00BB5A2E" w:rsidRDefault="000B1653" w:rsidP="000B1653">
      <w:pPr>
        <w:keepNext/>
        <w:jc w:val="center"/>
      </w:pPr>
      <w:r w:rsidRPr="00BB5A2E">
        <w:rPr>
          <w:noProof/>
        </w:rPr>
        <w:drawing>
          <wp:inline distT="0" distB="0" distL="0" distR="0" wp14:anchorId="7AB704E2" wp14:editId="6D984820">
            <wp:extent cx="5400000" cy="2593975"/>
            <wp:effectExtent l="0" t="0" r="0" b="0"/>
            <wp:docPr id="106253155" name="Chart 1">
              <a:extLst xmlns:a="http://schemas.openxmlformats.org/drawingml/2006/main">
                <a:ext uri="{FF2B5EF4-FFF2-40B4-BE49-F238E27FC236}">
                  <a16:creationId xmlns:a16="http://schemas.microsoft.com/office/drawing/2014/main" id="{E500BCA9-44A4-A7FA-2B7F-F7D5D2D521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858D80E" w14:textId="77777777" w:rsidR="000B1653" w:rsidRPr="00BB5A2E" w:rsidRDefault="000B1653" w:rsidP="000B1653">
      <w:pPr>
        <w:pStyle w:val="Caption"/>
        <w:framePr w:wrap="around"/>
        <w:jc w:val="center"/>
      </w:pPr>
      <w:bookmarkStart w:id="11" w:name="_Toc162619155"/>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5</w:t>
      </w:r>
      <w:r w:rsidRPr="00BB5A2E">
        <w:fldChar w:fldCharType="end"/>
      </w:r>
      <w:r w:rsidRPr="00BB5A2E">
        <w:t xml:space="preserve">. </w:t>
      </w:r>
      <w:r w:rsidRPr="00BB5A2E">
        <w:rPr>
          <w:b w:val="0"/>
        </w:rPr>
        <w:t>Բնակավայրի համար ջրամատակարարման դիմաց տեղական վճարի առկայությունը</w:t>
      </w:r>
      <w:bookmarkEnd w:id="11"/>
    </w:p>
    <w:p w14:paraId="636587D8" w14:textId="77777777" w:rsidR="000B1653" w:rsidRPr="00BB5A2E" w:rsidRDefault="000B1653" w:rsidP="000B1653"/>
    <w:p w14:paraId="491965D9" w14:textId="77777777" w:rsidR="000B1653" w:rsidRPr="00BB5A2E" w:rsidRDefault="000B1653" w:rsidP="000B1653">
      <w:r w:rsidRPr="00BB5A2E">
        <w:t xml:space="preserve">Հետազոտության տեսանկյունից առանցքային էր պարզելը, թե դիտարկվող ինչ սկզբունքի հիման վրա են հաշվարկվում համապատասխան համայնքների ավագանիների կողմից սահմանված տեղական վճարները։ Ըստ այդմ, համաձայն ստացված տեղեկությունների, բոլոր այն 91 բնակավայրերում (ընդհանուրի 24%), որտեղ սահմանված են տեղական վճարներ կամ ստացվել է «Այլ» պատասխանը, որոշակի սկզբունքների հիման վրա իրականացվում են գանձումներ սպառած խմելու ջրի համար։ Գերակշռող դեպքերում, բնակավայրերից 56-ում (ընդհանուրի 14.6%), ջրամատակարարման տեղական վճարը հաշվարկվում է՝ ըստ օգտագործած ջրի ծավալի։ Տեղական վճարը, ըստ տվյալ տանը կամ հասցեում բնակվող անձանց թվի, հաշվարկվում է թվով 13 բնակավայրերում (3.4%)։ Նույնքան բնակավայրերում տեղական վճարը հաշվարկվում է՝ ըստ տան կամ տնային տնտեսության։ Աբովյան միավորված համայնքի Գեղաշեն գյուղում տեղական վճարը հաշվարկվում է՝ ըստ ծորակի, իսկ Արաքս միավորված համայնքի Մեծամոր գյուղում՝ ըստ պոմպերի ծախսած էլեկտրական էներգիայի ծավալի։ Բնակավայրերից 7-ը նշել են, որ կա սահմանված տեղական վճար, բայց որոշակիորեն չեն մանրամասնել, թե ինչ սկզբունքով են դրանք հաշվարկվում՝ պատասխանելով «Այլ» տարբերակը։ Բնակավայրերից 16-ից տվյալներ չեն ստացվել այս ուղղությամբ։ </w:t>
      </w:r>
    </w:p>
    <w:p w14:paraId="30D1AD14" w14:textId="77777777" w:rsidR="00D36D25" w:rsidRPr="00BB5A2E" w:rsidRDefault="00D36D25" w:rsidP="000B1653"/>
    <w:p w14:paraId="7DDE4D6D" w14:textId="77777777" w:rsidR="00D36D25" w:rsidRPr="00BB5A2E" w:rsidRDefault="00D36D25" w:rsidP="000B1653"/>
    <w:p w14:paraId="346D64E0" w14:textId="77777777" w:rsidR="00D36D25" w:rsidRPr="00BB5A2E" w:rsidRDefault="00D36D25" w:rsidP="000B1653"/>
    <w:p w14:paraId="67C21031" w14:textId="77777777" w:rsidR="00D36D25" w:rsidRPr="00BB5A2E" w:rsidRDefault="00D36D25" w:rsidP="000B1653"/>
    <w:p w14:paraId="2361E387" w14:textId="164A2565" w:rsidR="00D36D25" w:rsidRPr="00BB5A2E" w:rsidRDefault="00D36D25" w:rsidP="000B1653"/>
    <w:p w14:paraId="47F95625" w14:textId="77777777" w:rsidR="00D36D25" w:rsidRPr="00BB5A2E" w:rsidRDefault="00D36D25" w:rsidP="000B1653"/>
    <w:p w14:paraId="6DAD8B53" w14:textId="77777777" w:rsidR="00D36D25" w:rsidRPr="00BB5A2E" w:rsidRDefault="00D36D25" w:rsidP="000B1653"/>
    <w:p w14:paraId="2F5F9120" w14:textId="775D5DB8" w:rsidR="00D36D25" w:rsidRPr="00BB5A2E" w:rsidRDefault="00D36D25" w:rsidP="00A44D28">
      <w:pPr>
        <w:pStyle w:val="BoldCIVITTABlue"/>
      </w:pPr>
      <w:r w:rsidRPr="00BB5A2E">
        <w:t>Վ</w:t>
      </w:r>
      <w:r w:rsidR="00A44D28" w:rsidRPr="00BB5A2E">
        <w:t>ՃԱՐՆԵՐ</w:t>
      </w:r>
    </w:p>
    <w:p w14:paraId="6E6523C0" w14:textId="77777777" w:rsidR="000B1653" w:rsidRPr="00BB5A2E" w:rsidRDefault="000B1653" w:rsidP="000B1653">
      <w:pPr>
        <w:keepNext/>
        <w:jc w:val="center"/>
      </w:pPr>
      <w:r w:rsidRPr="00BB5A2E">
        <w:rPr>
          <w:noProof/>
        </w:rPr>
        <w:drawing>
          <wp:inline distT="0" distB="0" distL="0" distR="0" wp14:anchorId="5FE2384F" wp14:editId="41FA51C0">
            <wp:extent cx="5760000" cy="3001010"/>
            <wp:effectExtent l="0" t="0" r="0" b="8890"/>
            <wp:docPr id="1041076277" name="Chart 1">
              <a:extLst xmlns:a="http://schemas.openxmlformats.org/drawingml/2006/main">
                <a:ext uri="{FF2B5EF4-FFF2-40B4-BE49-F238E27FC236}">
                  <a16:creationId xmlns:a16="http://schemas.microsoft.com/office/drawing/2014/main" id="{30A8B590-7624-1FC3-7C73-9201914BBC6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919687F" w14:textId="77777777" w:rsidR="000B1653" w:rsidRPr="00BB5A2E" w:rsidRDefault="000B1653" w:rsidP="000B1653">
      <w:pPr>
        <w:pStyle w:val="Caption"/>
        <w:framePr w:wrap="around"/>
        <w:jc w:val="center"/>
        <w:rPr>
          <w:b w:val="0"/>
          <w:bCs/>
        </w:rPr>
      </w:pPr>
      <w:bookmarkStart w:id="12" w:name="_Toc162619156"/>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6</w:t>
      </w:r>
      <w:r w:rsidRPr="00BB5A2E">
        <w:fldChar w:fldCharType="end"/>
      </w:r>
      <w:r w:rsidRPr="00BB5A2E">
        <w:t xml:space="preserve">. </w:t>
      </w:r>
      <w:r w:rsidRPr="00BB5A2E">
        <w:rPr>
          <w:b w:val="0"/>
        </w:rPr>
        <w:t>Ջրամատակարարման համար սահմանված տեղական վճարների հաշվարկման սկզբունքը</w:t>
      </w:r>
      <w:bookmarkEnd w:id="12"/>
    </w:p>
    <w:p w14:paraId="1ECAB1C5" w14:textId="77777777" w:rsidR="000B1653" w:rsidRPr="00BB5A2E" w:rsidRDefault="000B1653" w:rsidP="000B1653">
      <w:r w:rsidRPr="00BB5A2E">
        <w:t>Հատկանշական է, որ Աբովյան միավորված համայնքի Գեղաշեն գյուղում գործում է տարանջատված հաշվարկ ֆիզիկական անձանց և իրավաբանական անձանց համար։ Ալավերդի միավորված համայնքի Շնող գյուղում հաշվարկը կատարվում է տարեկան կտրվածքով՝ մեկ տան համար 6000 ՀՀ դրամ։ Եղեգնաձոր միավորված համայնքի Վերնաշեն գյուղում գործում է ջրամատակարարման պրոգրեսիվ վարձավճար։ Քիչ սպառման դեպքում՝ մինչև 20 խմ ջրի համար հաշվարկվում է 50 ՀՀ դրամ յուր խմ ջրի համար, իսկ 20 խմ-ից ավելի սպառման դեպքում՝ 150 ՀՀ դրամ։ Ըստ ամենայնի, սրանով փորձ է արվում բնակիչներին ձեռնպահ պահել տնամերձ հողամասերը խմելու ջրով ջրելուց։ Անհրաժեշտ է նշել նաև, որ ջրամատակարարման համար տեղական վճար սահմանած 91 բնակավայրերից 36-ը տվյալներ չեն տրամադրել, թե ինչ սկզբունքով է իրենց բնակավայրում հաշվարկվում տեղական վճարը։</w:t>
      </w:r>
    </w:p>
    <w:p w14:paraId="6112A00A" w14:textId="77777777" w:rsidR="000B1653" w:rsidRPr="00BB5A2E" w:rsidRDefault="000B1653" w:rsidP="000B1653">
      <w:r w:rsidRPr="00BB5A2E">
        <w:t>Հետազոտության շրջանակներում առանցքային կարևորություն էր ներկայացնում պարզելը, թե ջրամատակարարման համար տեղական վճար սահմանած բնակավայրերը ինչ մեթոդաբանությամբ են հաշվարկում տեղական վճարի չափը։ Տեղական վճար սահմանած 91 բնակավայրերից 66-ը (ընդհանուր թվի 17.2%) նշել են, որ կա նման մեթոդաբանություն, այնինչ 14-ը պատասխանել են, որ նման մեթոդաբանություն չկա։ Նման դեպքում խնդրահարույց է դառնում ծառայության մատուցման դիմաց խելամիտ վճարի մասին եզրակացություններ անելը։ Բարձրացված հարցի առումով 19 բնակավայրից տվյալներ չեն տրամադրվել, իսկ մնացած 278 բնակավայրերում տեղական վճար սահմանված չէ, այդ թվում՝ նրա համար, որ նրանց մի մասը սպասարկվում է միասնական օպերատորի կողմից (տես Գծապատկեր 4)։ Բնակավայրերից 6-ն է նշել են այլ տարբերակը՝ առանց մանրամասնելու հաջորդիվ տվյալները։</w:t>
      </w:r>
    </w:p>
    <w:p w14:paraId="229298CB" w14:textId="77777777" w:rsidR="000B1653" w:rsidRPr="00BB5A2E" w:rsidRDefault="000B1653" w:rsidP="000B1653">
      <w:r w:rsidRPr="00BB5A2E">
        <w:lastRenderedPageBreak/>
        <w:t>Վերոնշյալ դեպքերում, երբ 66 բնակավայրեր նշում են նման մեթոդաբանության մասին, հետագա հետազոտությունների առումով առանձնակի հետաքրքրություն է ներկայացնում նման մեթոդաբանությունների ուսումնասիրությունը՝ արդյո՞ք ծառայության վճարի սահմանման գործընթացում հաշվի են առնվում գնագոյացման վրա ազդող բոլոր գործոնները կամ ինչ սահմանաչափի է տեղական վճարի մեջ սոցիալական բաղադրիչը (հասանելիություն, մատչելիություն և այլն)։</w:t>
      </w:r>
    </w:p>
    <w:p w14:paraId="6CFC7291" w14:textId="77777777" w:rsidR="000B1653" w:rsidRPr="00BB5A2E" w:rsidRDefault="000B1653" w:rsidP="000B1653"/>
    <w:p w14:paraId="2BC4282D" w14:textId="77777777" w:rsidR="000B1653" w:rsidRPr="00BB5A2E" w:rsidRDefault="000B1653" w:rsidP="000B1653">
      <w:pPr>
        <w:keepNext/>
        <w:jc w:val="center"/>
      </w:pPr>
      <w:r w:rsidRPr="00BB5A2E">
        <w:rPr>
          <w:noProof/>
        </w:rPr>
        <w:drawing>
          <wp:inline distT="0" distB="0" distL="0" distR="0" wp14:anchorId="36680BAB" wp14:editId="333B171F">
            <wp:extent cx="5400000" cy="2479963"/>
            <wp:effectExtent l="0" t="0" r="0" b="0"/>
            <wp:docPr id="786409790" name="Chart 1">
              <a:extLst xmlns:a="http://schemas.openxmlformats.org/drawingml/2006/main">
                <a:ext uri="{FF2B5EF4-FFF2-40B4-BE49-F238E27FC236}">
                  <a16:creationId xmlns:a16="http://schemas.microsoft.com/office/drawing/2014/main" id="{DFC85D4C-13A8-B07C-2D27-DB20CD66004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F4617CC" w14:textId="77777777" w:rsidR="000B1653" w:rsidRPr="00BB5A2E" w:rsidRDefault="000B1653" w:rsidP="000B1653">
      <w:pPr>
        <w:pStyle w:val="Caption"/>
        <w:framePr w:wrap="around"/>
        <w:jc w:val="center"/>
        <w:rPr>
          <w:b w:val="0"/>
          <w:bCs/>
        </w:rPr>
      </w:pPr>
      <w:bookmarkStart w:id="13" w:name="_Toc162619157"/>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7</w:t>
      </w:r>
      <w:r w:rsidRPr="00BB5A2E">
        <w:fldChar w:fldCharType="end"/>
      </w:r>
      <w:r w:rsidRPr="00BB5A2E">
        <w:t>.</w:t>
      </w:r>
      <w:r w:rsidRPr="00BB5A2E">
        <w:rPr>
          <w:b w:val="0"/>
        </w:rPr>
        <w:t xml:space="preserve"> Խմելու ջրի մատակարարման համար սահմանված տեղական վճարի հաշվարկման մեթոդաբանության առկայությունը</w:t>
      </w:r>
      <w:bookmarkEnd w:id="13"/>
    </w:p>
    <w:p w14:paraId="5F0BB198" w14:textId="77777777" w:rsidR="000B1653" w:rsidRPr="00BB5A2E" w:rsidRDefault="000B1653" w:rsidP="000B1653"/>
    <w:p w14:paraId="5EA8EECE" w14:textId="77777777" w:rsidR="000B1653" w:rsidRPr="00BB5A2E" w:rsidRDefault="000B1653" w:rsidP="000B1653">
      <w:r w:rsidRPr="00BB5A2E">
        <w:t>Հետազոտության թիրախային բնակավայրերը իրենց ուղղված հարցման պատասխաններում նշել են նաև, որ թվով 61 (16%) բնակավայրերում մասամբ կամ ամբողջությամբ տեղադրված են ջրաչափեր, ընդ որում, նշվածները այն բնակավայրերն են, որտեղ համայնքն է իրականացնում կենտրոնացված ջրամատակարարումը։ Անհրաժեշտ է նշել նաև, որ Վեոլիա Ջուր ՓԲԸ-ի կողմից սպասարկվող 95 բնակավայրերից 88-ում է տեղադրված ջրաչափ։</w:t>
      </w:r>
    </w:p>
    <w:p w14:paraId="11DE45D5" w14:textId="77777777" w:rsidR="000B1653" w:rsidRPr="00BB5A2E" w:rsidRDefault="000B1653" w:rsidP="000B1653">
      <w:r w:rsidRPr="00BB5A2E">
        <w:t xml:space="preserve">Ըստ ստացված պատասխանների՝ թիրախային բնակավայրերից 212-ում (55.3%) կան օրվա կարգավորիչ ջրամբարներ (ՕԿՋ-ներ)։ Բնակավայրերից 7-ը նշում է, որ առկա ՕԿՋ-ները բավարար չեն բնակավայրում ջրամատակարարման ողջ պահանջարկը բավարարելու համար։ Այդ իսկ պատճառով դրանք ծածկում են բնակավայրերի ջրամատակարարման ցանցի մի մասը։ Բնակավայրերից 143-ը (37%) նշել են, որ իրենց տարածքում բացակայում են ՕԿՋ-ները, իսկ 21 բնակավայր էլ տվյալներ չի տրամադրել տվյալ հարցի շուրջ։ </w:t>
      </w:r>
    </w:p>
    <w:p w14:paraId="1729AC90" w14:textId="77777777" w:rsidR="000B1653" w:rsidRPr="00BB5A2E" w:rsidRDefault="000B1653" w:rsidP="000B1653"/>
    <w:p w14:paraId="444BF51F" w14:textId="77777777" w:rsidR="00A44D28" w:rsidRPr="00BB5A2E" w:rsidRDefault="00A44D28" w:rsidP="000B1653"/>
    <w:p w14:paraId="064348B6" w14:textId="77777777" w:rsidR="00A44D28" w:rsidRPr="00BB5A2E" w:rsidRDefault="00A44D28" w:rsidP="000B1653"/>
    <w:p w14:paraId="344A7088" w14:textId="77777777" w:rsidR="00A44D28" w:rsidRPr="00BB5A2E" w:rsidRDefault="00A44D28" w:rsidP="000B1653"/>
    <w:p w14:paraId="78B919CC" w14:textId="77777777" w:rsidR="00A44D28" w:rsidRPr="00BB5A2E" w:rsidRDefault="00A44D28" w:rsidP="000B1653"/>
    <w:p w14:paraId="06C1D813" w14:textId="5B0AF4C2" w:rsidR="00A44D28" w:rsidRPr="00BB5A2E" w:rsidRDefault="00A44D28" w:rsidP="00A44D28">
      <w:pPr>
        <w:pStyle w:val="Focus"/>
      </w:pPr>
      <w:r w:rsidRPr="00BB5A2E">
        <w:lastRenderedPageBreak/>
        <w:t>ջրամատակարարման եղանակը</w:t>
      </w:r>
    </w:p>
    <w:p w14:paraId="34CDBBEC" w14:textId="77777777" w:rsidR="000B1653" w:rsidRPr="00BB5A2E" w:rsidRDefault="000B1653" w:rsidP="000B1653">
      <w:pPr>
        <w:keepNext/>
        <w:jc w:val="center"/>
      </w:pPr>
      <w:r w:rsidRPr="00BB5A2E">
        <w:rPr>
          <w:noProof/>
        </w:rPr>
        <w:drawing>
          <wp:inline distT="0" distB="0" distL="0" distR="0" wp14:anchorId="6B27E494" wp14:editId="09082741">
            <wp:extent cx="5400000" cy="2757535"/>
            <wp:effectExtent l="0" t="0" r="0" b="5080"/>
            <wp:docPr id="1469296086" name="Chart 1">
              <a:extLst xmlns:a="http://schemas.openxmlformats.org/drawingml/2006/main">
                <a:ext uri="{FF2B5EF4-FFF2-40B4-BE49-F238E27FC236}">
                  <a16:creationId xmlns:a16="http://schemas.microsoft.com/office/drawing/2014/main" id="{58BA66F5-D9C1-A9C4-EBFC-B640EB7375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53AF1BA2" w14:textId="77777777" w:rsidR="000B1653" w:rsidRPr="00BB5A2E" w:rsidRDefault="000B1653" w:rsidP="000B1653">
      <w:pPr>
        <w:pStyle w:val="Caption"/>
        <w:framePr w:wrap="around"/>
        <w:jc w:val="center"/>
      </w:pPr>
      <w:bookmarkStart w:id="14" w:name="_Toc162619158"/>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8</w:t>
      </w:r>
      <w:r w:rsidRPr="00BB5A2E">
        <w:fldChar w:fldCharType="end"/>
      </w:r>
      <w:r w:rsidRPr="00BB5A2E">
        <w:t xml:space="preserve">. </w:t>
      </w:r>
      <w:r w:rsidRPr="00BB5A2E">
        <w:rPr>
          <w:b w:val="0"/>
        </w:rPr>
        <w:t>Բնակավայրերի տարածքում օրվա կարգավորիչ ջրամբարների (ՕԿՋ) առկայությունը</w:t>
      </w:r>
      <w:bookmarkEnd w:id="14"/>
    </w:p>
    <w:p w14:paraId="7FC3F9F4" w14:textId="77777777" w:rsidR="000B1653" w:rsidRPr="00BB5A2E" w:rsidRDefault="000B1653" w:rsidP="000B1653"/>
    <w:p w14:paraId="1C58F942" w14:textId="77777777" w:rsidR="000B1653" w:rsidRPr="00BB5A2E" w:rsidRDefault="000B1653" w:rsidP="000B1653">
      <w:pPr>
        <w:jc w:val="center"/>
      </w:pPr>
      <w:r w:rsidRPr="00BB5A2E">
        <w:rPr>
          <w:noProof/>
        </w:rPr>
        <w:drawing>
          <wp:inline distT="0" distB="0" distL="0" distR="0" wp14:anchorId="60FFBC41" wp14:editId="7C4BAEBB">
            <wp:extent cx="5400000" cy="2700000"/>
            <wp:effectExtent l="0" t="0" r="0" b="5715"/>
            <wp:docPr id="133863902" name="Chart 1">
              <a:extLst xmlns:a="http://schemas.openxmlformats.org/drawingml/2006/main">
                <a:ext uri="{FF2B5EF4-FFF2-40B4-BE49-F238E27FC236}">
                  <a16:creationId xmlns:a16="http://schemas.microsoft.com/office/drawing/2014/main" id="{1D72F243-AE09-E73E-AE2C-555E93BD30D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C5F16F2" w14:textId="77777777" w:rsidR="000B1653" w:rsidRPr="00BB5A2E" w:rsidRDefault="000B1653" w:rsidP="000B1653">
      <w:pPr>
        <w:pStyle w:val="Caption"/>
        <w:framePr w:wrap="around"/>
        <w:jc w:val="center"/>
        <w:rPr>
          <w:b w:val="0"/>
          <w:bCs/>
        </w:rPr>
      </w:pPr>
      <w:bookmarkStart w:id="15" w:name="_Toc162619159"/>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9</w:t>
      </w:r>
      <w:r w:rsidRPr="00BB5A2E">
        <w:fldChar w:fldCharType="end"/>
      </w:r>
      <w:r w:rsidRPr="00BB5A2E">
        <w:t xml:space="preserve">. </w:t>
      </w:r>
      <w:r w:rsidRPr="00BB5A2E">
        <w:rPr>
          <w:b w:val="0"/>
        </w:rPr>
        <w:t>Ջրամատակարարման եղանակը բնակավայրերում</w:t>
      </w:r>
      <w:bookmarkEnd w:id="15"/>
    </w:p>
    <w:p w14:paraId="06FFFDB6" w14:textId="77777777" w:rsidR="000B1653" w:rsidRPr="00BB5A2E" w:rsidRDefault="000B1653" w:rsidP="000B1653"/>
    <w:p w14:paraId="25B4E0A6" w14:textId="77777777" w:rsidR="000B1653" w:rsidRPr="00BB5A2E" w:rsidRDefault="000B1653" w:rsidP="000B1653">
      <w:r w:rsidRPr="00BB5A2E">
        <w:t xml:space="preserve">Հետազոտության շրջանակներում ստացված արդյունքներից պարզ է դառնում, որ դիտարկվող 383 բնակավայրերում խմելու ջրամատակարարման եղանակը գերազանցապես ինքնահոսն է։ 278 բնակավայրից նշել են (72.3%), որ իրենց բնակավայրում ջրամատակարարումը ինքնահոս կերպով է, բարձր ճնշում չկա։ Անհրաժեշտ է ընդգծել, որ այս բնակավայրերի թվում են նաև նրանք, որոնցում կենտրոնացված ջրամատակարարում չկա։ Բնակավայրերից 66-ում ջրամատակարարումը իրականացվում է՝ օգտագործելով ջրային պոմպերը։ 20 բնակավայրում էլ մասամբ կա պոմպերով ջրամատակարարում, մասամբ էլ՝ ինքնահոսի միջոցով։ Նշվածներից առնվազն 2-ում հստակ նշել են (Նոյեմբերյան </w:t>
      </w:r>
      <w:r w:rsidRPr="00BB5A2E">
        <w:lastRenderedPageBreak/>
        <w:t>համայնքի Արճիս և Բարեկամավան գյուղեր), որ խմելու ջուրը պոմպերով նշվում է դեպի ՕԿՋ, այնտեղից արդեն ինքնահոսով դեպի բնակավայրի ցանցը։ Իսկ 19 բնակավայրեր տվյալներ չեն տրամադրել այս ուղղությամբ (Գծապատկեր 9)։</w:t>
      </w:r>
    </w:p>
    <w:p w14:paraId="3832D4B1" w14:textId="1116692A" w:rsidR="00A44D28" w:rsidRPr="00BB5A2E" w:rsidRDefault="00A44D28" w:rsidP="00A44D28">
      <w:pPr>
        <w:pStyle w:val="Focus"/>
      </w:pPr>
      <w:r w:rsidRPr="00BB5A2E">
        <w:t>բնակավայրերի ջրամատակարարման ցանցի ընդհանուր վիճակը</w:t>
      </w:r>
    </w:p>
    <w:p w14:paraId="271AF641" w14:textId="77777777" w:rsidR="000B1653" w:rsidRPr="00BB5A2E" w:rsidRDefault="000B1653" w:rsidP="000B1653">
      <w:r w:rsidRPr="00BB5A2E">
        <w:t>Որպես խմելու ջրամատակարարման ծառայության վերաբերյալ հետազոտության կարևոր բաղադրիչ՝ ուսումնասիրվել է նաև բնակավայրերի ջրամատակարարման ցանցի ընդհանուր վիճակը։ Այս առումով, հարցման ժամանակ բնակավայրերի վարչական կազմին խնդրվել է գնահատել իրենց բնակավայրի խմելու ջրամատակարարման ցանցի ընդհանուր վիճակը 0-ից մինչև 10 միավորի սահմաններում, որտեղ 1-ը խիստ վատթար վիճակն է, իսկ 10-ը՝ գերազանցը։ «0» միավորը համապատասխանում է «ջրամատակարարման ցանցը բացակայում է» պատասխանին։</w:t>
      </w:r>
    </w:p>
    <w:p w14:paraId="5065ED0F" w14:textId="77777777" w:rsidR="000B1653" w:rsidRPr="00BB5A2E" w:rsidRDefault="000B1653" w:rsidP="000B1653">
      <w:r w:rsidRPr="00BB5A2E">
        <w:t>Թիրախային 383 բնակավայրերից ընդամենը 94-ն է բարձր գնահատել իր ջրամատակարարման ցանցի ընդհանուր վիճակը (8-ից 10 միավոր)։ Հատկանշական է, որ նշված 94 բնակավայրերից 48-ում կենտրոնացված ջրամատակարարման ծառայությունը մատուցում է համայնքը, 4-ում մասամբ համայնքը և միասնական օպերատորը, իսկ 42 բնակավայրերում ծառայությունը մատուցում է միայն Վեոլիա Ջուր ՓԲԸ-ն։</w:t>
      </w:r>
    </w:p>
    <w:p w14:paraId="31139CE4" w14:textId="5876A594" w:rsidR="00A44D28" w:rsidRPr="00BB5A2E" w:rsidRDefault="000B1653" w:rsidP="000B1653">
      <w:r w:rsidRPr="00BB5A2E">
        <w:t>Բնակավայրերից 187-ը միջին գնահատականներ են տվել ցանցի առկա վիճակին (4-ից 7 միավոր)։ Իսկ բնակավայրերից 38-ը խիստ ցածր են գնահատել ջրամատակարարման ենթակառուցվածքների վիճակը (1-ից 3 միավոր)։ Թիրախային բնակավայրերից 49-ը ուղիղ նշել է, որ իրենց բնակավայրում իսպառ բացակայում է ջրամատակարարման որևէ ենթակառուցվածք։ Բնակավայրերից 15-ը տվյալներ չեն նշել այս հարցի շուրջ (Գծապատկեր 10)</w:t>
      </w:r>
    </w:p>
    <w:p w14:paraId="62D69532" w14:textId="77777777" w:rsidR="000B1653" w:rsidRPr="00BB5A2E" w:rsidRDefault="000B1653" w:rsidP="000B1653">
      <w:pPr>
        <w:keepNext/>
        <w:jc w:val="center"/>
      </w:pPr>
      <w:r w:rsidRPr="00BB5A2E">
        <w:rPr>
          <w:noProof/>
        </w:rPr>
        <w:drawing>
          <wp:inline distT="0" distB="0" distL="0" distR="0" wp14:anchorId="0C726FD8" wp14:editId="58406227">
            <wp:extent cx="5400000" cy="3239967"/>
            <wp:effectExtent l="0" t="0" r="0" b="0"/>
            <wp:docPr id="633715503" name="Chart 1">
              <a:extLst xmlns:a="http://schemas.openxmlformats.org/drawingml/2006/main">
                <a:ext uri="{FF2B5EF4-FFF2-40B4-BE49-F238E27FC236}">
                  <a16:creationId xmlns:a16="http://schemas.microsoft.com/office/drawing/2014/main" id="{744490EF-E649-FBF4-FAD0-49060BA1F4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5D26903B" w14:textId="77777777" w:rsidR="000B1653" w:rsidRPr="00BB5A2E" w:rsidRDefault="000B1653" w:rsidP="000B1653">
      <w:pPr>
        <w:pStyle w:val="Caption"/>
        <w:framePr w:wrap="around"/>
        <w:jc w:val="center"/>
      </w:pPr>
      <w:bookmarkStart w:id="16" w:name="_Toc162619160"/>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10</w:t>
      </w:r>
      <w:r w:rsidRPr="00BB5A2E">
        <w:fldChar w:fldCharType="end"/>
      </w:r>
      <w:r w:rsidRPr="00BB5A2E">
        <w:t xml:space="preserve">. </w:t>
      </w:r>
      <w:r w:rsidRPr="00BB5A2E">
        <w:rPr>
          <w:b w:val="0"/>
        </w:rPr>
        <w:t>Բնակավայրերում ջրամատակարարման ցանցի ընդհանուր վիճակը</w:t>
      </w:r>
      <w:bookmarkEnd w:id="16"/>
    </w:p>
    <w:p w14:paraId="2B7804F2" w14:textId="77777777" w:rsidR="000B1653" w:rsidRPr="00BB5A2E" w:rsidRDefault="000B1653" w:rsidP="000B1653">
      <w:pPr>
        <w:keepNext/>
        <w:jc w:val="center"/>
      </w:pPr>
    </w:p>
    <w:p w14:paraId="7B7922EF" w14:textId="0D93B1E5" w:rsidR="00A44D28" w:rsidRPr="00BB5A2E" w:rsidRDefault="00A44D28" w:rsidP="00A44D28">
      <w:pPr>
        <w:pStyle w:val="SingleCell"/>
      </w:pPr>
      <w:r w:rsidRPr="00BB5A2E">
        <w:t>Ծառայությանը հասանելիության</w:t>
      </w:r>
    </w:p>
    <w:p w14:paraId="366285C4" w14:textId="4E284F5B" w:rsidR="000B1653" w:rsidRPr="00BB5A2E" w:rsidRDefault="000B1653" w:rsidP="000B1653">
      <w:r w:rsidRPr="00BB5A2E">
        <w:t>Թիրախային բնակավայրերում խմելու ջրի մատակարարման ծառայությունը ուսումնասիրելու տեսանկյունից առանցքային կարևորություն է ստանում այդ ծառայության հասանելիության աստիճանը ողջ բնակավայրի տարածքում։ Ըստ այդմ, ի պատասխան հարցման, թիրախային բնակավայրերի գրեթե կեսը պատասխանել է (184 բնակավայր, 48%), որ իրենց տարածքում խմելու ջրի մատակարարումը հասանելի է բնակիչների 90-ից ավել տոկոսին։ Ավելին, մեծ թիվ են կազմում նաև ծառայության հասանելիության բարձր տոկոս ունեցող բնակավայրերը։ Թիրախային 383 բնակավայրերից 81-ում ջրամատակարարման  ծառայությունը  հասանելի է  71-ից 90% բնակիչներին։ Շատ ավելի մտահոգող է դիտարկվող ցուցանիշը թվով 54 բնակավայրերում, որտեղ ծառայության հասանելիությունը բնակչությանը չի գերազանցում 70%-ը։ Ավելին, նշվածներից 16 համայնքներում հասանելիությունը չի գերազանցում 30%-ը։ Բնակավայրերից 47-ը նշել են, որ իրենց բնակավայրում բացակայում է որևէ հասանելիություն ջրամատակարարմանը, կամ պարզապես, նման ծառայություն իսպառ չի իրականացվում։ Սրան զուգահեռ, թվով 17 բնակավայրեր տվյալներ չեն տրամադրել նշված հարցի վերաբերյալ (Գծապատկեր 11)։</w:t>
      </w:r>
    </w:p>
    <w:p w14:paraId="7CB27F79" w14:textId="77777777" w:rsidR="000B1653" w:rsidRPr="00BB5A2E" w:rsidRDefault="000B1653" w:rsidP="000B1653">
      <w:r w:rsidRPr="00BB5A2E">
        <w:t>Սույն հետազոտության իրականացման համար էական նշանակություն ուներ նաև բնակավայրերում իրականացվող ջրի որակի փորձաքննությունը հավաստող փաստերի ուսումնասիրությունը։ Բնակավայրերի բացարձակ մեծամասնությունը (333 բնակավայր, 87%) նշում է, որ նման փորձաքննություններ անցկացվել են, և մատակարարվող ջուրը համապատասխանում է թույլատրելի պահանջներին։ 26 բնակավայր հավաստում են, ո իրենց բնակավայրում չի անցկացվել հասանելի խմելու ջրի փորձաքննություն, իսկ թվով 24 բնակավայրեր կամ տեղեկություններ չեն տրամադրել այս ուղղությամբ կամ դժվարացել են մտաբերել փորձաքննության անցկացման որևէ դեպք (Գծապատկեր 12)։</w:t>
      </w:r>
    </w:p>
    <w:p w14:paraId="22E63148" w14:textId="77777777" w:rsidR="00A44D28" w:rsidRPr="00BB5A2E" w:rsidRDefault="00A44D28" w:rsidP="000B1653"/>
    <w:p w14:paraId="5869CBE9" w14:textId="77777777" w:rsidR="00A44D28" w:rsidRPr="00BB5A2E" w:rsidRDefault="00A44D28" w:rsidP="000B1653"/>
    <w:p w14:paraId="0CA6878D" w14:textId="77777777" w:rsidR="00A44D28" w:rsidRPr="00BB5A2E" w:rsidRDefault="00A44D28" w:rsidP="000B1653"/>
    <w:p w14:paraId="1634DD9D" w14:textId="77777777" w:rsidR="00A44D28" w:rsidRPr="00BB5A2E" w:rsidRDefault="00A44D28" w:rsidP="000B1653"/>
    <w:p w14:paraId="3510E1EA" w14:textId="77777777" w:rsidR="00A44D28" w:rsidRPr="00BB5A2E" w:rsidRDefault="00A44D28" w:rsidP="000B1653"/>
    <w:p w14:paraId="14A6E46D" w14:textId="77777777" w:rsidR="00A44D28" w:rsidRPr="00BB5A2E" w:rsidRDefault="00A44D28" w:rsidP="000B1653"/>
    <w:p w14:paraId="4D437417" w14:textId="77777777" w:rsidR="00A44D28" w:rsidRPr="00BB5A2E" w:rsidRDefault="00A44D28" w:rsidP="000B1653"/>
    <w:p w14:paraId="60492429" w14:textId="77777777" w:rsidR="00A44D28" w:rsidRPr="00BB5A2E" w:rsidRDefault="00A44D28" w:rsidP="000B1653"/>
    <w:p w14:paraId="37C487F8" w14:textId="77777777" w:rsidR="00A44D28" w:rsidRPr="00BB5A2E" w:rsidRDefault="00A44D28" w:rsidP="000B1653"/>
    <w:p w14:paraId="02B57947" w14:textId="77777777" w:rsidR="00A44D28" w:rsidRPr="00BB5A2E" w:rsidRDefault="00A44D28" w:rsidP="000B1653"/>
    <w:p w14:paraId="49305D0E" w14:textId="77777777" w:rsidR="00A44D28" w:rsidRPr="00BB5A2E" w:rsidRDefault="00A44D28" w:rsidP="000B1653"/>
    <w:p w14:paraId="34ECD71D" w14:textId="77777777" w:rsidR="00A44D28" w:rsidRPr="00BB5A2E" w:rsidRDefault="00A44D28" w:rsidP="000B1653"/>
    <w:p w14:paraId="4EA456FD" w14:textId="77777777" w:rsidR="00A44D28" w:rsidRPr="00BB5A2E" w:rsidRDefault="00A44D28" w:rsidP="000B1653"/>
    <w:p w14:paraId="411ABF8B" w14:textId="77777777" w:rsidR="00A44D28" w:rsidRPr="00BB5A2E" w:rsidRDefault="00A44D28" w:rsidP="000B1653"/>
    <w:p w14:paraId="2F2E19CD" w14:textId="77777777" w:rsidR="00A44D28" w:rsidRPr="00BB5A2E" w:rsidRDefault="00A44D28" w:rsidP="000B1653"/>
    <w:p w14:paraId="66D14BE7" w14:textId="77777777" w:rsidR="000B1653" w:rsidRPr="00BB5A2E" w:rsidRDefault="000B1653" w:rsidP="000B1653">
      <w:pPr>
        <w:keepNext/>
        <w:jc w:val="center"/>
      </w:pPr>
      <w:r w:rsidRPr="00BB5A2E">
        <w:rPr>
          <w:noProof/>
        </w:rPr>
        <w:drawing>
          <wp:inline distT="0" distB="0" distL="0" distR="0" wp14:anchorId="3DE82954" wp14:editId="27954120">
            <wp:extent cx="5400000" cy="3960000"/>
            <wp:effectExtent l="0" t="0" r="0" b="2540"/>
            <wp:docPr id="2094160562" name="Chart 1">
              <a:extLst xmlns:a="http://schemas.openxmlformats.org/drawingml/2006/main">
                <a:ext uri="{FF2B5EF4-FFF2-40B4-BE49-F238E27FC236}">
                  <a16:creationId xmlns:a16="http://schemas.microsoft.com/office/drawing/2014/main" id="{E4B1EF63-AE92-19A6-0A54-CCDAB2D88C8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659BC01" w14:textId="77777777" w:rsidR="000B1653" w:rsidRPr="00BB5A2E" w:rsidRDefault="000B1653" w:rsidP="000B1653">
      <w:pPr>
        <w:pStyle w:val="Caption"/>
        <w:framePr w:wrap="around"/>
        <w:jc w:val="center"/>
        <w:rPr>
          <w:b w:val="0"/>
          <w:bCs/>
        </w:rPr>
      </w:pPr>
      <w:bookmarkStart w:id="17" w:name="_Toc162619161"/>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11</w:t>
      </w:r>
      <w:r w:rsidRPr="00BB5A2E">
        <w:fldChar w:fldCharType="end"/>
      </w:r>
      <w:r w:rsidRPr="00BB5A2E">
        <w:t xml:space="preserve">. </w:t>
      </w:r>
      <w:r w:rsidRPr="00BB5A2E">
        <w:rPr>
          <w:b w:val="0"/>
        </w:rPr>
        <w:t>Բնակավայրերում խմելու ջրի մատակարարման ծառայության հասանելիությունը բնակչությանը</w:t>
      </w:r>
      <w:bookmarkEnd w:id="17"/>
    </w:p>
    <w:p w14:paraId="3B8E3919" w14:textId="77777777" w:rsidR="000B1653" w:rsidRPr="00BB5A2E" w:rsidRDefault="000B1653" w:rsidP="000B1653"/>
    <w:p w14:paraId="5A31398A" w14:textId="77777777" w:rsidR="000B1653" w:rsidRPr="00BB5A2E" w:rsidRDefault="000B1653" w:rsidP="000B1653"/>
    <w:p w14:paraId="2D794B96" w14:textId="77777777" w:rsidR="000B1653" w:rsidRPr="00BB5A2E" w:rsidRDefault="000B1653" w:rsidP="000B1653">
      <w:pPr>
        <w:keepNext/>
        <w:jc w:val="center"/>
      </w:pPr>
      <w:r w:rsidRPr="00BB5A2E">
        <w:rPr>
          <w:noProof/>
        </w:rPr>
        <w:drawing>
          <wp:inline distT="0" distB="0" distL="0" distR="0" wp14:anchorId="5137E4BB" wp14:editId="50BFFD18">
            <wp:extent cx="5400000" cy="2880000"/>
            <wp:effectExtent l="0" t="0" r="0" b="0"/>
            <wp:docPr id="1000436730" name="Chart 1">
              <a:extLst xmlns:a="http://schemas.openxmlformats.org/drawingml/2006/main">
                <a:ext uri="{FF2B5EF4-FFF2-40B4-BE49-F238E27FC236}">
                  <a16:creationId xmlns:a16="http://schemas.microsoft.com/office/drawing/2014/main" id="{EE110548-E980-7C7C-A3C4-EE71C94D43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215574EA" w14:textId="77777777" w:rsidR="000B1653" w:rsidRPr="00BB5A2E" w:rsidRDefault="000B1653" w:rsidP="000B1653">
      <w:pPr>
        <w:pStyle w:val="Caption"/>
        <w:framePr w:wrap="around"/>
        <w:jc w:val="center"/>
        <w:rPr>
          <w:b w:val="0"/>
          <w:bCs/>
        </w:rPr>
      </w:pPr>
      <w:bookmarkStart w:id="18" w:name="_Toc162619162"/>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12</w:t>
      </w:r>
      <w:r w:rsidRPr="00BB5A2E">
        <w:fldChar w:fldCharType="end"/>
      </w:r>
      <w:r w:rsidRPr="00BB5A2E">
        <w:t xml:space="preserve">. </w:t>
      </w:r>
      <w:r w:rsidRPr="00BB5A2E">
        <w:rPr>
          <w:b w:val="0"/>
        </w:rPr>
        <w:t>Բնակավայրերում խմելի ջրի փորձաքննության անցկացումը</w:t>
      </w:r>
      <w:bookmarkEnd w:id="18"/>
    </w:p>
    <w:p w14:paraId="6672EA0E" w14:textId="77777777" w:rsidR="000B1653" w:rsidRPr="00BB5A2E" w:rsidRDefault="000B1653" w:rsidP="000B1653">
      <w:pPr>
        <w:jc w:val="center"/>
      </w:pPr>
    </w:p>
    <w:p w14:paraId="4F833A48" w14:textId="77777777" w:rsidR="000B1653" w:rsidRPr="00BB5A2E" w:rsidRDefault="000B1653" w:rsidP="000B1653">
      <w:r w:rsidRPr="00BB5A2E">
        <w:t>Որպեսզի հնարավոր լիներ ամբողջականացնել ջրամատակարարման ծառայության հետազոտությունը, անհրաժեշտ էր պարզել նաև թիրախային բնակավայրերում խմելու ջրի աղբյուրների առկայության փաստը։</w:t>
      </w:r>
    </w:p>
    <w:p w14:paraId="785FAAAE" w14:textId="77777777" w:rsidR="000B1653" w:rsidRPr="00BB5A2E" w:rsidRDefault="000B1653" w:rsidP="000B1653">
      <w:r w:rsidRPr="00BB5A2E">
        <w:t>Բնակավայրերի մեծ մասը (245, 64%) նշել է, որ բնակավայրի տարածքում օգտագործվում են ջրի բնական աղբյուրները՝ ծառայությունը մատուցելու ընթացքում կամ անհատապես ջրօգտագործման գործընթացում։ Այս թվի մեջ են մտնում նաև լեռնային աղբյուրները։ Իհարկե, աղբյուրների փաստի առկայությունը չի նշանակում, որ դրանք կարող են և ապահովում են բավարար քանակի ջուր բնակավայրի բնակիչների կարիքները հոգալու համար։ Ավելին, առնվազն Վարդենիս համայնքի բնակավայրերի մի քանիսում սրվել է ջրի խնդիրը այն բանից հետո, երբ ռազմական գործողությունների արդյունքում Ադրբեջանի զինված ուժերի հսկողության տակ է անցել լեռնային աղբյուրների նշանակալի մասը (օրինակ՝ Վերին Շորժա)։ Վերջիններս աղբյուրների հուների փոփոխություններ են արել, և ջուրն այլևս չի հասնում նշված բնակավայրերը։ Առնվազն 2 բնակավայր նշում են նաև կլիմայի փոփոխության հետևանքով բնական աղբյուրների ցամաքելու փաստը (Սիսիան համայնքի Իշխանասար և Նոյեմբերյան համայնքի Ոսկեվան գյուղերում)։ Բնակավայրերից 55-ը նշում են, որ ջրի մատակարարման գործընթացներում օգտագործվում են արտեզյան, գրունտային և այլ ջրեր, որոնք մեծամասամբ խորքային հորերից պոմպերի միջոցով բարձրացվում են մակերես և բաշխվում։ Ինչպես նշել ենք վերևում, դրանք և կենտրոնացված ցանցի մաս են կազմում, և անհատ բնակիչների կողմից շահագործվող ջրի աղբյուրներ են։ Հատկանշական է, որ թվով 75 բնակավայրեր տվյալներ չի փոխանցել այս հարցի վերաբերյալ (Գծապատկեր 13)</w:t>
      </w:r>
    </w:p>
    <w:p w14:paraId="0923BCD7" w14:textId="77777777" w:rsidR="000B1653" w:rsidRPr="00BB5A2E" w:rsidRDefault="000B1653" w:rsidP="000B1653">
      <w:pPr>
        <w:keepNext/>
        <w:jc w:val="center"/>
      </w:pPr>
      <w:r w:rsidRPr="00BB5A2E">
        <w:rPr>
          <w:noProof/>
        </w:rPr>
        <w:drawing>
          <wp:inline distT="0" distB="0" distL="0" distR="0" wp14:anchorId="30E8A6DC" wp14:editId="4AE433B9">
            <wp:extent cx="5400000" cy="3060000"/>
            <wp:effectExtent l="0" t="0" r="0" b="7620"/>
            <wp:docPr id="1114528063" name="Chart 1">
              <a:extLst xmlns:a="http://schemas.openxmlformats.org/drawingml/2006/main">
                <a:ext uri="{FF2B5EF4-FFF2-40B4-BE49-F238E27FC236}">
                  <a16:creationId xmlns:a16="http://schemas.microsoft.com/office/drawing/2014/main" id="{0E28DBFD-DB51-9D9D-A165-B2FAB60FE1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B103FAD" w14:textId="77777777" w:rsidR="000B1653" w:rsidRPr="00BB5A2E" w:rsidRDefault="000B1653" w:rsidP="000B1653">
      <w:pPr>
        <w:pStyle w:val="Caption"/>
        <w:framePr w:wrap="around"/>
        <w:jc w:val="center"/>
      </w:pPr>
      <w:bookmarkStart w:id="19" w:name="_Toc162619163"/>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13</w:t>
      </w:r>
      <w:r w:rsidRPr="00BB5A2E">
        <w:fldChar w:fldCharType="end"/>
      </w:r>
      <w:r w:rsidRPr="00BB5A2E">
        <w:t xml:space="preserve">. </w:t>
      </w:r>
      <w:r w:rsidRPr="00BB5A2E">
        <w:rPr>
          <w:b w:val="0"/>
        </w:rPr>
        <w:t>Բնակավայրերում առկա խմելու ջրի աղբյուրները՝ ըստ տեսակի</w:t>
      </w:r>
      <w:bookmarkEnd w:id="19"/>
    </w:p>
    <w:p w14:paraId="796792D5" w14:textId="77777777" w:rsidR="000B1653" w:rsidRPr="00BB5A2E" w:rsidRDefault="000B1653" w:rsidP="000B1653">
      <w:pPr>
        <w:jc w:val="center"/>
      </w:pPr>
    </w:p>
    <w:p w14:paraId="1578DE0F" w14:textId="77777777" w:rsidR="000B1653" w:rsidRPr="00BB5A2E" w:rsidRDefault="000B1653" w:rsidP="000B1653"/>
    <w:p w14:paraId="58EB8F7C" w14:textId="77777777" w:rsidR="000B1653" w:rsidRPr="00BB5A2E" w:rsidRDefault="000B1653" w:rsidP="000B1653">
      <w:r w:rsidRPr="00BB5A2E">
        <w:br w:type="page"/>
      </w:r>
    </w:p>
    <w:p w14:paraId="5FEC5E10" w14:textId="77777777" w:rsidR="000B1653" w:rsidRPr="00BB5A2E" w:rsidRDefault="000B1653" w:rsidP="000B1653">
      <w:pPr>
        <w:pStyle w:val="Heading2"/>
        <w:rPr>
          <w:lang w:val="hy-AM"/>
        </w:rPr>
      </w:pPr>
      <w:bookmarkStart w:id="20" w:name="_Toc163556426"/>
      <w:r w:rsidRPr="00BB5A2E">
        <w:rPr>
          <w:lang w:val="hy-AM"/>
        </w:rPr>
        <w:lastRenderedPageBreak/>
        <w:t>Եզրակացություն</w:t>
      </w:r>
      <w:bookmarkEnd w:id="20"/>
    </w:p>
    <w:p w14:paraId="09E179BC" w14:textId="77777777" w:rsidR="000B1653" w:rsidRPr="00BB5A2E" w:rsidRDefault="000B1653" w:rsidP="000B1653"/>
    <w:p w14:paraId="2A07E6AF" w14:textId="77777777" w:rsidR="000B1653" w:rsidRPr="00BB5A2E" w:rsidRDefault="000B1653" w:rsidP="000B1653">
      <w:r w:rsidRPr="00BB5A2E">
        <w:t>Վերլուծելով հետազոտության արդյունքները՝ կարելի է կատարել հետևյալ եզրակացությունները.</w:t>
      </w:r>
    </w:p>
    <w:p w14:paraId="0C2982B2" w14:textId="77777777" w:rsidR="000B1653" w:rsidRPr="00BB5A2E" w:rsidRDefault="000B1653" w:rsidP="000B1653">
      <w:pPr>
        <w:pStyle w:val="ListParagraph"/>
        <w:numPr>
          <w:ilvl w:val="0"/>
          <w:numId w:val="15"/>
        </w:numPr>
        <w:spacing w:after="160" w:line="259" w:lineRule="auto"/>
        <w:ind w:left="426" w:hanging="426"/>
      </w:pPr>
      <w:r w:rsidRPr="00BB5A2E">
        <w:t>ՀՀ տարածքում բնակավայրերում խմելու ջրի մատակարարման ծառայությունը իրականացվում է կամ տեղական ինքնակառավարման մարմինների կողմից, կամ միասնական օպերատորի կողմից։</w:t>
      </w:r>
    </w:p>
    <w:p w14:paraId="2F87A634" w14:textId="77777777" w:rsidR="000B1653" w:rsidRPr="00BB5A2E" w:rsidRDefault="000B1653" w:rsidP="000B1653">
      <w:pPr>
        <w:pStyle w:val="ListParagraph"/>
        <w:numPr>
          <w:ilvl w:val="0"/>
          <w:numId w:val="15"/>
        </w:numPr>
        <w:spacing w:after="160" w:line="259" w:lineRule="auto"/>
        <w:ind w:left="426" w:hanging="426"/>
      </w:pPr>
      <w:r w:rsidRPr="00BB5A2E">
        <w:t>ՀՀ-ում կան բնակավայրեր, որտեղ խմելու ջրի մատակարարման ծառայությունը իսպառ բացակայում է։</w:t>
      </w:r>
    </w:p>
    <w:p w14:paraId="01FFF3EF" w14:textId="77777777" w:rsidR="000B1653" w:rsidRPr="00BB5A2E" w:rsidRDefault="000B1653" w:rsidP="000B1653">
      <w:pPr>
        <w:pStyle w:val="ListParagraph"/>
        <w:numPr>
          <w:ilvl w:val="0"/>
          <w:numId w:val="15"/>
        </w:numPr>
        <w:spacing w:after="160" w:line="259" w:lineRule="auto"/>
        <w:ind w:left="426" w:hanging="426"/>
      </w:pPr>
      <w:r w:rsidRPr="00BB5A2E">
        <w:t>Եթե բնակավայրում մատուցվում է խմելու ջրի մատակարարման ծառայություն, ապա սա երաշխիք չէ տվյալ բնակավայրում այդ ծառայության մատուցման համար անհրաժեշտ ենթակառուցվածքների բավարար վիճակին։ Թիրախային 383 բնակավայրերից 289-ում ջրամատակարարման ցանցի ընդհանուր գնահատականը ցածր է 8 միավորից՝ 10 բալանի համակարգի դեպքում։</w:t>
      </w:r>
    </w:p>
    <w:p w14:paraId="533DBF89" w14:textId="77777777" w:rsidR="000B1653" w:rsidRPr="00BB5A2E" w:rsidRDefault="000B1653" w:rsidP="000B1653">
      <w:pPr>
        <w:pStyle w:val="ListParagraph"/>
        <w:numPr>
          <w:ilvl w:val="0"/>
          <w:numId w:val="15"/>
        </w:numPr>
        <w:spacing w:after="160" w:line="259" w:lineRule="auto"/>
        <w:ind w:left="426" w:hanging="426"/>
      </w:pPr>
      <w:r w:rsidRPr="00BB5A2E">
        <w:t>Ըստ ջրամատակարարման ծառայության մատուցման սուբյեկտի՝ բնակավայրերը կարելի է դասակարգել հետևյալ խմբերի.</w:t>
      </w:r>
    </w:p>
    <w:p w14:paraId="02E9CEF4" w14:textId="275FB7C9" w:rsidR="000B1653" w:rsidRPr="00BB5A2E" w:rsidRDefault="000B1653" w:rsidP="0090552A">
      <w:pPr>
        <w:pStyle w:val="ListParagraph"/>
        <w:numPr>
          <w:ilvl w:val="1"/>
          <w:numId w:val="15"/>
        </w:numPr>
        <w:spacing w:after="160" w:line="259" w:lineRule="auto"/>
        <w:ind w:left="1350" w:hanging="270"/>
      </w:pPr>
      <w:r w:rsidRPr="00BB5A2E">
        <w:rPr>
          <w:b/>
          <w:color w:val="134753" w:themeColor="accent1"/>
        </w:rPr>
        <w:t>բնակավայրեր, որտեղ ծառայությունը մատուցում է համայնքը, և ջրամատակարարման ցանցն ու հարակից ենթակառուցվածքները համայնքային ենթակայության են</w:t>
      </w:r>
      <w:r w:rsidRPr="00BB5A2E">
        <w:rPr>
          <w:color w:val="134753" w:themeColor="accent1"/>
        </w:rPr>
        <w:t xml:space="preserve"> </w:t>
      </w:r>
      <w:r w:rsidRPr="00BB5A2E">
        <w:t xml:space="preserve">(Արտենի, Ագարակ, Անտառուտ, Արտաշավան, Արուճ, Ավան, Աղձք, Բազմաղբյուր, Ղազարավան, Կոշ, Լեռնարոտ, Նոր Ամանոս, Նոր Եդեսիա, Օրգով, Պարպի, Տեղեր, Ավշար, Արմաշ, Նոյակերտ, Պ. Սևակ, Սուրենավան, Առատաշեն, Արաքս, Լուսագյուղ, Հայկաշեն, Ջրարբի, Արևաշատ, Կողբավան, Դալարիկ, Շենիկ, Երվանդ, Արտամետ, Տալվորիկ, Հուշակերտ, Արգինա, Բագարան, Վանանդ, Աղբերք, Այգուտ, Անտառամեջ, Արտանիշ, Գետիկ, Դրախտիկ, Թթու Ջուր, Ծափաթաղ, Կալավան-Բարեպատ, Ճամբարակ, Մարտունի, Ջիլիզա, Վահան, Ազատ, Ախպրաձոր, Ակունք, Գողամաբակ, Գեղամասար, Լճավան, Լուսակունք, Խաչաղբյուր, Ծովակ, Կախակն, Կարճաղբյուր, Կութ, Կուտական, Մաքենիս, Մեծ Մասրիկ, Նորաբակ, Նորակերտ, Շատջրեք, Շատվան, Ջաղացաձոր, Սոթք, Վանեվան, Վերին Շերժա, Տորֆավան, Տրետուք, Փոքրիկ Մասրիկ, Ակներ, Արդվի, Ծաղկաշեն, Հաղպատ, Ճոճկան, Մեծ Այրում, Մղարթ, Շամլուղ, Ջիլիզա, Արջահովիտ, Արևաշող, Գեղասար, Գոգարան, Լեռնանցք, Լեռնավամ, Լուսաղբյուր, Խնկոյան, Ծաղկաղբյուր, Կաթնաջուր, Հարթագյուղ, Մեծ Պարնի, Նոր Խաչակապ, Շենավան, Շիրակամուտ, Ջրաշեն, Սարալանջ, Սարահարթ, Սարամեջ, Քարաձոր, Ազնվաձոր, Արջուտ, Եղեգնուտ, Քարաբերդ, Գեղաշեն, Գետարգել, Կամարիս, Բուժական, Մարալիկ, Սառնաղբյուր, Ձորակապ, Ձիթհանքով, Քարաբերդ, Լանջիկ, Գուսանագյուղ, Շիրակավան, Լուսաղբյուր, Իսահակյան, Աղին, Հայկաձոր, Բագրավան, Ջրափի, Անիպեմզա, Անիավան, Գետք, Քեթի, Ջրառատ, Բասսեն, Լեռնուտ, Ջաջուռավան, Հովիտ, Կամո, Մեծ Սարիար, Կրաշեն, Ջաջուռ, Փոքրաշեն, </w:t>
      </w:r>
      <w:r w:rsidRPr="00BB5A2E">
        <w:lastRenderedPageBreak/>
        <w:t>Խնածախ, Ախթալյան, Աղիտու, Անգեղակոթ, Արևիս, Բալաք, Բնաունիս, Գետաթաղ, Գորայք, Դաստակերտ, Դարբաս, Թանահատ, Թասիկ, Լոր, Ծղուկ, Մուցք, Նժդեհ, Նորավան, Շաղատ, Շամբ, Շաքի, Շենաթաղ, Որոտնավան, Սալվարդ, Սառնակունք, Վաղատին, Տոլորս, Տորունք, Ազատեկ, Արտավան, Բարձրունի, Գոմք, Զառիթափ, Զեդեա, Խնձորուտ, Կարմրաշեն, Մարտիրոս, Նոր Ազնաբերդ, Սարավան, Փոռ, Գլաձոր, Եղեգնաձոր, Վերնաշեն, Այգեձոր, Տավուշ, Իծաքար, Նորաշեն, Արծվաբերդ, Նավուր, Չորաթան, Վերին Կարմիր Աղբյուր, Պառավաքար, Մովսես, Այգեպար, Նորաշեն, Ն. Կ. Աղբյուր, Ծաղկավան, Չինարի, Չինչին, Արճիս, Բագրատաշեն, Բաղանիս, Բարեկամավան, Դեղձավան, Լճկաձոր, Կոթի, Կողբ, Նոյեմբերյան, Ոսկեպար, Ոսկեվան, Պտղավան, Ջուջևան)</w:t>
      </w:r>
      <w:r w:rsidR="0090552A" w:rsidRPr="00BB5A2E">
        <w:t>։</w:t>
      </w:r>
      <w:r w:rsidR="00D71DAD" w:rsidRPr="00BB5A2E">
        <w:t xml:space="preserve"> Բնակավայրերի գնահատմամբ՝ ա</w:t>
      </w:r>
      <w:r w:rsidR="0090552A" w:rsidRPr="00BB5A2E">
        <w:t xml:space="preserve">յս </w:t>
      </w:r>
      <w:r w:rsidR="00D71DAD" w:rsidRPr="00BB5A2E">
        <w:t>բնակավայր</w:t>
      </w:r>
      <w:r w:rsidR="0090552A" w:rsidRPr="00BB5A2E">
        <w:t xml:space="preserve">երում </w:t>
      </w:r>
      <w:r w:rsidR="00D71DAD" w:rsidRPr="00BB5A2E">
        <w:t xml:space="preserve">ջրամակատակարարման ցանցի վիճակի </w:t>
      </w:r>
      <w:r w:rsidR="00D71DAD" w:rsidRPr="00BB5A2E">
        <w:rPr>
          <w:b/>
          <w:bCs w:val="0"/>
          <w:color w:val="134753" w:themeColor="accent1"/>
        </w:rPr>
        <w:t>միջին գնահատականը  6</w:t>
      </w:r>
      <w:r w:rsidR="00D71DAD" w:rsidRPr="00BB5A2E">
        <w:t xml:space="preserve"> է։</w:t>
      </w:r>
    </w:p>
    <w:p w14:paraId="5EB52B80" w14:textId="1B130316" w:rsidR="000B1653" w:rsidRPr="00BB5A2E" w:rsidRDefault="000B1653" w:rsidP="00A44D28">
      <w:pPr>
        <w:pStyle w:val="ListParagraph"/>
        <w:numPr>
          <w:ilvl w:val="1"/>
          <w:numId w:val="15"/>
        </w:numPr>
        <w:spacing w:after="160" w:line="259" w:lineRule="auto"/>
        <w:ind w:left="1350" w:hanging="270"/>
      </w:pPr>
      <w:r w:rsidRPr="00BB5A2E">
        <w:rPr>
          <w:b/>
          <w:color w:val="134753" w:themeColor="accent1"/>
        </w:rPr>
        <w:t xml:space="preserve">բնակավայրեր, որտեղ ծառայությունը մատուցում է միասնական օպերատորը, և ջրամատակարարման ցանցն ու հարակից ենթակառուցվածքները հանձնված են վերջինիս՝ անհատույց օգտագործման </w:t>
      </w:r>
      <w:r w:rsidRPr="00BB5A2E">
        <w:t>(Արարատ, Երասխ, ք. Արարատ, Արտիմետ, Բարակերտ, Բաղրամյան, Լեռնագոգ, Ալավերդի, Ախթալա, Այգեհատ, Արևածագ, Աքորի, Թեղուտ, Ծաթեր, Կարմիր Աղեկ, Հագվի, Նեղոց, Քարկոփ, Օձուն, Անտառամուտ, Լեռնապատ, Ձորագետ, Ձորագյուղ, Վահագնաձոր, Վահագնի, Փամբակ, Աբովյան, Արամուս, Առինջ, Բալահովիտ, Կաթնաղբյուր, Մայակովսկի, Պտղնի, Վերին Պտղնի, Եղվարդ, Սարալանջ, Արագյուղ, Զովունի, Զորավան, Պռոշյան, Քասախ, Ախուրյան, Վահրամաբերդ, Բայանդուր, Ազատեն, Բենիամին, Այգաբաց, Հայկավան, Ախուրիկ, Հովունի, Հացիկ, Մարմաշեն, Մայիսյան, Կապս, Ղարիբջանյան, Արևիկ, Տեղ, Քարաշեն, Արավուս, Կոռնիձոր, Խոզնավար, Աճանան, Սյունիք, Աշոտավան, Բռնակոթ, Իշխանասար, Հացավան, ՈՒյծ, Սիսիան, Սպանդարյան, Գետափ, Մալիշկա, Բերդ, Այրում, Բերդավան, Հաղթանակ)</w:t>
      </w:r>
      <w:r w:rsidR="00D71DAD" w:rsidRPr="00BB5A2E">
        <w:t xml:space="preserve">։ Բնակավայրերի գնահատմամբ՝ այս բնակավայրերում ջրամակատակարարման ցանցի վիճակի </w:t>
      </w:r>
      <w:r w:rsidR="00D71DAD" w:rsidRPr="00BB5A2E">
        <w:rPr>
          <w:b/>
          <w:bCs w:val="0"/>
          <w:color w:val="134753" w:themeColor="accent1"/>
        </w:rPr>
        <w:t>միջին գնահատականը  6</w:t>
      </w:r>
      <w:r w:rsidR="00D71DAD" w:rsidRPr="00BB5A2E">
        <w:rPr>
          <w:rFonts w:ascii="MS Mincho" w:eastAsia="MS Mincho" w:hAnsi="MS Mincho" w:cs="MS Mincho" w:hint="eastAsia"/>
          <w:b/>
          <w:bCs w:val="0"/>
          <w:color w:val="134753" w:themeColor="accent1"/>
        </w:rPr>
        <w:t>․</w:t>
      </w:r>
      <w:r w:rsidR="00D71DAD" w:rsidRPr="00BB5A2E">
        <w:rPr>
          <w:rFonts w:cs="Times New Roman"/>
          <w:b/>
          <w:bCs w:val="0"/>
          <w:color w:val="134753" w:themeColor="accent1"/>
        </w:rPr>
        <w:t>7</w:t>
      </w:r>
      <w:r w:rsidR="00D71DAD" w:rsidRPr="00BB5A2E">
        <w:t xml:space="preserve"> է։</w:t>
      </w:r>
    </w:p>
    <w:p w14:paraId="6752A491" w14:textId="227B885F" w:rsidR="000B1653" w:rsidRPr="00BB5A2E" w:rsidRDefault="000B1653" w:rsidP="000B1653">
      <w:pPr>
        <w:pStyle w:val="ListParagraph"/>
        <w:numPr>
          <w:ilvl w:val="1"/>
          <w:numId w:val="15"/>
        </w:numPr>
        <w:spacing w:after="160" w:line="259" w:lineRule="auto"/>
      </w:pPr>
      <w:r w:rsidRPr="00BB5A2E">
        <w:rPr>
          <w:b/>
          <w:color w:val="134753" w:themeColor="accent1"/>
        </w:rPr>
        <w:t xml:space="preserve">բնակավայրեր, որտեղ ծառայությունը մատուցում է միասնական օպերատորը, սակայն ոչ բնակավայրի ողջ տարածքում. մնացած հատվածներում ծառայությունը մատուցում է համայնքը, իսկ ենթակառուցվածքների մի մասը համայնքային ենթակայության է, իսկ մյուսը՝ հանձնված է վերջինիս՝ անհատույց օգտագործման </w:t>
      </w:r>
      <w:r w:rsidRPr="00BB5A2E">
        <w:t>(Կարբի, Ուջան, Առափի, Շիրակ, Կառնուտ, Դովեղ, Զորական)</w:t>
      </w:r>
      <w:r w:rsidR="00D71DAD" w:rsidRPr="00BB5A2E">
        <w:t xml:space="preserve">։ Բնակավայրերի գնահատմամբ՝ այս բնակավայրերում ջրամակատակարարման ցանցի վիճակի </w:t>
      </w:r>
      <w:r w:rsidR="00D71DAD" w:rsidRPr="00BB5A2E">
        <w:rPr>
          <w:b/>
          <w:bCs w:val="0"/>
          <w:color w:val="134753" w:themeColor="accent1"/>
        </w:rPr>
        <w:t>միջին գնահատականը  4</w:t>
      </w:r>
      <w:r w:rsidR="00D71DAD" w:rsidRPr="00BB5A2E">
        <w:rPr>
          <w:rFonts w:ascii="MS Mincho" w:eastAsia="MS Mincho" w:hAnsi="MS Mincho" w:cs="MS Mincho" w:hint="eastAsia"/>
          <w:b/>
          <w:bCs w:val="0"/>
          <w:color w:val="134753" w:themeColor="accent1"/>
        </w:rPr>
        <w:t>․</w:t>
      </w:r>
      <w:r w:rsidR="00D71DAD" w:rsidRPr="00BB5A2E">
        <w:rPr>
          <w:b/>
          <w:bCs w:val="0"/>
          <w:color w:val="134753" w:themeColor="accent1"/>
        </w:rPr>
        <w:t>9</w:t>
      </w:r>
      <w:r w:rsidR="00D71DAD" w:rsidRPr="00BB5A2E">
        <w:t xml:space="preserve"> է։</w:t>
      </w:r>
    </w:p>
    <w:p w14:paraId="68804210" w14:textId="276808CC" w:rsidR="000B1653" w:rsidRPr="00BB5A2E" w:rsidRDefault="000B1653" w:rsidP="000B1653">
      <w:pPr>
        <w:pStyle w:val="ListParagraph"/>
        <w:numPr>
          <w:ilvl w:val="1"/>
          <w:numId w:val="15"/>
        </w:numPr>
        <w:spacing w:after="160" w:line="259" w:lineRule="auto"/>
        <w:ind w:left="1434" w:hanging="357"/>
        <w:contextualSpacing w:val="0"/>
      </w:pPr>
      <w:r w:rsidRPr="00BB5A2E">
        <w:rPr>
          <w:b/>
          <w:color w:val="134753" w:themeColor="accent1"/>
        </w:rPr>
        <w:t>բնակավայրեր, որտեղ ջրամատակարարում որևէ կերպ չի մատուցվում, իսկ ծառայության ցանցը և հարակից ենթակառուցվածքներն իսպառ բացակայում են</w:t>
      </w:r>
      <w:r w:rsidRPr="00BB5A2E">
        <w:t xml:space="preserve"> (Լանջառ, Ուրցալանջ, Գայ, Գրիբոյեդով, Խորունք, Ջրառատ, Ներքին Շորժա, Շնող, Բազում, Սարակապ, Կարմրաքար, </w:t>
      </w:r>
      <w:r w:rsidRPr="00BB5A2E">
        <w:lastRenderedPageBreak/>
        <w:t>Վաղատուր, Ագարակ, Աղվանի, Անտառաշատ, Առաջաձոր, Արծվանիկ, Բարգուշատ, Գեղանուշ, Գոմարան, Դավիթ Բեկ, Դիցմայրի, Եղեգնաձոր, Եղվարդ, Ըրկենանց, Խդրանց, Խորձոր, Ծավ, Կաղնուտ, Ձորաստան, Ճակատեն, Նորաշենիկ, Ն. Խոտանան, Ն</w:t>
      </w:r>
      <w:r w:rsidRPr="00BB5A2E">
        <w:rPr>
          <w:rFonts w:ascii="MS Mincho" w:eastAsia="MS Mincho" w:hAnsi="MS Mincho" w:cs="MS Mincho" w:hint="eastAsia"/>
        </w:rPr>
        <w:t>․</w:t>
      </w:r>
      <w:r w:rsidRPr="00BB5A2E">
        <w:t xml:space="preserve"> Հանդ, Շիկահող, Շիշկերտ, Շրվենանց, Ուժանիս, Չափնի, Սզնակ, Սրաշեն, Սևաքար, Վանեք, Վարդավանք, Վ. Խոտանան, Տանձավեր, Տավրուս, Օխտար)։</w:t>
      </w:r>
      <w:r w:rsidR="00D71DAD" w:rsidRPr="00BB5A2E">
        <w:t xml:space="preserve"> Բնակավայրերի գնահատմամբ՝ այս բնակավայրերում ջրամակատակարարման ցանցի վիճակի </w:t>
      </w:r>
      <w:r w:rsidR="00D71DAD" w:rsidRPr="00BB5A2E">
        <w:rPr>
          <w:b/>
          <w:bCs w:val="0"/>
          <w:color w:val="134753" w:themeColor="accent1"/>
        </w:rPr>
        <w:t>միջին գնահատականը  0</w:t>
      </w:r>
      <w:r w:rsidR="00D71DAD" w:rsidRPr="00BB5A2E">
        <w:rPr>
          <w:rFonts w:ascii="MS Mincho" w:eastAsia="MS Mincho" w:hAnsi="MS Mincho" w:cs="MS Mincho" w:hint="eastAsia"/>
          <w:b/>
          <w:bCs w:val="0"/>
          <w:color w:val="134753" w:themeColor="accent1"/>
        </w:rPr>
        <w:t>․</w:t>
      </w:r>
      <w:r w:rsidR="00D71DAD" w:rsidRPr="00BB5A2E">
        <w:rPr>
          <w:rFonts w:cs="Times New Roman"/>
          <w:b/>
          <w:bCs w:val="0"/>
          <w:color w:val="134753" w:themeColor="accent1"/>
        </w:rPr>
        <w:t>9</w:t>
      </w:r>
      <w:r w:rsidR="00D71DAD" w:rsidRPr="00BB5A2E">
        <w:t xml:space="preserve"> է։</w:t>
      </w:r>
    </w:p>
    <w:p w14:paraId="1B735587" w14:textId="77777777" w:rsidR="000B1653" w:rsidRPr="00BB5A2E" w:rsidRDefault="000B1653" w:rsidP="000B1653">
      <w:pPr>
        <w:pStyle w:val="ListParagraph"/>
        <w:numPr>
          <w:ilvl w:val="0"/>
          <w:numId w:val="15"/>
        </w:numPr>
        <w:spacing w:after="160" w:line="259" w:lineRule="auto"/>
      </w:pPr>
      <w:r w:rsidRPr="00BB5A2E">
        <w:t xml:space="preserve">Թիրախային 383 բնակավայրերից գրեթե կեսում (մոտ 50%) խմելու ջրի մատակարարման ծառայությունը շարունակում են մատուցել համայնքները։ </w:t>
      </w:r>
    </w:p>
    <w:p w14:paraId="32A4DD3B" w14:textId="77777777" w:rsidR="000B1653" w:rsidRPr="00BB5A2E" w:rsidRDefault="000B1653" w:rsidP="000B1653">
      <w:pPr>
        <w:pStyle w:val="ListParagraph"/>
        <w:numPr>
          <w:ilvl w:val="0"/>
          <w:numId w:val="15"/>
        </w:numPr>
        <w:spacing w:after="160" w:line="259" w:lineRule="auto"/>
      </w:pPr>
      <w:r w:rsidRPr="00BB5A2E">
        <w:t>Թիրախային 383 բնակավայրերի մեկ քառորդում (մոտ 25%) բնակիչներն իրենց խմելու ջրի մատակարարման ծառայության պահանջը ինքնուրույն են բավարարում՝ տարբեր հասանելի միջոցներով՝ սկսած խորքային հորեր փորելուց, մինչև հարևան բնակավայրերից ջուր բերելը։</w:t>
      </w:r>
    </w:p>
    <w:p w14:paraId="79C7FB52" w14:textId="77777777" w:rsidR="000B1653" w:rsidRPr="00BB5A2E" w:rsidRDefault="000B1653" w:rsidP="000B1653">
      <w:pPr>
        <w:pStyle w:val="ListParagraph"/>
        <w:numPr>
          <w:ilvl w:val="0"/>
          <w:numId w:val="15"/>
        </w:numPr>
        <w:spacing w:after="160" w:line="259" w:lineRule="auto"/>
      </w:pPr>
      <w:r w:rsidRPr="00BB5A2E">
        <w:t>Մեծ թվով բնակավայրեր սահմանված չեն խմելու ջրի մատակարարման դիմաց տեղական վճարներ՝ անկախ այն հանգամանքից, որ այդ բնակավայրերում ծառայությունը մատուցում է համայնքը։</w:t>
      </w:r>
    </w:p>
    <w:p w14:paraId="08015F4B" w14:textId="77777777" w:rsidR="000B1653" w:rsidRPr="00BB5A2E" w:rsidRDefault="000B1653" w:rsidP="000B1653">
      <w:pPr>
        <w:pStyle w:val="ListParagraph"/>
        <w:numPr>
          <w:ilvl w:val="0"/>
          <w:numId w:val="15"/>
        </w:numPr>
        <w:spacing w:after="160" w:line="259" w:lineRule="auto"/>
      </w:pPr>
      <w:r w:rsidRPr="00BB5A2E">
        <w:t>Որոշ բնակավայրերում, որտեղ ծառայությունը մատուցում է համայնքը, ջրաչափերի բացակայության պատճառով տեղական վճարները գանձվում են՝ ըստ տնային տնտեսության։</w:t>
      </w:r>
    </w:p>
    <w:p w14:paraId="37B1864E" w14:textId="77777777" w:rsidR="000B1653" w:rsidRPr="00BB5A2E" w:rsidRDefault="000B1653" w:rsidP="000B1653">
      <w:pPr>
        <w:pStyle w:val="ListParagraph"/>
        <w:numPr>
          <w:ilvl w:val="0"/>
          <w:numId w:val="15"/>
        </w:numPr>
        <w:spacing w:after="160" w:line="259" w:lineRule="auto"/>
      </w:pPr>
      <w:r w:rsidRPr="00BB5A2E">
        <w:t>Դեռևս ոչ մեծ թվով բնակավայրերում է ջրամատակարարումը իրականացվում պոմպերով՝ ապահովելով որոշակի ճնշում։ Գերակշիռ դեպքերում ջրամատակարարումը իրականացվում է ինքնահոս կերպով (լավագույն դեպքում՝ պոմպով դեպի ՕԿՋ, այնուհետ՝ ինքնահոսով դեպի բնակիչներին)։</w:t>
      </w:r>
    </w:p>
    <w:p w14:paraId="307A31CF" w14:textId="77777777" w:rsidR="000B1653" w:rsidRPr="00BB5A2E" w:rsidRDefault="000B1653" w:rsidP="000B1653">
      <w:r w:rsidRPr="00BB5A2E">
        <w:br w:type="page"/>
      </w:r>
    </w:p>
    <w:p w14:paraId="5AD59303" w14:textId="77777777" w:rsidR="000B1653" w:rsidRPr="00BB5A2E" w:rsidRDefault="000B1653" w:rsidP="000B1653">
      <w:pPr>
        <w:pStyle w:val="Heading1"/>
        <w:rPr>
          <w:lang w:val="hy-AM"/>
        </w:rPr>
      </w:pPr>
      <w:bookmarkStart w:id="21" w:name="_Toc163556427"/>
      <w:r w:rsidRPr="00BB5A2E">
        <w:rPr>
          <w:lang w:val="hy-AM"/>
        </w:rPr>
        <w:lastRenderedPageBreak/>
        <w:t>Ջրահեռացում</w:t>
      </w:r>
      <w:bookmarkEnd w:id="21"/>
    </w:p>
    <w:p w14:paraId="4E75B880" w14:textId="77777777" w:rsidR="000B1653" w:rsidRPr="00BB5A2E" w:rsidRDefault="000B1653" w:rsidP="000B1653">
      <w:r w:rsidRPr="00BB5A2E">
        <w:t>Սույն հետազոտության շրջանակներում հարցմանը մասնակցած թիրախային 383 բնակավայրերի գերակշիռ մասում չի իրականացվում կեղտաջրերի կենտրոնացված հեռացում, չկա կենտրոնացված կոյուղի (280 բնակավայր, ընդհանուրի 73%)։ Ընդամենը 35 բնակավայր է նշել, որ իրենց մոտ գործում է տվյալ ծառայությունը (9%), իսկ 68 բնակավայր (18%) պատասխանել են, որ ծառայությունը մատուցում է մասամբ, բնակավայրի ոչ ամբողջ տարածքում է հասանելի ծառայությունը, կոյուղատար ցանց կա բնակավայրի որոշ հատվածներում։</w:t>
      </w:r>
    </w:p>
    <w:p w14:paraId="1533DB3F" w14:textId="77777777" w:rsidR="000B1653" w:rsidRPr="00BB5A2E" w:rsidRDefault="000B1653" w:rsidP="000B1653"/>
    <w:p w14:paraId="016EC413" w14:textId="77777777" w:rsidR="000B1653" w:rsidRPr="00BB5A2E" w:rsidRDefault="000B1653" w:rsidP="000B1653">
      <w:pPr>
        <w:keepNext/>
        <w:jc w:val="center"/>
      </w:pPr>
      <w:r w:rsidRPr="00BB5A2E">
        <w:rPr>
          <w:noProof/>
        </w:rPr>
        <w:drawing>
          <wp:inline distT="0" distB="0" distL="0" distR="0" wp14:anchorId="46EB7D1A" wp14:editId="506BA74F">
            <wp:extent cx="4680000" cy="2880000"/>
            <wp:effectExtent l="0" t="0" r="6350" b="0"/>
            <wp:docPr id="814274049" name="Chart 1">
              <a:extLst xmlns:a="http://schemas.openxmlformats.org/drawingml/2006/main">
                <a:ext uri="{FF2B5EF4-FFF2-40B4-BE49-F238E27FC236}">
                  <a16:creationId xmlns:a16="http://schemas.microsoft.com/office/drawing/2014/main" id="{2D340D0A-EFFC-58F3-AF62-821004FDA13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164CB9F" w14:textId="77777777" w:rsidR="000B1653" w:rsidRPr="00BB5A2E" w:rsidRDefault="000B1653" w:rsidP="000B1653">
      <w:pPr>
        <w:pStyle w:val="Caption"/>
        <w:framePr w:wrap="around"/>
        <w:jc w:val="center"/>
      </w:pPr>
      <w:bookmarkStart w:id="22" w:name="_Toc162619164"/>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14</w:t>
      </w:r>
      <w:r w:rsidRPr="00BB5A2E">
        <w:fldChar w:fldCharType="end"/>
      </w:r>
      <w:r w:rsidRPr="00BB5A2E">
        <w:t xml:space="preserve">. </w:t>
      </w:r>
      <w:r w:rsidRPr="00BB5A2E">
        <w:rPr>
          <w:b w:val="0"/>
        </w:rPr>
        <w:t>Կեղտաջրերի կենտրոնացված հեռացման ծառայության առկայությունը բնակավայրերում</w:t>
      </w:r>
      <w:bookmarkEnd w:id="22"/>
    </w:p>
    <w:p w14:paraId="62E44783" w14:textId="77777777" w:rsidR="000B1653" w:rsidRPr="00BB5A2E" w:rsidRDefault="000B1653" w:rsidP="000B1653">
      <w:pPr>
        <w:jc w:val="center"/>
      </w:pPr>
    </w:p>
    <w:p w14:paraId="6A984D22" w14:textId="77777777" w:rsidR="000B1653" w:rsidRPr="00BB5A2E" w:rsidRDefault="000B1653" w:rsidP="000B1653">
      <w:r w:rsidRPr="00BB5A2E">
        <w:t>Պատկերը խիստ անհանգստացնող է։ Որպես հավելյալ տեղեկություն՝ մեծ թվով բնակավայրեր նշել են կոյուղատար համակարգի կառուցման անհրաժեշտության մասին։</w:t>
      </w:r>
    </w:p>
    <w:p w14:paraId="1D0CA245" w14:textId="12C15C60" w:rsidR="00A44D28" w:rsidRPr="00BB5A2E" w:rsidRDefault="00A44D28" w:rsidP="00A44D28">
      <w:pPr>
        <w:pStyle w:val="Focus"/>
      </w:pPr>
      <w:r w:rsidRPr="00BB5A2E">
        <w:t>համապատասխան ենթակառուցվածքների առկայոՒթյոՒն</w:t>
      </w:r>
    </w:p>
    <w:p w14:paraId="6FD40018" w14:textId="77777777" w:rsidR="000B1653" w:rsidRPr="00BB5A2E" w:rsidRDefault="000B1653" w:rsidP="000B1653">
      <w:r w:rsidRPr="00BB5A2E">
        <w:t xml:space="preserve">Հարցին, թե բնակավայրում առկա՞ են համապատասխան ենթակառուցվածքներ ջրահեռացման/կոյուղու ծառայության մատուցման համար, էլ ավելի մեծ թվով բնակավայրեր են բացասական պատասխան տվել (303 բնակավայր, ընդհանուրի 79%)։ Այսինքն, նույնիսկ այն բնակավայրերից շատերը, որոնցում մասամբ էր իրականացվում ջրահեռացման ծառայությունը, նշում են, որ եղած ենթակառուցվածքները հեռու են բնակավայրում պատշաճ մակարդակի ծառայություն մատուցելու համար։ Այդ իսկ պատճառով ընդամենը 48 բնակավայր են նշել, որ իրենց մոտ մասամբ են առկա ենթակառուցվածքներ ջրահեռացման համար։ Բնակավայրերից 30-ում (8%) գործող ցանցը բավարար է գնահատվում դիտարկվող </w:t>
      </w:r>
      <w:r w:rsidRPr="00BB5A2E">
        <w:lastRenderedPageBreak/>
        <w:t>ծառայության մատուցման համար, իսկ 2 բնակավայր որոշակի տվյալներ չի ներկայացրել հարցի ուղղությամբ (Գծապատկեր 15)։</w:t>
      </w:r>
    </w:p>
    <w:p w14:paraId="33148464" w14:textId="77777777" w:rsidR="000B1653" w:rsidRPr="00BB5A2E" w:rsidRDefault="000B1653" w:rsidP="000B1653">
      <w:pPr>
        <w:keepNext/>
        <w:jc w:val="center"/>
      </w:pPr>
      <w:r w:rsidRPr="00BB5A2E">
        <w:rPr>
          <w:noProof/>
        </w:rPr>
        <w:drawing>
          <wp:inline distT="0" distB="0" distL="0" distR="0" wp14:anchorId="3CB1E7CB" wp14:editId="4CFE67FA">
            <wp:extent cx="4680000" cy="3060000"/>
            <wp:effectExtent l="0" t="0" r="6350" b="7620"/>
            <wp:docPr id="1893957685" name="Chart 1">
              <a:extLst xmlns:a="http://schemas.openxmlformats.org/drawingml/2006/main">
                <a:ext uri="{FF2B5EF4-FFF2-40B4-BE49-F238E27FC236}">
                  <a16:creationId xmlns:a16="http://schemas.microsoft.com/office/drawing/2014/main" id="{6117030D-FCF7-525D-4872-5EAD2BFF0D0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3527CAEB" w14:textId="77777777" w:rsidR="000B1653" w:rsidRPr="00BB5A2E" w:rsidRDefault="000B1653" w:rsidP="000B1653">
      <w:pPr>
        <w:pStyle w:val="Caption"/>
        <w:framePr w:wrap="around"/>
        <w:jc w:val="center"/>
      </w:pPr>
      <w:bookmarkStart w:id="23" w:name="_Toc162619165"/>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15</w:t>
      </w:r>
      <w:r w:rsidRPr="00BB5A2E">
        <w:fldChar w:fldCharType="end"/>
      </w:r>
      <w:r w:rsidRPr="00BB5A2E">
        <w:t xml:space="preserve">. </w:t>
      </w:r>
      <w:r w:rsidRPr="00BB5A2E">
        <w:rPr>
          <w:b w:val="0"/>
        </w:rPr>
        <w:t>Բնակավայրերում համապատասխան ենթակառուցվածքների առկայությունը ջրահեռացման/կոյուղու ծառայության մատուցման համար</w:t>
      </w:r>
      <w:bookmarkEnd w:id="23"/>
    </w:p>
    <w:p w14:paraId="52A06400" w14:textId="77777777" w:rsidR="000B1653" w:rsidRPr="00BB5A2E" w:rsidRDefault="000B1653" w:rsidP="000B1653">
      <w:pPr>
        <w:jc w:val="center"/>
      </w:pPr>
    </w:p>
    <w:p w14:paraId="3C51E878" w14:textId="180CC29E" w:rsidR="000B1653" w:rsidRPr="00BB5A2E" w:rsidRDefault="00A44D28" w:rsidP="000B1653">
      <w:r w:rsidRPr="00BB5A2E">
        <w:rPr>
          <w:noProof/>
        </w:rPr>
        <w:drawing>
          <wp:anchor distT="0" distB="0" distL="114300" distR="114300" simplePos="0" relativeHeight="251665408" behindDoc="0" locked="0" layoutInCell="1" allowOverlap="1" wp14:anchorId="3AF462F6" wp14:editId="401E98C7">
            <wp:simplePos x="0" y="0"/>
            <wp:positionH relativeFrom="column">
              <wp:posOffset>3891</wp:posOffset>
            </wp:positionH>
            <wp:positionV relativeFrom="paragraph">
              <wp:posOffset>1101955</wp:posOffset>
            </wp:positionV>
            <wp:extent cx="5759450" cy="2879388"/>
            <wp:effectExtent l="0" t="0" r="0" b="3810"/>
            <wp:wrapSquare wrapText="bothSides"/>
            <wp:docPr id="184226028" name="Chart 1">
              <a:extLst xmlns:a="http://schemas.openxmlformats.org/drawingml/2006/main">
                <a:ext uri="{FF2B5EF4-FFF2-40B4-BE49-F238E27FC236}">
                  <a16:creationId xmlns:a16="http://schemas.microsoft.com/office/drawing/2014/main" id="{9BB8DAF5-E45B-1947-E533-B5692AE1647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V relativeFrom="margin">
              <wp14:pctHeight>0</wp14:pctHeight>
            </wp14:sizeRelV>
          </wp:anchor>
        </w:drawing>
      </w:r>
      <w:r w:rsidR="000B1653" w:rsidRPr="00BB5A2E">
        <w:t>Անկախ այն հանգամանքից, որ մեծ չէ այն բնակավայրերի թիվը, որտեղ մատուցվում է ջրահեռացման ծառայությունը, կարևոր նշանակություն ունի ուսումնասիրության համար առկա ենթակառուցվածքների սեփականության հարցը։ Ըստ հարցման արդյունքների՝ բնակավայրերից 268-ում (70%) իսպառ բացակայում է որևէ ենթակառուցվածք, որը կարող էր մաս կազմել ծառայության ցանցին։</w:t>
      </w:r>
    </w:p>
    <w:p w14:paraId="65A03671" w14:textId="77777777" w:rsidR="00A44D28" w:rsidRPr="00BB5A2E" w:rsidRDefault="00A44D28" w:rsidP="00A44D28">
      <w:pPr>
        <w:pStyle w:val="Caption"/>
        <w:framePr w:wrap="around" w:hAnchor="page" w:x="1548" w:y="4863"/>
        <w:jc w:val="center"/>
      </w:pPr>
      <w:bookmarkStart w:id="24" w:name="_Toc162619166"/>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16</w:t>
      </w:r>
      <w:r w:rsidRPr="00BB5A2E">
        <w:fldChar w:fldCharType="end"/>
      </w:r>
      <w:r w:rsidRPr="00BB5A2E">
        <w:t xml:space="preserve">. </w:t>
      </w:r>
      <w:r w:rsidRPr="00BB5A2E">
        <w:rPr>
          <w:b w:val="0"/>
        </w:rPr>
        <w:t>Ջրահեռացման ենթակառուցվածքների սեփականությունը՝ ըստ սուբյեկտների</w:t>
      </w:r>
      <w:bookmarkEnd w:id="24"/>
    </w:p>
    <w:p w14:paraId="40C57444" w14:textId="3DA8A2BB" w:rsidR="00A44D28" w:rsidRPr="00BB5A2E" w:rsidRDefault="00A44D28" w:rsidP="000B1653"/>
    <w:p w14:paraId="4318C849" w14:textId="28C871E9" w:rsidR="00A44D28" w:rsidRPr="00BB5A2E" w:rsidRDefault="000B1653" w:rsidP="000B1653">
      <w:r w:rsidRPr="00BB5A2E">
        <w:t>Սրան զուգահեռ, 71 բնակավայրում (18.5%), եթե առկա են ենթակառուցվածքներ կամ դրանց մի մաս, ապա դրանք սեփականության իրավունքով պատկանում են համայնքին։ 9 բնակավայրերում առկա փոքր ծավալի ենթակառուցվածքները բացառապես բնակիչների սեփականությունն են, իսկ մեկ բնակավայր նշել է (Գեղարքունիքի մարզի Ճամբարակ համայնքի Վահան գյուղ), որ իր տարածքում գտնվող ենթակառուցվածքների մի մասը համայնքային է, մյուս մասը՝ բնակիչների սեփականը։ Նույն համայնքի Ճամբարակ քաղաքում առկա ցանցի մի հատվածը համայնքային սեփականության է, մյուսը՝ հանձնված է միասնական օպերատորին՝ անհատույց օգտագործման։ 22 բնակավայրում (ընդհանուրի 5.7%) ջրահեռացման և կոյուղատար համակարգը հանձնված է Վեոլիա Ջուր ՓԲԸ-ին՝ անհատույց օգտագործման, իսկ 5 բնակավայրերում նշել են, որ առկա ենթակառուցվածքները պետական սեփականության են (Գծապատկեր 16)։</w:t>
      </w:r>
    </w:p>
    <w:p w14:paraId="6D7DBA0D" w14:textId="77777777" w:rsidR="000B1653" w:rsidRPr="00BB5A2E" w:rsidRDefault="000B1653" w:rsidP="000B1653">
      <w:r w:rsidRPr="00BB5A2E">
        <w:t>Կանխատեսելով առկա պատկերը՝ հետազոտության շրջանակներում անհրաժեշտ է պարզել, թե ինչպես են բնակիչները իրականացնում կամ կազմակերպում իրենց տնտեսությունների ջրահեռացումը, եթե բնակավայրի տարածքում չկա կոյուղաջրերի կենտրոնացված հեռացում և չկան համապատասխան ենթակառուցվածքներ՝ ջրահեռացման ծառայության համար։</w:t>
      </w:r>
    </w:p>
    <w:p w14:paraId="0B578022" w14:textId="77777777" w:rsidR="000B1653" w:rsidRPr="00BB5A2E" w:rsidRDefault="000B1653" w:rsidP="000B1653">
      <w:pPr>
        <w:jc w:val="center"/>
      </w:pPr>
    </w:p>
    <w:p w14:paraId="36DB521F" w14:textId="77777777" w:rsidR="000B1653" w:rsidRPr="00BB5A2E" w:rsidRDefault="000B1653" w:rsidP="000B1653">
      <w:pPr>
        <w:keepNext/>
        <w:jc w:val="center"/>
      </w:pPr>
      <w:r w:rsidRPr="00BB5A2E">
        <w:rPr>
          <w:noProof/>
        </w:rPr>
        <w:drawing>
          <wp:inline distT="0" distB="0" distL="0" distR="0" wp14:anchorId="32C561B3" wp14:editId="455D379D">
            <wp:extent cx="5760000" cy="3276600"/>
            <wp:effectExtent l="0" t="0" r="0" b="0"/>
            <wp:docPr id="498592710" name="Chart 1">
              <a:extLst xmlns:a="http://schemas.openxmlformats.org/drawingml/2006/main">
                <a:ext uri="{FF2B5EF4-FFF2-40B4-BE49-F238E27FC236}">
                  <a16:creationId xmlns:a16="http://schemas.microsoft.com/office/drawing/2014/main" id="{0EB3B47D-D87D-CB49-658A-3B469A7E8E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16EA4AD4" w14:textId="77777777" w:rsidR="000B1653" w:rsidRPr="00BB5A2E" w:rsidRDefault="000B1653" w:rsidP="000B1653">
      <w:pPr>
        <w:pStyle w:val="Caption"/>
        <w:framePr w:wrap="around"/>
        <w:jc w:val="center"/>
      </w:pPr>
      <w:bookmarkStart w:id="25" w:name="_Toc162619167"/>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17</w:t>
      </w:r>
      <w:r w:rsidRPr="00BB5A2E">
        <w:fldChar w:fldCharType="end"/>
      </w:r>
      <w:r w:rsidRPr="00BB5A2E">
        <w:t xml:space="preserve">. </w:t>
      </w:r>
      <w:r w:rsidRPr="00BB5A2E">
        <w:rPr>
          <w:b w:val="0"/>
        </w:rPr>
        <w:t>Ջրահեռացման իրականացման եղանակները՝ կենտրոնացված ջրահեռացման ծառայության բացակայության պայմաններում</w:t>
      </w:r>
      <w:bookmarkEnd w:id="25"/>
    </w:p>
    <w:p w14:paraId="35455925" w14:textId="77777777" w:rsidR="000B1653" w:rsidRPr="00BB5A2E" w:rsidRDefault="000B1653" w:rsidP="000B1653">
      <w:pPr>
        <w:jc w:val="center"/>
      </w:pPr>
    </w:p>
    <w:p w14:paraId="4079A7C6" w14:textId="77777777" w:rsidR="000B1653" w:rsidRPr="00BB5A2E" w:rsidRDefault="000B1653" w:rsidP="000B1653">
      <w:r w:rsidRPr="00BB5A2E">
        <w:t xml:space="preserve">Թիրախային բնակավայրերից 300-ը (78.3%) ուղղակիորեն նշել են, որ բնակիչները ջրահեռացումը հիմնականում իրականացնում են սանիտարական հորերի և/կամ ինքնագործ եղանակով փորված փոսերի միջոցով։ Տվյալ բնակավայրերում, ինչպես </w:t>
      </w:r>
      <w:r w:rsidRPr="00BB5A2E">
        <w:lastRenderedPageBreak/>
        <w:t>նախորդ հարցի ժամանակ, իսպառ բացակայում են ջրահեռացման ենթակառուցվածքները։</w:t>
      </w:r>
    </w:p>
    <w:p w14:paraId="16262DC6" w14:textId="77777777" w:rsidR="000B1653" w:rsidRPr="00BB5A2E" w:rsidRDefault="000B1653" w:rsidP="000B1653">
      <w:r w:rsidRPr="00BB5A2E">
        <w:t>Բնակավայրերից 7-ը նշել են, որ բացի սանիտարական հորերից, բնակիչները իրենց կոյուղաջրերը խողովակներով բաց են թողնում դեպի մոտակա ձորակը կամ ինքնահոսով դեպի ոռոգման առուները։ 12 բնակավայրերում, բացի սանիտարական հորերից, մասամբ կա նաև կոյուղատար համակարգ, սակայն դրա ծածկույթի կամ հասանելիության մասին տեղեկություններ չեն նշվում։ Բնակավայրերից 24-ը հստակ տեղեկություններ չեն տրամադրել դիտարկվող հարցի վերաբերյալ, իսկ 40-ի դեպքում էլ հարցը վերաբերելի չէ, քանի որ վերջիններիս մոտ և՛ մատուցվում է ջրահեռացման ծառայությունը և՛ առկա են համապատասխան ենթակառուցվածքները  կենտրոնացված ջրահեռացման համար (Գծապատկեր 17)։</w:t>
      </w:r>
    </w:p>
    <w:p w14:paraId="020CF107" w14:textId="77777777" w:rsidR="00A44D28" w:rsidRPr="00BB5A2E" w:rsidRDefault="00A44D28" w:rsidP="000B1653"/>
    <w:p w14:paraId="03B7A399" w14:textId="354DE56A" w:rsidR="00A44D28" w:rsidRPr="00BB5A2E" w:rsidRDefault="00A44D28" w:rsidP="00A44D28">
      <w:pPr>
        <w:pStyle w:val="Focus"/>
      </w:pPr>
      <w:r w:rsidRPr="00BB5A2E">
        <w:t>ջրահեռացման ծառայություն մատուցող կառույցները</w:t>
      </w:r>
    </w:p>
    <w:p w14:paraId="51B6CC69" w14:textId="77777777" w:rsidR="000B1653" w:rsidRPr="00BB5A2E" w:rsidRDefault="000B1653" w:rsidP="000B1653">
      <w:pPr>
        <w:jc w:val="center"/>
      </w:pPr>
    </w:p>
    <w:p w14:paraId="6CCCBCEC" w14:textId="77777777" w:rsidR="000B1653" w:rsidRPr="00BB5A2E" w:rsidRDefault="000B1653" w:rsidP="000B1653">
      <w:pPr>
        <w:keepNext/>
        <w:jc w:val="center"/>
      </w:pPr>
      <w:r w:rsidRPr="00BB5A2E">
        <w:rPr>
          <w:noProof/>
        </w:rPr>
        <w:drawing>
          <wp:inline distT="0" distB="0" distL="0" distR="0" wp14:anchorId="51B2AFF0" wp14:editId="3130B25D">
            <wp:extent cx="4680000" cy="2880000"/>
            <wp:effectExtent l="0" t="0" r="6350" b="0"/>
            <wp:docPr id="521712610" name="Chart 1">
              <a:extLst xmlns:a="http://schemas.openxmlformats.org/drawingml/2006/main">
                <a:ext uri="{FF2B5EF4-FFF2-40B4-BE49-F238E27FC236}">
                  <a16:creationId xmlns:a16="http://schemas.microsoft.com/office/drawing/2014/main" id="{A17C7D77-591A-5A4F-2779-E27708C339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5788F57" w14:textId="77777777" w:rsidR="000B1653" w:rsidRPr="00BB5A2E" w:rsidRDefault="000B1653" w:rsidP="000B1653">
      <w:pPr>
        <w:pStyle w:val="Caption"/>
        <w:framePr w:wrap="around"/>
        <w:jc w:val="center"/>
      </w:pPr>
      <w:bookmarkStart w:id="26" w:name="_Toc162619168"/>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18</w:t>
      </w:r>
      <w:r w:rsidRPr="00BB5A2E">
        <w:fldChar w:fldCharType="end"/>
      </w:r>
      <w:r w:rsidRPr="00BB5A2E">
        <w:t xml:space="preserve">. </w:t>
      </w:r>
      <w:r w:rsidRPr="00BB5A2E">
        <w:rPr>
          <w:b w:val="0"/>
        </w:rPr>
        <w:t>Կենտրոնացված ջրահեռացման ծառայություն մատուցող կառույցները</w:t>
      </w:r>
      <w:bookmarkEnd w:id="26"/>
    </w:p>
    <w:p w14:paraId="7D1FBBC4" w14:textId="77777777" w:rsidR="000B1653" w:rsidRPr="00BB5A2E" w:rsidRDefault="000B1653" w:rsidP="000B1653"/>
    <w:p w14:paraId="45735320" w14:textId="5F22D8EE" w:rsidR="000B1653" w:rsidRPr="00BB5A2E" w:rsidRDefault="000B1653" w:rsidP="000B1653">
      <w:r w:rsidRPr="00BB5A2E">
        <w:t>Հետազոտության թիրախային բնակավայրերից 57-ը (14.9%) նշել է, որ կենտրոնացված ջրահեռացման ծառայությունը իրենց բնակավայրում մատուցում է համայնքը, 27-ում՝ միասնական օպերատոր Վեոլիա Ջուր ՓԲԸ-ն, իսկ 3 բնակավայրում՝ և համայնքը, և Վեոլիա Ջուր ՓԲԸ-ն (օրինակ՝ Ճամբարակ համայնքի Ճամբարակ քաղաքում, Ալավերդի համայնքի Օձուն գյուղում, Վայք համայնքի Մարտիրոս գյուղում)։ Համադրելի կերպով՝ 277 բնակավայրի համար (ընդհանուրի 72.3%) դիտարկվող ծառայությունը ուղղակի չկա, իսկ 19 բնակավայր հստակ տվյալներ չեն նշել այն հարցի շուրջ, թե որ մարմինն է փաստացի մատուցում ծառայություն, եթե իրականացվում է կենտրոնացված ջրահեռացում (Գծապատկեր 18)։</w:t>
      </w:r>
    </w:p>
    <w:p w14:paraId="737A20CA" w14:textId="77777777" w:rsidR="00A44D28" w:rsidRPr="00BB5A2E" w:rsidRDefault="00A44D28" w:rsidP="000B1653"/>
    <w:p w14:paraId="7448D574" w14:textId="0D61F1A1" w:rsidR="000B1653" w:rsidRPr="00BB5A2E" w:rsidRDefault="00A44D28" w:rsidP="00A44D28">
      <w:pPr>
        <w:pStyle w:val="Focus"/>
        <w:rPr>
          <w:lang w:val="en-US"/>
        </w:rPr>
      </w:pPr>
      <w:r w:rsidRPr="00BB5A2E">
        <w:lastRenderedPageBreak/>
        <w:t>ջրահեռացման դիմաց վճարնԵՐ</w:t>
      </w:r>
    </w:p>
    <w:p w14:paraId="2931B363" w14:textId="77777777" w:rsidR="000B1653" w:rsidRPr="00BB5A2E" w:rsidRDefault="000B1653" w:rsidP="000B1653">
      <w:pPr>
        <w:keepNext/>
        <w:jc w:val="center"/>
      </w:pPr>
      <w:r w:rsidRPr="00BB5A2E">
        <w:rPr>
          <w:noProof/>
        </w:rPr>
        <w:drawing>
          <wp:inline distT="0" distB="0" distL="0" distR="0" wp14:anchorId="5F61CEC7" wp14:editId="4C75C8A7">
            <wp:extent cx="4572000" cy="2520000"/>
            <wp:effectExtent l="0" t="0" r="0" b="0"/>
            <wp:docPr id="1060168425" name="Chart 1">
              <a:extLst xmlns:a="http://schemas.openxmlformats.org/drawingml/2006/main">
                <a:ext uri="{FF2B5EF4-FFF2-40B4-BE49-F238E27FC236}">
                  <a16:creationId xmlns:a16="http://schemas.microsoft.com/office/drawing/2014/main" id="{439303E1-955B-253D-95DB-2BDCD92BB4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72BB9456" w14:textId="77777777" w:rsidR="000B1653" w:rsidRPr="00BB5A2E" w:rsidRDefault="000B1653" w:rsidP="000B1653">
      <w:pPr>
        <w:pStyle w:val="Caption"/>
        <w:framePr w:wrap="around"/>
        <w:jc w:val="center"/>
      </w:pPr>
      <w:bookmarkStart w:id="27" w:name="_Toc162619169"/>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19</w:t>
      </w:r>
      <w:r w:rsidRPr="00BB5A2E">
        <w:fldChar w:fldCharType="end"/>
      </w:r>
      <w:r w:rsidRPr="00BB5A2E">
        <w:t xml:space="preserve">. </w:t>
      </w:r>
      <w:r w:rsidRPr="00BB5A2E">
        <w:rPr>
          <w:b w:val="0"/>
        </w:rPr>
        <w:t>Բնակավայրի համար ջրահեռացման դիմաց տեղական վճարի առկայությունը</w:t>
      </w:r>
      <w:bookmarkEnd w:id="27"/>
    </w:p>
    <w:p w14:paraId="21368A00" w14:textId="77777777" w:rsidR="000B1653" w:rsidRPr="00BB5A2E" w:rsidRDefault="000B1653" w:rsidP="000B1653">
      <w:r w:rsidRPr="00BB5A2E">
        <w:t>Ինչպես և ջրամատակարարման դեպքում, հետազոտության համար առանցքային կարևորություն ունի պարզելը, թե բնակավայրերից քանիսում կա սահմանված ջրահեռացման համար տեղական վճար։</w:t>
      </w:r>
    </w:p>
    <w:p w14:paraId="4458E510" w14:textId="77777777" w:rsidR="000B1653" w:rsidRPr="00BB5A2E" w:rsidRDefault="000B1653" w:rsidP="000B1653">
      <w:r w:rsidRPr="00BB5A2E">
        <w:t>Բնակավայրերից 293-ի (76.5%)-ի համար այս հարցը վերաբերելի չէ, քանի որ նախորդ հարցերին վերջիններս կամ հստակ բացասական պատասխան են տվել ջրահեռացման ծառայության մատուցման մասով, կամ իրենց բնակավայրում տվյալ ծառայությունը մատուցում է միասնական օպերատորը։</w:t>
      </w:r>
    </w:p>
    <w:p w14:paraId="21586018" w14:textId="77777777" w:rsidR="000B1653" w:rsidRPr="00BB5A2E" w:rsidRDefault="000B1653" w:rsidP="000B1653">
      <w:r w:rsidRPr="00BB5A2E">
        <w:t>Այսպիսով, ընդամենը 11 բնակավայր են նշել, որ իրենց համայնքի ավագանու կողմից կա սահմանված ջրահեռացման տեղական վճար։ 52 բնակավայր պատասխանել են, որ, չնայած այն հանգամանքին, որ իրենց բնակավայրում այս կամ այն չափով մատուցվում է ծառայությունը, այնուամենայնիվ, համայնքի ավագանու կողմից չկա սահմանված տեղական վճար։ Բնակավայրերից 27-ն էլ որոշակի տվյալներ չեն տրամադրել այս հարցի վերաբերյալ (Գծապատկեր 19)</w:t>
      </w:r>
    </w:p>
    <w:p w14:paraId="566B44EB" w14:textId="77777777" w:rsidR="000B1653" w:rsidRPr="00BB5A2E" w:rsidRDefault="000B1653" w:rsidP="000B1653">
      <w:r w:rsidRPr="00BB5A2E">
        <w:t>Հատկանշական է, որ նշված 11 բնակավայրերից միայն 9-ն է տվյալներ փոխանցել, թե ինչ սկզբունքով է որոշվում տեղական վճարը ջրահեռացման դիմաց։</w:t>
      </w:r>
    </w:p>
    <w:p w14:paraId="6C3FE128" w14:textId="77777777" w:rsidR="000B1653" w:rsidRPr="00BB5A2E" w:rsidRDefault="000B1653" w:rsidP="000B1653">
      <w:r w:rsidRPr="00BB5A2E">
        <w:t xml:space="preserve">Մասնավորապես, բնակավայրերից 4-ում ջրահեռացման վճարը հաշվարկվում է՝ ըստ ջրամատակարարման ծավալի, այսինքն՝ ինչքան ջուր սպառել են բնակիչները, այդքան էլ իրականացվել է ջրահեռացումը։ Տեղական վճար սահմանած 4 բնակավայրերում վերջինս հաշվարկվում է ըստ տվյալ հասցեում բնակվող անձերի քանակի։ Մեկ բնակավայրում (Աշտարակ համայնքի Սասունիկ գյուղում) ջրահեռացման դիմաց տեղական վճարը հաշվարկվում է՝ ըստ տնտեսության։ 11 Բնակավայրերից մնացած 2-ն էլ հստակ տվյալներ չեն փոխանցել, թե իրենց մոտ ինչ սկզբունքով է հաշվարկվում ջրահեռացման վճարը։ Վերջիններս մտնում են այն 29 բնակավայրերի թվում, որոնք տվյալներ չեն տրամադրել տվյալ հարցի վերաբերյալ։ Բնակավայրերից 345-ի համար (90.1%) այս հարցը վերաբերելի չէ, քանի որ վերջիններիս մոտ կամ իսպառ բացակայում է ջրամատակարարումը, կամ </w:t>
      </w:r>
      <w:r w:rsidRPr="00BB5A2E">
        <w:lastRenderedPageBreak/>
        <w:t>սահմանված չէ տեղական վճար կամ էլ ջրահեռացման ծառայությունը իրականացվում է միասնական օպերատորի կողմից (Գծապատկեր 20)։</w:t>
      </w:r>
    </w:p>
    <w:p w14:paraId="69ADAA0C" w14:textId="77777777" w:rsidR="000B1653" w:rsidRPr="00BB5A2E" w:rsidRDefault="000B1653" w:rsidP="000B1653">
      <w:pPr>
        <w:jc w:val="center"/>
      </w:pPr>
    </w:p>
    <w:p w14:paraId="46618B91" w14:textId="77777777" w:rsidR="000B1653" w:rsidRPr="00BB5A2E" w:rsidRDefault="000B1653" w:rsidP="000B1653">
      <w:pPr>
        <w:keepNext/>
        <w:jc w:val="center"/>
      </w:pPr>
      <w:r w:rsidRPr="00BB5A2E">
        <w:rPr>
          <w:noProof/>
        </w:rPr>
        <w:drawing>
          <wp:inline distT="0" distB="0" distL="0" distR="0" wp14:anchorId="1D2B7F4C" wp14:editId="4D168B75">
            <wp:extent cx="4680000" cy="2520000"/>
            <wp:effectExtent l="0" t="0" r="6350" b="0"/>
            <wp:docPr id="614717584" name="Chart 1">
              <a:extLst xmlns:a="http://schemas.openxmlformats.org/drawingml/2006/main">
                <a:ext uri="{FF2B5EF4-FFF2-40B4-BE49-F238E27FC236}">
                  <a16:creationId xmlns:a16="http://schemas.microsoft.com/office/drawing/2014/main" id="{4442E28E-451E-9CD1-736E-A67D2C854F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27340129" w14:textId="77777777" w:rsidR="000B1653" w:rsidRPr="00BB5A2E" w:rsidRDefault="000B1653" w:rsidP="000B1653">
      <w:pPr>
        <w:pStyle w:val="Caption"/>
        <w:framePr w:wrap="around"/>
        <w:jc w:val="center"/>
      </w:pPr>
      <w:bookmarkStart w:id="28" w:name="_Toc162619170"/>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20</w:t>
      </w:r>
      <w:r w:rsidRPr="00BB5A2E">
        <w:fldChar w:fldCharType="end"/>
      </w:r>
      <w:r w:rsidRPr="00BB5A2E">
        <w:t xml:space="preserve">. </w:t>
      </w:r>
      <w:r w:rsidRPr="00BB5A2E">
        <w:rPr>
          <w:b w:val="0"/>
        </w:rPr>
        <w:t>Ջրահեռացման համար սահմանված տեղական վճարների հաշվարկման սկզբունքը</w:t>
      </w:r>
      <w:bookmarkEnd w:id="28"/>
    </w:p>
    <w:p w14:paraId="111D4050" w14:textId="77777777" w:rsidR="000B1653" w:rsidRPr="00BB5A2E" w:rsidRDefault="000B1653" w:rsidP="000B1653">
      <w:pPr>
        <w:jc w:val="center"/>
      </w:pPr>
    </w:p>
    <w:p w14:paraId="2A38FC4E" w14:textId="77777777" w:rsidR="000B1653" w:rsidRPr="00BB5A2E" w:rsidRDefault="000B1653" w:rsidP="000B1653">
      <w:r w:rsidRPr="00BB5A2E">
        <w:t>Ջրահեռացման դիմաց տեղական վճար սահմանած 11 բնակավայրերից 9-ը նշել են, որ իրենց կողմից տեղական վճարի սահմանման հիմքում կա հստակ մշակված մեթոդաբանություն, իսկ մեկ բնակավայր նշել է, որ չնայած տեղական վճարի առկայությանը, այն հստակ մեթոդաբանության հիման վրա չի հաշվարկվում։ 11 բնակավայրերից 1-ն էլ որոշակի տեղեկություններ չի տրամադրել իրենց կողմից սահմանված վճարի հաշվարկման մեթոդաբանական բաղադրիչի մասին։ Ինչպես և նախորդ դեպքում, թիրախային 383 բնակավայրերից 345-ի համար այս հարցը վերաբերելի չէ (Գծապատկեր 21)։</w:t>
      </w:r>
    </w:p>
    <w:p w14:paraId="03195FD7" w14:textId="77777777" w:rsidR="00344D08" w:rsidRPr="00BB5A2E" w:rsidRDefault="00344D08" w:rsidP="00344D08">
      <w:pPr>
        <w:pStyle w:val="Caption"/>
        <w:framePr w:wrap="around" w:hAnchor="page" w:x="1380" w:y="4034"/>
        <w:jc w:val="center"/>
      </w:pPr>
      <w:bookmarkStart w:id="29" w:name="_Toc162619171"/>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21</w:t>
      </w:r>
      <w:r w:rsidRPr="00BB5A2E">
        <w:fldChar w:fldCharType="end"/>
      </w:r>
      <w:r w:rsidRPr="00BB5A2E">
        <w:t xml:space="preserve">. </w:t>
      </w:r>
      <w:r w:rsidRPr="00BB5A2E">
        <w:rPr>
          <w:b w:val="0"/>
        </w:rPr>
        <w:t>Ջրահեռացման դիմաց համար սահմանված տեղական վճարի հաշվարկման մեթոդաբանության առկայությունը</w:t>
      </w:r>
      <w:bookmarkEnd w:id="29"/>
    </w:p>
    <w:p w14:paraId="6733FB80" w14:textId="3ECF9A5C" w:rsidR="000B1653" w:rsidRPr="00BB5A2E" w:rsidRDefault="00344D08" w:rsidP="000B1653">
      <w:r w:rsidRPr="00BB5A2E">
        <w:rPr>
          <w:noProof/>
        </w:rPr>
        <w:drawing>
          <wp:inline distT="0" distB="0" distL="0" distR="0" wp14:anchorId="3D619ABB" wp14:editId="6479D392">
            <wp:extent cx="4572000" cy="2500008"/>
            <wp:effectExtent l="0" t="0" r="0" b="1905"/>
            <wp:docPr id="178360451" name="Chart 1">
              <a:extLst xmlns:a="http://schemas.openxmlformats.org/drawingml/2006/main">
                <a:ext uri="{FF2B5EF4-FFF2-40B4-BE49-F238E27FC236}">
                  <a16:creationId xmlns:a16="http://schemas.microsoft.com/office/drawing/2014/main" id="{26FE42C7-BC89-E70B-555D-3406A2F1448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587C4A4B" w14:textId="77777777" w:rsidR="000B1653" w:rsidRPr="00BB5A2E" w:rsidRDefault="000B1653" w:rsidP="00344D08"/>
    <w:p w14:paraId="32D4DFBE" w14:textId="77777777" w:rsidR="00344D08" w:rsidRPr="00BB5A2E" w:rsidRDefault="00344D08" w:rsidP="00344D08"/>
    <w:p w14:paraId="333B0513" w14:textId="77777777" w:rsidR="000B1653" w:rsidRPr="00BB5A2E" w:rsidRDefault="000B1653" w:rsidP="000B1653">
      <w:r w:rsidRPr="00BB5A2E">
        <w:t>Նմանապես, դիտարկվող նույն 11 բնակավայրերից 9-ը, որոնցում սահմանված է ջրահեռացման դիմաց տեղական վճար, նշում են, որ ջրամատակարարման և ջրահեռացման վճարները միասնաբար են գանձվում, իսկ մեկ բնակավայրում (Աշտարակ համայնքի Սասունիկ գյուղ) ջրահեռացման վճարը հաշվարկվում և գանձվում է առանձին։</w:t>
      </w:r>
    </w:p>
    <w:p w14:paraId="7A3E7DF8" w14:textId="77777777" w:rsidR="000B1653" w:rsidRPr="00BB5A2E" w:rsidRDefault="000B1653" w:rsidP="000B1653"/>
    <w:p w14:paraId="4A738BA7" w14:textId="77777777" w:rsidR="000B1653" w:rsidRPr="00BB5A2E" w:rsidRDefault="000B1653" w:rsidP="000B1653">
      <w:pPr>
        <w:keepNext/>
        <w:jc w:val="center"/>
      </w:pPr>
      <w:r w:rsidRPr="00BB5A2E">
        <w:rPr>
          <w:noProof/>
        </w:rPr>
        <w:drawing>
          <wp:inline distT="0" distB="0" distL="0" distR="0" wp14:anchorId="1AC19FEA" wp14:editId="58D954F1">
            <wp:extent cx="4572000" cy="2743200"/>
            <wp:effectExtent l="0" t="0" r="0" b="0"/>
            <wp:docPr id="1025492562" name="Chart 1">
              <a:extLst xmlns:a="http://schemas.openxmlformats.org/drawingml/2006/main">
                <a:ext uri="{FF2B5EF4-FFF2-40B4-BE49-F238E27FC236}">
                  <a16:creationId xmlns:a16="http://schemas.microsoft.com/office/drawing/2014/main" id="{47AFAA6F-1381-42F8-83B0-3436344316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4DC1698C" w14:textId="77777777" w:rsidR="000B1653" w:rsidRPr="00BB5A2E" w:rsidRDefault="000B1653" w:rsidP="000B1653">
      <w:pPr>
        <w:pStyle w:val="Caption"/>
        <w:framePr w:wrap="around"/>
        <w:jc w:val="center"/>
      </w:pPr>
      <w:bookmarkStart w:id="30" w:name="_Toc162619172"/>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22</w:t>
      </w:r>
      <w:r w:rsidRPr="00BB5A2E">
        <w:fldChar w:fldCharType="end"/>
      </w:r>
      <w:r w:rsidRPr="00BB5A2E">
        <w:t xml:space="preserve">. </w:t>
      </w:r>
      <w:r w:rsidRPr="00BB5A2E">
        <w:rPr>
          <w:b w:val="0"/>
        </w:rPr>
        <w:t>Ջրահեռացման տեղական վճարի գանձումը ջրամատակարարման վճարի հետ միասնաբար</w:t>
      </w:r>
      <w:bookmarkEnd w:id="30"/>
    </w:p>
    <w:p w14:paraId="0FFAFE92" w14:textId="77777777" w:rsidR="000B1653" w:rsidRPr="00BB5A2E" w:rsidRDefault="000B1653" w:rsidP="000B1653">
      <w:r w:rsidRPr="00BB5A2E">
        <w:t>Բնակավայրերից 28-ը հստակ տեղեկություններ չեն փոխանցել դիտարկվող հարցի վերաբերյալ, իսկ բնակավայրերից 345-ի համար (90.1%) հարցը վերաբերելի չէ նախորդ մասում նշված հանգամանքներից ելնելով (Գծապատկեր 22)։</w:t>
      </w:r>
    </w:p>
    <w:p w14:paraId="50535B93" w14:textId="28ECF56A" w:rsidR="00344D08" w:rsidRPr="00BB5A2E" w:rsidRDefault="00344D08" w:rsidP="00344D08">
      <w:pPr>
        <w:pStyle w:val="Focus"/>
      </w:pPr>
      <w:r w:rsidRPr="00BB5A2E">
        <w:t>կեղտաջրերի մաքրման կայանի առկայություն</w:t>
      </w:r>
    </w:p>
    <w:p w14:paraId="2B04F14B" w14:textId="77777777" w:rsidR="000B1653" w:rsidRPr="00BB5A2E" w:rsidRDefault="000B1653" w:rsidP="000B1653">
      <w:r w:rsidRPr="00BB5A2E">
        <w:t>Ջրահեռացման ծառայության հետ կապված ուսումնասիրությունը ամբողջական ներկայացնելու գործում կարևոր տեղ է զբաղեցնում բնակավայրերի տարածքում կեղտաջրերի մաքրման կայանի առկայությունը ենթակառուցվածքների շարքում։ Հետազոտության թիրախային բնակավայրերից 317-ը (ընդհանուրի 83%-ը) նշում են, որ իրենց բնակավայրի տարածքում չկան կեղտաջրերի մաքրման կայաններ։ Սրան զուգահեռ, 14 բնակավայրերում առկա են նման ենթակառուցվածքներ (օրինակ՝ Աշտարակ համայնքի Կարբի և Նոր Ամանոս գյուղերում, Արարատի Պարույր Սևակ գյուղում, Ախուրյան համայնքի Ախուրյան գյուղում և այլն)։ Բնակավայրերից 52-ն էլ որոշակի տվյալներ չեն հաղորդել դիտարկվող հարցի վերաբերյալ (Գծապատկեր 23)։</w:t>
      </w:r>
    </w:p>
    <w:p w14:paraId="77A9A44F" w14:textId="77777777" w:rsidR="000B1653" w:rsidRPr="00BB5A2E" w:rsidRDefault="000B1653" w:rsidP="000B1653"/>
    <w:p w14:paraId="42115147" w14:textId="77777777" w:rsidR="000B1653" w:rsidRPr="00BB5A2E" w:rsidRDefault="000B1653" w:rsidP="000B1653">
      <w:pPr>
        <w:keepNext/>
        <w:jc w:val="center"/>
      </w:pPr>
      <w:r w:rsidRPr="00BB5A2E">
        <w:rPr>
          <w:noProof/>
        </w:rPr>
        <w:lastRenderedPageBreak/>
        <w:drawing>
          <wp:inline distT="0" distB="0" distL="0" distR="0" wp14:anchorId="28452E5C" wp14:editId="249C78D8">
            <wp:extent cx="4572000" cy="2743200"/>
            <wp:effectExtent l="0" t="0" r="0" b="0"/>
            <wp:docPr id="150382463" name="Chart 1">
              <a:extLst xmlns:a="http://schemas.openxmlformats.org/drawingml/2006/main">
                <a:ext uri="{FF2B5EF4-FFF2-40B4-BE49-F238E27FC236}">
                  <a16:creationId xmlns:a16="http://schemas.microsoft.com/office/drawing/2014/main" id="{23D5A28D-4BA9-0DE2-AE15-ADECDB2881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2D67DDE5" w14:textId="77777777" w:rsidR="000B1653" w:rsidRPr="00BB5A2E" w:rsidRDefault="000B1653" w:rsidP="000B1653">
      <w:pPr>
        <w:pStyle w:val="Caption"/>
        <w:framePr w:wrap="around"/>
        <w:jc w:val="center"/>
        <w:rPr>
          <w:b w:val="0"/>
          <w:bCs/>
        </w:rPr>
      </w:pPr>
      <w:bookmarkStart w:id="31" w:name="_Toc162619173"/>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23</w:t>
      </w:r>
      <w:r w:rsidRPr="00BB5A2E">
        <w:fldChar w:fldCharType="end"/>
      </w:r>
      <w:r w:rsidRPr="00BB5A2E">
        <w:t xml:space="preserve">. </w:t>
      </w:r>
      <w:r w:rsidRPr="00BB5A2E">
        <w:rPr>
          <w:b w:val="0"/>
        </w:rPr>
        <w:t>Բնակավայրերում կեղտաջրերի մաքրման կայանի առկայությունը</w:t>
      </w:r>
      <w:bookmarkEnd w:id="31"/>
    </w:p>
    <w:p w14:paraId="04B87083" w14:textId="77777777" w:rsidR="000B1653" w:rsidRPr="00BB5A2E" w:rsidRDefault="000B1653" w:rsidP="000B1653">
      <w:pPr>
        <w:jc w:val="center"/>
      </w:pPr>
    </w:p>
    <w:p w14:paraId="6761D8A7" w14:textId="2FC16120" w:rsidR="00344D08" w:rsidRPr="00BB5A2E" w:rsidRDefault="00344D08" w:rsidP="00344D08">
      <w:pPr>
        <w:pStyle w:val="Focus"/>
      </w:pPr>
      <w:r w:rsidRPr="00BB5A2E">
        <w:t>ջրահեռացման ցանցի ընդհանուր վիճակը</w:t>
      </w:r>
    </w:p>
    <w:p w14:paraId="77879C57" w14:textId="589A8BD9" w:rsidR="00344D08" w:rsidRPr="00BB5A2E" w:rsidRDefault="000B1653" w:rsidP="000B1653">
      <w:r w:rsidRPr="00BB5A2E">
        <w:t>Հետազոտության թիրախային բնակավայրերի տարածքում ջրահեռացման ծառայության առավել համապարփակ ուսումնասիրության համար անհրաժեշտ էր պարզել այդ բնակավայրերում ջրահեռացման ցանցի ընդհանուր վիճակը՝ ըստ տեղի ներկայացուցիչների։ Ըստ այդմ, ինչպես և ջրամատակարարման դեպքում, վերջիններիս առաջարկվել է 0-ից 10 բալային համակարգով, որտեղ 0-ն համապատասխանում է «ջրահեռացման ցանցը բացակայում է» արժեքին, իսկ ջրահեռացման համակարգի ընդհանուր վիճակի 10-ը հնարավոր ամենաբարձր գնահատականն է, իսկ 1-ը՝ ամենացածրը, վատթարագույնը։</w:t>
      </w:r>
    </w:p>
    <w:p w14:paraId="335C1E4C" w14:textId="77777777" w:rsidR="000B1653" w:rsidRPr="00BB5A2E" w:rsidRDefault="000B1653" w:rsidP="000B1653">
      <w:r w:rsidRPr="00BB5A2E">
        <w:t>Ըստ գնահատման արդյունքների՝ բնակավայրերից ընդամենը 28-ն (6.8%) է բարձր գնահատական տվել բնակավայրում առկա ջրահեռացման ցանցի վերաբերյալ (8-ից 10 միավոր)։ 49 բնակավայր իր տարածքում առկա ենթակառուցվածքների վիճակը գնահատել է միջին միավորներով (4-ից 7 միավոր)։ Բնակավայրերից 51-ը իրենց ջրահեռացման ենթակառուցվածքների առկա վիճակը գնահատել է ցածր միավորներով՝ նշելով նրանց ոչ բարվոք և ծայրաստիճան մաշված լինելու մասին (1-ից 3 միավոր)։ 37 բնակավայր փաստել է, որ իրենց տարածքում չկա ջրահեռացման ցանց, իսկ 208 (54.3%) բնակավայրի դեպքում հստակ տվյալներ չեն ստացվել առկա ցանցի վերաբերյալ։ Համադրելով նախկին հարցերի պատասխանների հետ, մեծ հավանականությամբ, նշված 208 բնակավայրերում ևս բացակայում են ջրահեռացման ենթակառուցվածքները (Գծապատկեր 24)։</w:t>
      </w:r>
    </w:p>
    <w:p w14:paraId="70030639" w14:textId="77777777" w:rsidR="000B1653" w:rsidRPr="00BB5A2E" w:rsidRDefault="000B1653" w:rsidP="000B1653">
      <w:pPr>
        <w:keepNext/>
        <w:jc w:val="center"/>
      </w:pPr>
      <w:r w:rsidRPr="00BB5A2E">
        <w:rPr>
          <w:noProof/>
        </w:rPr>
        <w:lastRenderedPageBreak/>
        <w:drawing>
          <wp:inline distT="0" distB="0" distL="0" distR="0" wp14:anchorId="669CE64B" wp14:editId="21D4C166">
            <wp:extent cx="4572000" cy="3543300"/>
            <wp:effectExtent l="0" t="0" r="0" b="0"/>
            <wp:docPr id="132464340" name="Chart 1">
              <a:extLst xmlns:a="http://schemas.openxmlformats.org/drawingml/2006/main">
                <a:ext uri="{FF2B5EF4-FFF2-40B4-BE49-F238E27FC236}">
                  <a16:creationId xmlns:a16="http://schemas.microsoft.com/office/drawing/2014/main" id="{48C36C7E-6508-1237-F130-881D0AF8E5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3F12B6E3" w14:textId="77777777" w:rsidR="000B1653" w:rsidRPr="00BB5A2E" w:rsidRDefault="000B1653" w:rsidP="000B1653">
      <w:pPr>
        <w:pStyle w:val="Caption"/>
        <w:framePr w:wrap="around"/>
        <w:jc w:val="center"/>
      </w:pPr>
      <w:bookmarkStart w:id="32" w:name="_Toc162619174"/>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24</w:t>
      </w:r>
      <w:r w:rsidRPr="00BB5A2E">
        <w:fldChar w:fldCharType="end"/>
      </w:r>
      <w:r w:rsidRPr="00BB5A2E">
        <w:t xml:space="preserve">. </w:t>
      </w:r>
      <w:r w:rsidRPr="00BB5A2E">
        <w:rPr>
          <w:b w:val="0"/>
        </w:rPr>
        <w:t>Բնակավայրերում ջրահեռացման ցանցի ընդհանուր վիճակը՝ ըստ բնակավայրերի գնահատման</w:t>
      </w:r>
      <w:bookmarkEnd w:id="32"/>
    </w:p>
    <w:p w14:paraId="4BFEF7CF" w14:textId="77777777" w:rsidR="000B1653" w:rsidRPr="00BB5A2E" w:rsidRDefault="000B1653" w:rsidP="000B1653">
      <w:pPr>
        <w:jc w:val="center"/>
      </w:pPr>
    </w:p>
    <w:p w14:paraId="5DAC4CF5" w14:textId="51407D81" w:rsidR="000B1653" w:rsidRPr="00BB5A2E" w:rsidRDefault="000B1653" w:rsidP="001E7799">
      <w:r w:rsidRPr="00BB5A2E">
        <w:t>Ինչպես և ջրամատակարարման ծառայության դեպքում, սույն հետազոտության շրջանակներում կարևոր նշանակություն ունի ջրահեռացման ցանցի հասանելիության մակարդակի պարզումը բնակավայրի բոլոր բնակիչների համար</w:t>
      </w:r>
      <w:r w:rsidR="001E7799" w:rsidRPr="00BB5A2E">
        <w:t>։</w:t>
      </w:r>
      <w:r w:rsidRPr="00BB5A2E">
        <w:rPr>
          <w:noProof/>
        </w:rPr>
        <w:drawing>
          <wp:inline distT="0" distB="0" distL="0" distR="0" wp14:anchorId="08A349D6" wp14:editId="73592158">
            <wp:extent cx="4405746" cy="3512127"/>
            <wp:effectExtent l="0" t="0" r="0" b="0"/>
            <wp:docPr id="1602047011" name="Chart 1">
              <a:extLst xmlns:a="http://schemas.openxmlformats.org/drawingml/2006/main">
                <a:ext uri="{FF2B5EF4-FFF2-40B4-BE49-F238E27FC236}">
                  <a16:creationId xmlns:a16="http://schemas.microsoft.com/office/drawing/2014/main" id="{C8CAC6CD-98D9-BCEF-C535-3555F73858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3611323D" w14:textId="77777777" w:rsidR="000B1653" w:rsidRPr="00BB5A2E" w:rsidRDefault="000B1653" w:rsidP="000B1653">
      <w:pPr>
        <w:pStyle w:val="Caption"/>
        <w:framePr w:wrap="around"/>
        <w:jc w:val="center"/>
      </w:pPr>
      <w:bookmarkStart w:id="33" w:name="_Toc162619175"/>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25</w:t>
      </w:r>
      <w:r w:rsidRPr="00BB5A2E">
        <w:fldChar w:fldCharType="end"/>
      </w:r>
      <w:r w:rsidRPr="00BB5A2E">
        <w:t xml:space="preserve">. </w:t>
      </w:r>
      <w:r w:rsidRPr="00BB5A2E">
        <w:rPr>
          <w:b w:val="0"/>
        </w:rPr>
        <w:t>Բնակավայրերում ջրահեռացման ծառայության հասանելիությունը բնակչությանը</w:t>
      </w:r>
      <w:bookmarkEnd w:id="33"/>
    </w:p>
    <w:p w14:paraId="4CC122D4" w14:textId="77777777" w:rsidR="000B1653" w:rsidRPr="00BB5A2E" w:rsidRDefault="000B1653" w:rsidP="000B1653">
      <w:r w:rsidRPr="00BB5A2E">
        <w:lastRenderedPageBreak/>
        <w:t>Ըստ այդմ, բնակավայրերին առաջարկվել է գնահատել, թե իրենց մոտ բնակիչների քանի տոկոսին է հասանելի ջրահեռացման կամ կոյուղու ծառայությունը։ Ինչպես երևում է Գծապատկեր 25-ում, ևս մեկ անգամ փաստվում է, որ բնակավայրերի գրեթե կեսին պարզապես հասանելի է դիտարկվող ծառայությունը (182 բնակավայր, 47.5%)։ Այնուամենայնիվ, 48 բնակավայրերում ջրահեռացման ծառայությունը հասանելի է բնակիչների 70%-ից ավելիին։ Իսկ 46 բնակավայրերի դեպքում ծառայության հասանելիությունը չի գերազանցում 30%-ը։</w:t>
      </w:r>
    </w:p>
    <w:p w14:paraId="150B2A8D" w14:textId="686C321F" w:rsidR="00AF27B1" w:rsidRPr="00BB5A2E" w:rsidRDefault="00AF27B1" w:rsidP="00AF27B1">
      <w:pPr>
        <w:pStyle w:val="Focus"/>
      </w:pPr>
      <w:r w:rsidRPr="00BB5A2E">
        <w:t>կենսաքիմիական բաղադրության փորձաքննություն</w:t>
      </w:r>
    </w:p>
    <w:p w14:paraId="28620299" w14:textId="77777777" w:rsidR="000B1653" w:rsidRPr="00BB5A2E" w:rsidRDefault="000B1653" w:rsidP="000B1653">
      <w:r w:rsidRPr="00BB5A2E">
        <w:t>Ջրահեռացման ծառայության առկա ծանր իրավիճակը կանխատեսելով՝ բնակավայրերին առաջարկվել է պատասխանել հարցին, թե արդյոք երբևէ բնակավայերի տարածքում իրականացվել է դեպի շրջակա հոսող կեղտաջրերի, դրանց կենսաքիմիական բաղադրության փորձաքննություն։ Բնակավայրերից ընդամենը 4-ն են դրական պատասխան տվել այս հարցին։ Մնացած 343-ը (90%) բացասական են պատասխանել հարցին, իսկ թվով 36 բնակավայր որևէ տեղեկություն չի հայտնել տրված հարցի շուրջ (Գծապատկեր 26)։</w:t>
      </w:r>
    </w:p>
    <w:p w14:paraId="530A6A6B" w14:textId="77777777" w:rsidR="000B1653" w:rsidRPr="00BB5A2E" w:rsidRDefault="000B1653" w:rsidP="000B1653">
      <w:pPr>
        <w:jc w:val="center"/>
      </w:pPr>
    </w:p>
    <w:p w14:paraId="51A1659C" w14:textId="77777777" w:rsidR="000B1653" w:rsidRPr="00BB5A2E" w:rsidRDefault="000B1653" w:rsidP="000B1653">
      <w:pPr>
        <w:keepNext/>
        <w:jc w:val="center"/>
      </w:pPr>
      <w:r w:rsidRPr="00BB5A2E">
        <w:rPr>
          <w:noProof/>
        </w:rPr>
        <w:drawing>
          <wp:inline distT="0" distB="0" distL="0" distR="0" wp14:anchorId="6D1767D9" wp14:editId="54E8B592">
            <wp:extent cx="4572000" cy="3400425"/>
            <wp:effectExtent l="0" t="0" r="0" b="0"/>
            <wp:docPr id="1015849934" name="Chart 1">
              <a:extLst xmlns:a="http://schemas.openxmlformats.org/drawingml/2006/main">
                <a:ext uri="{FF2B5EF4-FFF2-40B4-BE49-F238E27FC236}">
                  <a16:creationId xmlns:a16="http://schemas.microsoft.com/office/drawing/2014/main" id="{949971BA-C76A-0154-82E5-3A1DA431B31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37C3EA3D" w14:textId="77777777" w:rsidR="000B1653" w:rsidRPr="00BB5A2E" w:rsidRDefault="000B1653" w:rsidP="000B1653">
      <w:pPr>
        <w:pStyle w:val="Caption"/>
        <w:framePr w:wrap="around"/>
        <w:jc w:val="center"/>
      </w:pPr>
      <w:bookmarkStart w:id="34" w:name="_Toc162619176"/>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26</w:t>
      </w:r>
      <w:r w:rsidRPr="00BB5A2E">
        <w:fldChar w:fldCharType="end"/>
      </w:r>
      <w:r w:rsidRPr="00BB5A2E">
        <w:t xml:space="preserve">. </w:t>
      </w:r>
      <w:r w:rsidRPr="00BB5A2E">
        <w:rPr>
          <w:b w:val="0"/>
        </w:rPr>
        <w:t>Բնակավայրերում դեպի շրջակա միջավայր կեղտաջրերի հոսքի և դրանց բաղադրության կենսաքիմիական փորձաքննության անցկացումը</w:t>
      </w:r>
      <w:bookmarkEnd w:id="34"/>
    </w:p>
    <w:p w14:paraId="71FDF475" w14:textId="77777777" w:rsidR="000B1653" w:rsidRPr="00BB5A2E" w:rsidRDefault="000B1653" w:rsidP="000B1653">
      <w:pPr>
        <w:jc w:val="center"/>
      </w:pPr>
    </w:p>
    <w:p w14:paraId="36982597" w14:textId="77777777" w:rsidR="000B1653" w:rsidRPr="00BB5A2E" w:rsidRDefault="000B1653" w:rsidP="000B1653"/>
    <w:p w14:paraId="05E6D9B7" w14:textId="77777777" w:rsidR="000B1653" w:rsidRPr="00BB5A2E" w:rsidRDefault="000B1653" w:rsidP="000B1653"/>
    <w:p w14:paraId="043AFC61" w14:textId="77777777" w:rsidR="000B1653" w:rsidRPr="00BB5A2E" w:rsidRDefault="000B1653" w:rsidP="000B1653">
      <w:r w:rsidRPr="00BB5A2E">
        <w:br w:type="page"/>
      </w:r>
    </w:p>
    <w:p w14:paraId="65F0BFDF" w14:textId="77777777" w:rsidR="000B1653" w:rsidRPr="00BB5A2E" w:rsidRDefault="000B1653" w:rsidP="000B1653">
      <w:pPr>
        <w:pStyle w:val="Heading2"/>
        <w:rPr>
          <w:lang w:val="hy-AM"/>
        </w:rPr>
      </w:pPr>
      <w:bookmarkStart w:id="35" w:name="_Toc163556428"/>
      <w:r w:rsidRPr="00BB5A2E">
        <w:rPr>
          <w:lang w:val="hy-AM"/>
        </w:rPr>
        <w:lastRenderedPageBreak/>
        <w:t>Եզրակացություն</w:t>
      </w:r>
      <w:bookmarkEnd w:id="35"/>
    </w:p>
    <w:p w14:paraId="5FFDB569" w14:textId="77777777" w:rsidR="000B1653" w:rsidRPr="00BB5A2E" w:rsidRDefault="000B1653" w:rsidP="000B1653"/>
    <w:p w14:paraId="23257076" w14:textId="77777777" w:rsidR="000B1653" w:rsidRPr="00BB5A2E" w:rsidRDefault="000B1653" w:rsidP="000B1653">
      <w:r w:rsidRPr="00BB5A2E">
        <w:t>Սույն հետազոտության արդյունքները թույլ են տալիս կատարել հետևյալ եզրակացությունները.</w:t>
      </w:r>
    </w:p>
    <w:p w14:paraId="6E58273F" w14:textId="77777777" w:rsidR="000B1653" w:rsidRPr="00BB5A2E" w:rsidRDefault="000B1653" w:rsidP="000B1653">
      <w:pPr>
        <w:pStyle w:val="ListParagraph"/>
        <w:numPr>
          <w:ilvl w:val="0"/>
          <w:numId w:val="16"/>
        </w:numPr>
        <w:spacing w:after="160" w:line="259" w:lineRule="auto"/>
        <w:ind w:left="426" w:hanging="426"/>
      </w:pPr>
      <w:r w:rsidRPr="00BB5A2E">
        <w:t>Թիրախային 383 բնակավայերի գրեթե 3/4-ում կեղտաջրերի կենտրոնացված հեռացման ծառայություն չի գործում։</w:t>
      </w:r>
    </w:p>
    <w:p w14:paraId="46E6878F" w14:textId="77777777" w:rsidR="000B1653" w:rsidRPr="00BB5A2E" w:rsidRDefault="000B1653" w:rsidP="000B1653">
      <w:pPr>
        <w:pStyle w:val="ListParagraph"/>
        <w:numPr>
          <w:ilvl w:val="0"/>
          <w:numId w:val="16"/>
        </w:numPr>
        <w:spacing w:after="160" w:line="259" w:lineRule="auto"/>
        <w:ind w:left="426" w:hanging="426"/>
      </w:pPr>
      <w:r w:rsidRPr="00BB5A2E">
        <w:t>Ավելին, 383 բնակավայրերից 80%-ում բացակայում են ջրահեռացման ծառայության համար նվազագույն անհրաժեշտ ենթակառուցվածքները։</w:t>
      </w:r>
    </w:p>
    <w:p w14:paraId="14EB538A" w14:textId="2368A546" w:rsidR="000B1653" w:rsidRPr="00BB5A2E" w:rsidRDefault="000B1653" w:rsidP="000B1653">
      <w:pPr>
        <w:pStyle w:val="ListParagraph"/>
        <w:numPr>
          <w:ilvl w:val="0"/>
          <w:numId w:val="16"/>
        </w:numPr>
        <w:spacing w:after="160" w:line="259" w:lineRule="auto"/>
        <w:ind w:left="426" w:hanging="426"/>
      </w:pPr>
      <w:r w:rsidRPr="00BB5A2E">
        <w:t>Բնակավայրերում առկա կոյուղատար համակարգի ենթակառուցվածքները մեծ</w:t>
      </w:r>
      <w:r w:rsidR="000403F3" w:rsidRPr="00BB5A2E">
        <w:t xml:space="preserve"> </w:t>
      </w:r>
      <w:r w:rsidRPr="00BB5A2E">
        <w:t>մասամբ պատկանում են համայնքին։ Միայն 6% բնակավայրերում է, որ ենթակառուցվածքները հանձնված են միասնական օպերատորին՝ անհատույց օգտագործման։</w:t>
      </w:r>
    </w:p>
    <w:p w14:paraId="22F09FC3" w14:textId="77777777" w:rsidR="000B1653" w:rsidRPr="00BB5A2E" w:rsidRDefault="000B1653" w:rsidP="000B1653">
      <w:pPr>
        <w:pStyle w:val="ListParagraph"/>
        <w:numPr>
          <w:ilvl w:val="0"/>
          <w:numId w:val="16"/>
        </w:numPr>
        <w:spacing w:after="160" w:line="259" w:lineRule="auto"/>
        <w:ind w:left="426" w:hanging="426"/>
      </w:pPr>
      <w:r w:rsidRPr="00BB5A2E">
        <w:t xml:space="preserve">Թիրախային բնակավայրերի միայն 15%-ում է, որ առկա ենթակառուցվածքների ընդհանուր վիճակը գնահատվում է 5 միավոր և բարձր։ Մնացած 85% բնակավայրերում կոյուղատար համակարգ կամ իսպառ բացակայում է, կամ գտնվում է անմխիթար վիճակում։ </w:t>
      </w:r>
    </w:p>
    <w:p w14:paraId="042DD263" w14:textId="77777777" w:rsidR="000B1653" w:rsidRPr="00BB5A2E" w:rsidRDefault="000B1653" w:rsidP="000B1653">
      <w:pPr>
        <w:pStyle w:val="ListParagraph"/>
        <w:numPr>
          <w:ilvl w:val="0"/>
          <w:numId w:val="16"/>
        </w:numPr>
        <w:spacing w:after="160" w:line="259" w:lineRule="auto"/>
        <w:ind w:left="426" w:hanging="426"/>
      </w:pPr>
      <w:r w:rsidRPr="00BB5A2E">
        <w:t>Բնակավայրերի գրեթե 80%-ում կոյուղատար համակարգին փոխարինում են բնակիչների կողմից փորված անհատական սանիտարական հորերն ու ինքնագործ փոսերը։ Մի քանի դեպքերում կեղտաջրերը ինքնահոս կերպով հոսում են դեպի ոռոգման ջրի առվակները կամ խողովակներով՝ դեպի մոտակա ձորակը։</w:t>
      </w:r>
    </w:p>
    <w:p w14:paraId="6CECCB92" w14:textId="77777777" w:rsidR="000B1653" w:rsidRPr="00BB5A2E" w:rsidRDefault="000B1653" w:rsidP="000B1653">
      <w:pPr>
        <w:pStyle w:val="ListParagraph"/>
        <w:numPr>
          <w:ilvl w:val="0"/>
          <w:numId w:val="16"/>
        </w:numPr>
        <w:spacing w:after="160" w:line="259" w:lineRule="auto"/>
        <w:ind w:left="426" w:hanging="426"/>
      </w:pPr>
      <w:r w:rsidRPr="00BB5A2E">
        <w:t>Ըստ ջրահեռացման ծառայության մատուցման սուբյեկտի՝ բնակավայրերը կարելի է դասակարգել հետևյալ խմբերի.</w:t>
      </w:r>
    </w:p>
    <w:p w14:paraId="4BE5E3A7" w14:textId="7AE36D04" w:rsidR="000403F3" w:rsidRPr="00BB5A2E" w:rsidRDefault="000B1653" w:rsidP="000403F3">
      <w:pPr>
        <w:pStyle w:val="ListParagraph"/>
        <w:numPr>
          <w:ilvl w:val="1"/>
          <w:numId w:val="16"/>
        </w:numPr>
        <w:spacing w:after="160" w:line="259" w:lineRule="auto"/>
      </w:pPr>
      <w:r w:rsidRPr="00BB5A2E">
        <w:rPr>
          <w:b/>
          <w:color w:val="134753" w:themeColor="accent1"/>
        </w:rPr>
        <w:t xml:space="preserve">բնակավայրեր, որտեղ ծառայությունը մատուցում է համայնքը, և կոյուղատար ցանցն ու հարակից ենթակառուցվածքները համայնքային ենթակայության են </w:t>
      </w:r>
      <w:r w:rsidRPr="00BB5A2E">
        <w:t>(Արտենի, Արագածոտն, Աղձք, Կարբի, Նոր Ամանոս, Նոր Եդեսիա, Ներ Երզնկա, Պարպի, Սաասունիկ, Ոսկեվազ, Արարատ, Պ. Սևակ, Սուրենավան, Առատաշեն, Արաքս, Ջրարբի, Լեռնագոգ, Գետիկ, Շողակաթ, Ախպրաձոր, Լուսակունք, Կուտական, Վարդենիս, Ալավերդի, Արևածագ, Աքորի, Ճոճկան, Շամլուղ, Վահագնաձոր, Արամուս, Առինջ, Գեղաշեն, Գետարգել, Կամարիս, Բուժական, Պռոշյան, Մարալիկ, Ձորակապ, Շիրակավան, Իսահակյան, Աղին, Ջրափի, Ջաջուռավան, Մեծ Սարիար, Կրաշեն, Ջաջուռ, Փոքրաշեն, Արևիկ, Քարաշեն, Կոռնիձոր, Խոզնավար, Գորայք, Դաստակերտ, Ծղուկ, Նորավան, Շաղատ, Շամբ, Որոտնավան, Սառնակունք, Սպանդարյան, Տոլորս, Արտավան, Զառիթափ, Հերհեր, Մարտիրոս, Գլաձոր, Եղեգնաձոր, Պառավաքար, Այգեպար, Հաղթանակ, Նոյեմբերյան)</w:t>
      </w:r>
      <w:r w:rsidR="000403F3" w:rsidRPr="00BB5A2E">
        <w:t xml:space="preserve">։ Բնակավայրերի գնահատմամբ՝ այս բնակավայրերում ջրահեռացման ցանցի վիճակի </w:t>
      </w:r>
      <w:r w:rsidR="000403F3" w:rsidRPr="00BB5A2E">
        <w:rPr>
          <w:b/>
          <w:bCs w:val="0"/>
          <w:color w:val="134753" w:themeColor="accent1"/>
        </w:rPr>
        <w:t>միջին գնահատականը  4</w:t>
      </w:r>
      <w:r w:rsidR="000403F3" w:rsidRPr="00BB5A2E">
        <w:rPr>
          <w:rFonts w:ascii="MS Mincho" w:eastAsia="MS Mincho" w:hAnsi="MS Mincho" w:cs="MS Mincho" w:hint="eastAsia"/>
          <w:b/>
          <w:bCs w:val="0"/>
          <w:color w:val="134753" w:themeColor="accent1"/>
        </w:rPr>
        <w:t>․</w:t>
      </w:r>
      <w:r w:rsidR="000403F3" w:rsidRPr="00BB5A2E">
        <w:rPr>
          <w:b/>
          <w:bCs w:val="0"/>
          <w:color w:val="134753" w:themeColor="accent1"/>
        </w:rPr>
        <w:t>3</w:t>
      </w:r>
      <w:r w:rsidR="000403F3" w:rsidRPr="00BB5A2E">
        <w:t xml:space="preserve"> է։</w:t>
      </w:r>
    </w:p>
    <w:p w14:paraId="2F863D2E" w14:textId="77777777" w:rsidR="000403F3" w:rsidRPr="00BB5A2E" w:rsidRDefault="000403F3" w:rsidP="000403F3">
      <w:pPr>
        <w:pStyle w:val="ListParagraph"/>
        <w:spacing w:after="160" w:line="259" w:lineRule="auto"/>
        <w:ind w:left="1440"/>
      </w:pPr>
    </w:p>
    <w:p w14:paraId="6F4E8F26" w14:textId="3C91CFD8" w:rsidR="000B1653" w:rsidRPr="00BB5A2E" w:rsidRDefault="000B1653" w:rsidP="000B1653">
      <w:pPr>
        <w:pStyle w:val="ListParagraph"/>
        <w:numPr>
          <w:ilvl w:val="1"/>
          <w:numId w:val="16"/>
        </w:numPr>
        <w:spacing w:after="160" w:line="259" w:lineRule="auto"/>
        <w:rPr>
          <w:b/>
          <w:bCs w:val="0"/>
        </w:rPr>
      </w:pPr>
      <w:r w:rsidRPr="00BB5A2E">
        <w:rPr>
          <w:b/>
        </w:rPr>
        <w:t xml:space="preserve">բնակավայրեր, որտեղ ծառայությունը մատուցում է միասնական օպերատորը, և կոյուղատար ցանցն ու հարակից </w:t>
      </w:r>
      <w:r w:rsidRPr="00BB5A2E">
        <w:rPr>
          <w:b/>
        </w:rPr>
        <w:lastRenderedPageBreak/>
        <w:t xml:space="preserve">ենթակառուցվածքները հանձնված են վերջինիս՝ անհատույց օգտագործման </w:t>
      </w:r>
      <w:r w:rsidRPr="00BB5A2E">
        <w:t>(</w:t>
      </w:r>
      <w:r w:rsidR="00CB62DD" w:rsidRPr="00BB5A2E">
        <w:t>Ավշար, ք. Արարատ, Բաղրամյան, Ախթալա, Քարկոփ, Օձուն, Աբովյան, Եղվարդ, Զովունի, Զորավան, Ախուրյան, Երազգավորս, Հայկավան, Հովունի, Շիրակ, Մայիսյան, Կապս, Կապան, Սյունիք, Սիսիան, Բերդ, Այրում</w:t>
      </w:r>
      <w:r w:rsidRPr="00BB5A2E">
        <w:t>)</w:t>
      </w:r>
      <w:r w:rsidR="000403F3" w:rsidRPr="00BB5A2E">
        <w:t xml:space="preserve">։ Բնակավայրերի գնահատմամբ՝ այս բնակավայրերում ջրահեռացման ցանցի վիճակի </w:t>
      </w:r>
      <w:r w:rsidR="000403F3" w:rsidRPr="00BB5A2E">
        <w:rPr>
          <w:b/>
          <w:bCs w:val="0"/>
          <w:color w:val="134753" w:themeColor="accent1"/>
        </w:rPr>
        <w:t>միջին գնահատականը  4</w:t>
      </w:r>
      <w:r w:rsidR="000403F3" w:rsidRPr="00BB5A2E">
        <w:rPr>
          <w:rFonts w:ascii="MS Mincho" w:eastAsia="MS Mincho" w:hAnsi="MS Mincho" w:cs="MS Mincho" w:hint="eastAsia"/>
          <w:b/>
          <w:bCs w:val="0"/>
          <w:color w:val="134753" w:themeColor="accent1"/>
        </w:rPr>
        <w:t>․</w:t>
      </w:r>
      <w:r w:rsidR="00CB62DD" w:rsidRPr="00BB5A2E">
        <w:rPr>
          <w:b/>
          <w:bCs w:val="0"/>
          <w:color w:val="134753" w:themeColor="accent1"/>
        </w:rPr>
        <w:t>1</w:t>
      </w:r>
      <w:r w:rsidR="000403F3" w:rsidRPr="00BB5A2E">
        <w:t xml:space="preserve"> է։</w:t>
      </w:r>
    </w:p>
    <w:p w14:paraId="33D69F63" w14:textId="38EEA470" w:rsidR="000B1653" w:rsidRPr="00BB5A2E" w:rsidRDefault="000B1653" w:rsidP="000B1653">
      <w:pPr>
        <w:pStyle w:val="ListParagraph"/>
        <w:numPr>
          <w:ilvl w:val="1"/>
          <w:numId w:val="16"/>
        </w:numPr>
        <w:spacing w:after="160" w:line="259" w:lineRule="auto"/>
      </w:pPr>
      <w:r w:rsidRPr="00BB5A2E">
        <w:rPr>
          <w:b/>
        </w:rPr>
        <w:t>բնակավայրեր, որտեղ ծառայությունը մատուցում է միասնական օպերատորը, սակայն ոչ բնակավայրի ողջ տարածքում. մնացած հատվածներում ծառայությունը մատուցում է համայնքը, իսկ ենթակառուցվածքների մի մասը համայնքային ենթակայության է, իսկ մյուսը՝ հանձնված է վերջինիս՝ անհատույց օգտագործման</w:t>
      </w:r>
      <w:r w:rsidRPr="00BB5A2E">
        <w:t xml:space="preserve"> (Ճամբարակ)</w:t>
      </w:r>
      <w:r w:rsidR="00CB62DD" w:rsidRPr="00BB5A2E">
        <w:t xml:space="preserve">: Բնակավայրի գնահատմամբ՝ այս բնակավայրում ջրահեռացման ցանցի վիճակի </w:t>
      </w:r>
      <w:r w:rsidR="00CB62DD" w:rsidRPr="00BB5A2E">
        <w:rPr>
          <w:b/>
          <w:bCs w:val="0"/>
          <w:color w:val="134753" w:themeColor="accent1"/>
        </w:rPr>
        <w:t xml:space="preserve">միջին գնահատականը  7 </w:t>
      </w:r>
      <w:r w:rsidR="00CB62DD" w:rsidRPr="00BB5A2E">
        <w:t>է։</w:t>
      </w:r>
    </w:p>
    <w:p w14:paraId="4BAD7919" w14:textId="18EA7EC6" w:rsidR="000B1653" w:rsidRPr="00BB5A2E" w:rsidRDefault="000B1653" w:rsidP="000B1653">
      <w:pPr>
        <w:pStyle w:val="ListParagraph"/>
        <w:numPr>
          <w:ilvl w:val="1"/>
          <w:numId w:val="16"/>
        </w:numPr>
        <w:spacing w:after="160" w:line="259" w:lineRule="auto"/>
        <w:contextualSpacing w:val="0"/>
      </w:pPr>
      <w:r w:rsidRPr="00BB5A2E">
        <w:rPr>
          <w:b/>
        </w:rPr>
        <w:t>բնակավայրեր, որտեղ ջրահեռացման ծառայությունը որևէ կերպ չի մատուցվում, իսկ կոյուղատար ցանցը և հարակից ենթակառուցվածքներն իսպառ բացակայում են</w:t>
      </w:r>
      <w:r w:rsidRPr="00BB5A2E">
        <w:t xml:space="preserve"> (Ագարակ, Անտառուտ, Արտաշավան, Արուճ, Ավան, Բազմաղբյուր, Բյուրական, Ղազարավան, Կոշ, Լեռնարոտ, Օհանավան, Օրգով, Օշական, Սաղմոսավան, Տեղեր, Ուջան, Ուշի, Ոսկեհատ, Արմաշ, Երասխ, Զանգակատուն, Լանջառ, Նոյակերտ, Ուրցալանջ, Վարդաշատ, Ակնաշեն, Ապագա, Արտիմետ, Գայ, Գրիբոյեդով, Լուսագյուղ, Խորունք, Հայկաշեն, Մեծամոր, Ջրառատ, Արևաշատ, Կողբավան, Բարակերտ, Դալարիկ, Շենիկ, Երվանդ, Արտամետ, Տալվորիկ, Հուշակերտ, Արգինա, Բագարան, Վանանդ, Աղբերք, Այգուտ, Անտառամեջ, Արտանիշ, Դպրաբակ, Դրախտիկ, Թթու Ջուր, Ծափաթաղ, Կալավան-Բարեպատ, Ձորավանք, Մարտունի, Ջիլիզա, Ազատ, Ակունք, Արփունք, Գողամաբակ, Գեղամասար, Գեղաքար, Լճավան, Խաչաղբյուր, Ծովակ, Կախակն, Կարճաղբյուր, Կութ, Մաքենիս, Մեծ Մասրիկ, Ներքին Շորժա, Նորաբակ, Նորակերտ, Շատջրեք, Շատվան, Ջաղացաձոր, Սոթք, Վանեվան, Վերին Շերժա, Տորֆավան, Տրետուք, Փամբակ, Փոքրիկ Մասրիկ, Ակներ, Ամոջ, Այգեհատ, Արդվի, Թեղուտ, Ծաթեր, Ծաղկաշեն, Կարմիր Աղեկ, Հագվի, Հաղպատ, Մեծ Այրում, Մղարթ, Նեղոց, Ջիլիզա, Շնող, Արջահովիտ, Արևաշող, Գեղասար, Գոգարան, Լեռնանցք, Լեռնավամ, Լուսաղբյուր, Խնկոյան, Ծաղկաղբյուր, Կաթնաջուր, Հարթագյուղ, Մեծ Պարնի, Նոր Խաչակապ, Շենավան, Շիրակամուտ, Ջրաշեն, Սարալանջ, Սարահարթ, Սարամեջ, Քարաձոր, Ազնվաձոր, Անտառամուտ, Արջուտ, Բազում, Դեբեդավան, Եղեգնուտ, Լեռնապատ, Լեռնաջուր, Ձորագյուղ, Մարգահովիտ, Վահագնի, Փամբակ, Քարաբերդ, Մայակովսկի, Պտղնի, Վերին Պտղնի, Սարալանջ, Արագյուղ, Քարաբերդ, Լանջիկ, Լուսաղբյուր, Սարակապ, Հայկաձոր, Բագրավան, Անիպեմզա, Անիավան, Կարմրաքար, Վահրամաբերդ, Գետք, Ոսկեհասկ, Բայանդուր, Քեթի, Ջրառատ, </w:t>
      </w:r>
      <w:r w:rsidRPr="00BB5A2E">
        <w:lastRenderedPageBreak/>
        <w:t>Ազատեն, Բենիամին, Այգաբաց, Բասսեն, Ախուրիկ, Առափի, Հացիկ, Լեռնուտ, Մարմաշեն, Հովիտ, Կառնուտ, Կամո, Ղարիբջանյան, Տեղ, Արավուս, Խնածախ, Վաղատուր, Ագարակ, Աղվանի, Աճանան, Անտառաշատ, Առաջաձոր, Արծվանիկ, Բարգուշատ, Գեղանուշ, Գոմարան, Դավիթ Բեկ, Դիցմայրի, Եղեգնաձոր, Եղվարդ, Ըրկենանց, Խդրանց, Խորձոր, Ծավ, Կաղնուտ, Ձորաստան, Ճակատեն, Նորաշենիկ, Ն. Խոտանան, Ն</w:t>
      </w:r>
      <w:r w:rsidRPr="00BB5A2E">
        <w:rPr>
          <w:rFonts w:ascii="MS Mincho" w:eastAsia="MS Mincho" w:hAnsi="MS Mincho" w:cs="MS Mincho" w:hint="eastAsia"/>
        </w:rPr>
        <w:t>․</w:t>
      </w:r>
      <w:r w:rsidRPr="00BB5A2E">
        <w:t xml:space="preserve"> Հանդ, Շիկահող, Շիշկերտ, Շրվենանց, Ուժանիս, Չափնի, Սզնակ, Սրաշեն, Սևաքար, Վանեք, Վարդավանք, Վ. Խոտանան, Տանձավեր, Տավրուս, Օխտար, Ախթալյան, Աղիտու, Անգեղակոթ, Աշոտավան, Արևիս, Բալաք, Բնունիս, Գետաթաղ, Դարբաս, Թանահատ, Թասիկ, Իշխանասար, Լծեն, Հացավան, Մուցք, Նժդեհ, Շաքի, Շենաթաղ, ՈՒյծ, Սալվարդ, Վաղատին, Տորունք, Արին, Բարձրունի, Գոմք, Զեդեա, Խնձորուտ, Կարմրաշեն, Նոր Ազնաբերդ, Սարավան, Սերս, Փոռ, Գետափ, Մալիշկա, Վերնաշեն, Տավուշ, Նորաշեն, Արծվաբերդ, Նավուր, Չորաթան, Վերին Կարմիր Աղբյուր, Մովսես, Նորաշեն, Ծաղկավան, Չինարի, Չինչին, Արճիս, Բաղանիս, Բարեկամավան, Բերդավան, Դեբեդավան, Դեղձավան, Դովեղ, Զորական, Լճկաձոր, Կոթի, Կողբ, Ոսկեպար, Պտղավան, Ջուջևան)։</w:t>
      </w:r>
      <w:r w:rsidR="00181665" w:rsidRPr="00BB5A2E">
        <w:t xml:space="preserve"> Բնակավայրերի գնահատմամբ՝ այս բնակավայրերում ջրահեռացման ցանցի վիճակի </w:t>
      </w:r>
      <w:r w:rsidR="00181665" w:rsidRPr="00BB5A2E">
        <w:rPr>
          <w:b/>
          <w:bCs w:val="0"/>
          <w:color w:val="134753" w:themeColor="accent1"/>
        </w:rPr>
        <w:t>միջին գնահատականը  0</w:t>
      </w:r>
      <w:r w:rsidR="00181665" w:rsidRPr="00BB5A2E">
        <w:rPr>
          <w:rFonts w:ascii="MS Mincho" w:eastAsia="MS Mincho" w:hAnsi="MS Mincho" w:cs="MS Mincho" w:hint="eastAsia"/>
          <w:b/>
          <w:bCs w:val="0"/>
          <w:color w:val="134753" w:themeColor="accent1"/>
        </w:rPr>
        <w:t>․</w:t>
      </w:r>
      <w:r w:rsidR="00181665" w:rsidRPr="00BB5A2E">
        <w:rPr>
          <w:rFonts w:cs="Times New Roman"/>
          <w:b/>
          <w:bCs w:val="0"/>
          <w:color w:val="134753" w:themeColor="accent1"/>
        </w:rPr>
        <w:t>5</w:t>
      </w:r>
      <w:r w:rsidR="00181665" w:rsidRPr="00BB5A2E">
        <w:t xml:space="preserve"> է։</w:t>
      </w:r>
    </w:p>
    <w:p w14:paraId="590B8FA5" w14:textId="77777777" w:rsidR="000B1653" w:rsidRPr="00BB5A2E" w:rsidRDefault="000B1653" w:rsidP="000B1653">
      <w:pPr>
        <w:pStyle w:val="ListParagraph"/>
        <w:numPr>
          <w:ilvl w:val="0"/>
          <w:numId w:val="16"/>
        </w:numPr>
        <w:spacing w:after="160" w:line="259" w:lineRule="auto"/>
        <w:ind w:left="426" w:hanging="426"/>
      </w:pPr>
      <w:r w:rsidRPr="00BB5A2E">
        <w:t>Թիրախային բնակավայրերի 90%-ում երբևէ չի իրականացվել դեպի շրջակա միջավայր հոսող կեղտաջրերի կենսաքիմիական բաղադրության փորձաքննություն, անհայտ է դրանց ազդեցությունը շրջակա միջավայրի վրա։</w:t>
      </w:r>
    </w:p>
    <w:p w14:paraId="2B92856F" w14:textId="77777777" w:rsidR="000B1653" w:rsidRPr="00BB5A2E" w:rsidRDefault="000B1653" w:rsidP="000B1653">
      <w:pPr>
        <w:pStyle w:val="ListParagraph"/>
        <w:numPr>
          <w:ilvl w:val="0"/>
          <w:numId w:val="16"/>
        </w:numPr>
        <w:spacing w:after="160" w:line="259" w:lineRule="auto"/>
        <w:ind w:left="426" w:hanging="426"/>
      </w:pPr>
      <w:r w:rsidRPr="00BB5A2E">
        <w:t>Թիրախային բնակավայրերի գերակշիռ մասը ուղղակիորեն նշել է նոր կոյուղատար համակարգի կառուցման անհրաժեշտության մասին։</w:t>
      </w:r>
    </w:p>
    <w:p w14:paraId="2F15BAA8" w14:textId="77777777" w:rsidR="000B1653" w:rsidRPr="00BB5A2E" w:rsidRDefault="000B1653" w:rsidP="000B1653"/>
    <w:p w14:paraId="6FA695DF" w14:textId="77777777" w:rsidR="000B1653" w:rsidRPr="00BB5A2E" w:rsidRDefault="000B1653" w:rsidP="000B1653"/>
    <w:p w14:paraId="64D079DB" w14:textId="77777777" w:rsidR="000B1653" w:rsidRPr="00BB5A2E" w:rsidRDefault="000B1653" w:rsidP="000B1653">
      <w:r w:rsidRPr="00BB5A2E">
        <w:br w:type="page"/>
      </w:r>
    </w:p>
    <w:p w14:paraId="2CDFAB7D" w14:textId="77777777" w:rsidR="000B1653" w:rsidRPr="00BB5A2E" w:rsidRDefault="000B1653" w:rsidP="000B1653">
      <w:pPr>
        <w:pStyle w:val="Heading1"/>
        <w:rPr>
          <w:lang w:val="hy-AM"/>
        </w:rPr>
      </w:pPr>
      <w:bookmarkStart w:id="36" w:name="_Toc163556429"/>
      <w:r w:rsidRPr="00BB5A2E">
        <w:rPr>
          <w:lang w:val="hy-AM"/>
        </w:rPr>
        <w:lastRenderedPageBreak/>
        <w:t>Ոռոգման ջուր</w:t>
      </w:r>
      <w:bookmarkEnd w:id="36"/>
    </w:p>
    <w:p w14:paraId="1BC2A797" w14:textId="77777777" w:rsidR="000B1653" w:rsidRPr="00BB5A2E" w:rsidRDefault="000B1653" w:rsidP="000B1653">
      <w:r w:rsidRPr="00BB5A2E">
        <w:t xml:space="preserve">ՀՀ ոռոգման համակարգի արդյունավետ կառավարման և կայուն զարգացման նպատակներն ու խնդիրները ներառում են՝ ոռոգվող հողատարածքների ընդլայնումը, ոռոգման ծառայությունների տրամադրման գործում ներգրավված հաստատությունների գործունեության որակի և արդյունավետության բարելավումը, ոռոգման ոլորտի կառույցների գործունեության արդյունավետության բարձրացումը, ոռոգման համակարգերի կառավարման, շահագործման և պահպանման մեխանիզմների բարելավումը, ոռոգման ջրի պլանավորման, կառավարման և հաշվառման մեխանիզմների  բարելավում, ոռոգման համակարգերի գույքագրման, գնահատման, տեխնիկական աուդիտի և պետական գրանցման և մի շարք այլ բարեփոխումների իրականացումը։ </w:t>
      </w:r>
    </w:p>
    <w:p w14:paraId="15A402C8" w14:textId="77777777" w:rsidR="000B1653" w:rsidRPr="00BB5A2E" w:rsidRDefault="000B1653" w:rsidP="000B1653">
      <w:r w:rsidRPr="00BB5A2E">
        <w:t>Համաձայն «ՀՀ հողային ֆոնդի առկայության և բաշխման վերաբերյալ 2022 թվականի հաշվետվության (հողային հաշվեկշռի) մասին» ՀՀ կառավարության 2022 թվականի հոկտեմբերի 6-ի  N 1553-Ն որոշման տվյալների՝ ՀՀ գյուղատնտեսական հողերի միայն 7.63%-ն է ոռոգվում</w:t>
      </w:r>
      <w:r w:rsidRPr="00BB5A2E">
        <w:rPr>
          <w:rStyle w:val="FootnoteReference"/>
        </w:rPr>
        <w:footnoteReference w:id="1"/>
      </w:r>
      <w:r w:rsidRPr="00BB5A2E">
        <w:t>։</w:t>
      </w:r>
    </w:p>
    <w:p w14:paraId="500B6B9A" w14:textId="77777777" w:rsidR="000B1653" w:rsidRPr="00BB5A2E" w:rsidRDefault="000B1653" w:rsidP="000B1653">
      <w:r w:rsidRPr="00BB5A2E">
        <w:t>Հետազոտության թիրախային 383 բնակավայրերի նկատելի մասում առկա է գյուղատնտեսական հողերի կենտրոնացված ոռոգման ծառայությունը (140 բնակավայր, 37%)։ Մեծ թվով բնակավայրեր էլ նշել են, որ ոռոգման ծառայությունը մասամբ է իրականացվում իրենց տարածքում (75 բնակավայր, 20%)։ Սրան հակառակ, 159 բնակավայրում չի գործում ծառայությունը (Գծապատկեր 27)։</w:t>
      </w:r>
    </w:p>
    <w:p w14:paraId="612BCE95" w14:textId="77777777" w:rsidR="000B1653" w:rsidRPr="00BB5A2E" w:rsidRDefault="000B1653" w:rsidP="000B1653"/>
    <w:p w14:paraId="68A10996" w14:textId="77777777" w:rsidR="000B1653" w:rsidRPr="00BB5A2E" w:rsidRDefault="000B1653" w:rsidP="000B1653">
      <w:pPr>
        <w:keepNext/>
        <w:jc w:val="center"/>
      </w:pPr>
      <w:r w:rsidRPr="00BB5A2E">
        <w:rPr>
          <w:noProof/>
        </w:rPr>
        <w:drawing>
          <wp:inline distT="0" distB="0" distL="0" distR="0" wp14:anchorId="013C77FD" wp14:editId="540ED10D">
            <wp:extent cx="5040000" cy="2700000"/>
            <wp:effectExtent l="0" t="0" r="8255" b="5715"/>
            <wp:docPr id="85489778" name="Chart 1">
              <a:extLst xmlns:a="http://schemas.openxmlformats.org/drawingml/2006/main">
                <a:ext uri="{FF2B5EF4-FFF2-40B4-BE49-F238E27FC236}">
                  <a16:creationId xmlns:a16="http://schemas.microsoft.com/office/drawing/2014/main" id="{D850EC02-86BD-57E8-EB42-17B813C000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04F9A912" w14:textId="77777777" w:rsidR="000B1653" w:rsidRPr="00BB5A2E" w:rsidRDefault="000B1653" w:rsidP="000B1653">
      <w:pPr>
        <w:pStyle w:val="Caption"/>
        <w:framePr w:wrap="around"/>
        <w:jc w:val="center"/>
        <w:rPr>
          <w:b w:val="0"/>
          <w:bCs/>
        </w:rPr>
      </w:pPr>
      <w:bookmarkStart w:id="37" w:name="_Toc162619177"/>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27</w:t>
      </w:r>
      <w:r w:rsidRPr="00BB5A2E">
        <w:fldChar w:fldCharType="end"/>
      </w:r>
      <w:r w:rsidRPr="00BB5A2E">
        <w:t xml:space="preserve">. </w:t>
      </w:r>
      <w:r w:rsidRPr="00BB5A2E">
        <w:rPr>
          <w:b w:val="0"/>
        </w:rPr>
        <w:t>Բնակավայրերում գյուղատնտեսական հողերի կենտրոնացված ոռոգման ծառայության առկայությունը</w:t>
      </w:r>
      <w:bookmarkEnd w:id="37"/>
    </w:p>
    <w:p w14:paraId="78D7C864" w14:textId="77777777" w:rsidR="000B1653" w:rsidRPr="00BB5A2E" w:rsidRDefault="000B1653" w:rsidP="000B1653"/>
    <w:p w14:paraId="092F8EA8" w14:textId="77777777" w:rsidR="000B1653" w:rsidRPr="00BB5A2E" w:rsidRDefault="000B1653" w:rsidP="000B1653">
      <w:r w:rsidRPr="00BB5A2E">
        <w:lastRenderedPageBreak/>
        <w:t xml:space="preserve">Մինչ ոռոգման համակարգերի ընդհանուր վիճակը գնահատել՝ առաջ անցնելով նշենք, որ նույնիսկ այն բնակավայրերում, որտեղ առկա է ոռոգման ջրի կենտրոնացված մատակարարումը, ոռոգման ցանցի կամ հարակից ենթակառուցվածքների լավագույն վիճակը երաշխավորված չէ։ Մասնավորապես, վերոնշյալ 140 բնակավայրերից առնվազն 18-ը նշել են ոռոգման համակարգում պահանջվող էական ներդրումների մասին՝ շեշտելով, որ ցանցը նորոգման կամ հիմնանորոգման մեծ կարիք ունի՝ չնայած այն հանգամանքին, որ մաշված ոռոգման ենթակառուցվածքներով կարողանում են որոշ չափով իրագործել գյուղատնտեսական հողերի ոռոգումը (օրինակ՝ Վարդենիս համայնքի Մաքենիս գյուղ, Անի համայնքի Ջրափի գյուղ, Ախուրյան համայնքի Վահրամաբերդ գյուղ, Սիսիան համայնքի Գետաթաղ և Ույծ գյուղեր, Բերդ համայնքի Մովսես գյուղ և այլն)։ </w:t>
      </w:r>
    </w:p>
    <w:p w14:paraId="00806CEC" w14:textId="77777777" w:rsidR="000B1653" w:rsidRPr="00BB5A2E" w:rsidRDefault="000B1653" w:rsidP="000B1653">
      <w:r w:rsidRPr="00BB5A2E">
        <w:t xml:space="preserve">Առանցքային է նշել նաև, որ որոշ բնակավայրեր, որոնցում կենտրոնացված ոռոգում չի իրականացվում, փաստում են միայն տնամերձ հողերի որոշ չափով ոռոգման մասին, այն էլ՝ խմելու ջրով (օրինակ՝ Աբովյան համայնքի Գեղաշեն գյուղում)։ </w:t>
      </w:r>
    </w:p>
    <w:p w14:paraId="039673AA" w14:textId="3DDFF163" w:rsidR="00AF27B1" w:rsidRPr="00BB5A2E" w:rsidRDefault="00AF27B1" w:rsidP="00465010">
      <w:pPr>
        <w:pStyle w:val="Focus"/>
      </w:pPr>
      <w:r w:rsidRPr="00BB5A2E">
        <w:t>կենտրոնացված ոռոգման համար անհրաժեշտ ենթակառուցվածքների առկայությունը</w:t>
      </w:r>
    </w:p>
    <w:p w14:paraId="59DF3B73" w14:textId="77777777" w:rsidR="000B1653" w:rsidRPr="00BB5A2E" w:rsidRDefault="000B1653" w:rsidP="000B1653">
      <w:r w:rsidRPr="00BB5A2E">
        <w:t>Գրեթե համադրելի պատկեր է ստացվել բնակավայրերում ոռոգման ջրի ծառայության համար անհրաժեշտ ենթակառուցվածքների ֆիզիկական առկայության առումով։ Այս դեպքում արդեն 143 բնակավայր են նշել (37%), որ իրենց տարածքում առկա են համապատասխան ենթակառուցվածքներ կենտրոնացված ոռոգում կազմակերպելու համար, այնինչ արդեն 65 բնակավայր են նշել, որ այդ ենթակառուցվածքները մասամբ են առկա (17%) (Գծապատկեր 28)։</w:t>
      </w:r>
    </w:p>
    <w:p w14:paraId="63F8A0F0" w14:textId="77777777" w:rsidR="000B1653" w:rsidRPr="00BB5A2E" w:rsidRDefault="000B1653" w:rsidP="000B1653"/>
    <w:p w14:paraId="54430DA6" w14:textId="77777777" w:rsidR="000B1653" w:rsidRPr="00BB5A2E" w:rsidRDefault="000B1653" w:rsidP="000B1653">
      <w:pPr>
        <w:keepNext/>
        <w:jc w:val="center"/>
      </w:pPr>
      <w:r w:rsidRPr="00BB5A2E">
        <w:rPr>
          <w:noProof/>
        </w:rPr>
        <w:drawing>
          <wp:inline distT="0" distB="0" distL="0" distR="0" wp14:anchorId="6677303F" wp14:editId="0426538B">
            <wp:extent cx="5040000" cy="2880000"/>
            <wp:effectExtent l="0" t="0" r="8255" b="0"/>
            <wp:docPr id="121182709" name="Chart 1">
              <a:extLst xmlns:a="http://schemas.openxmlformats.org/drawingml/2006/main">
                <a:ext uri="{FF2B5EF4-FFF2-40B4-BE49-F238E27FC236}">
                  <a16:creationId xmlns:a16="http://schemas.microsoft.com/office/drawing/2014/main" id="{261C3E58-F849-4F11-B36F-1C815047A3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B6F79D0" w14:textId="77777777" w:rsidR="000B1653" w:rsidRPr="00BB5A2E" w:rsidRDefault="000B1653" w:rsidP="000B1653">
      <w:pPr>
        <w:pStyle w:val="Caption"/>
        <w:framePr w:wrap="around"/>
        <w:jc w:val="center"/>
      </w:pPr>
      <w:bookmarkStart w:id="38" w:name="_Toc162619178"/>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28</w:t>
      </w:r>
      <w:r w:rsidRPr="00BB5A2E">
        <w:fldChar w:fldCharType="end"/>
      </w:r>
      <w:r w:rsidRPr="00BB5A2E">
        <w:t xml:space="preserve">. </w:t>
      </w:r>
      <w:r w:rsidRPr="00BB5A2E">
        <w:rPr>
          <w:b w:val="0"/>
        </w:rPr>
        <w:t>Բնակավայրերում գյուղատնտեսական հողերի կենտրոնացված ոռոգման համար անհրաժեշտ ենթակառուցվածքների առկայությունը</w:t>
      </w:r>
      <w:bookmarkEnd w:id="38"/>
    </w:p>
    <w:p w14:paraId="6EA0F89A" w14:textId="77777777" w:rsidR="000B1653" w:rsidRPr="00BB5A2E" w:rsidRDefault="000B1653" w:rsidP="000B1653">
      <w:pPr>
        <w:jc w:val="center"/>
      </w:pPr>
    </w:p>
    <w:p w14:paraId="306E1632" w14:textId="77777777" w:rsidR="000B1653" w:rsidRPr="00BB5A2E" w:rsidRDefault="000B1653" w:rsidP="000B1653">
      <w:r w:rsidRPr="00BB5A2E">
        <w:t xml:space="preserve">Ինչպես և ջրամատակարարման և ջրահեռացման ծառայությունների դեպքում՝ հետազոտության շրջանակներում նշանակալի է պարզելը, թե բնակավայրերում առկա </w:t>
      </w:r>
      <w:r w:rsidRPr="00BB5A2E">
        <w:lastRenderedPageBreak/>
        <w:t>ոռոգման ենթակառուցվածքների նկատմամբ ինչպիսի սեփականության իրավունք է առկա (Գծապատկեր 29)։</w:t>
      </w:r>
    </w:p>
    <w:p w14:paraId="0A564586" w14:textId="77777777" w:rsidR="000B1653" w:rsidRPr="00BB5A2E" w:rsidRDefault="000B1653" w:rsidP="000B1653">
      <w:r w:rsidRPr="00BB5A2E">
        <w:t>Ըստ այդմ, համաձայն թիրախային 383 բնակավայրերից ստացված արդյունքների՝ բնակավայրերից 114-ում իսպառ բացակայում է գյուղատնտեսական հողերի ոռոգման համար պիտանի որևէ ենթակառուցվածք։</w:t>
      </w:r>
    </w:p>
    <w:p w14:paraId="2956599D" w14:textId="5790E04C" w:rsidR="00465010" w:rsidRPr="00BB5A2E" w:rsidRDefault="00465010" w:rsidP="00465010">
      <w:pPr>
        <w:pStyle w:val="Focus"/>
      </w:pPr>
      <w:r w:rsidRPr="00BB5A2E">
        <w:t>Ոռոգման ջրի ենթակառուցվածքների ենթակայությունը՝ ըստ սուբյեկտների</w:t>
      </w:r>
    </w:p>
    <w:p w14:paraId="2AB5D27D" w14:textId="77777777" w:rsidR="000B1653" w:rsidRPr="00BB5A2E" w:rsidRDefault="000B1653" w:rsidP="000B1653">
      <w:r w:rsidRPr="00BB5A2E">
        <w:t>Սրան զուգահեռ, 118 բնակավայրում (31%) ոռոգման ենթակառուցվածքները ջրօգտագործողների ընկերությունների և/կամ միությունների (ՋՕԸ/ՋՕՄ) ենթակայության տակ են գտնվում, 105 բնակավայրում (27%) դրանք բացառապես համայնքի սեփականությունն են։ Թվով 8 բնակավայրում առկա են և՛ համայնքային և՛ ՋՕԸ/ՋՕՄ ենթակայության ոռոգման համակարգեր։ Թվով 15 բնակավայրեր նշել են, որ համայնքի տարածքում առկա են ՀՀ պետական սեփականության/ենթակայության ոռոգման ենթակառուցվածքներ։</w:t>
      </w:r>
    </w:p>
    <w:p w14:paraId="1C58D0B7" w14:textId="77777777" w:rsidR="000B1653" w:rsidRPr="00BB5A2E" w:rsidRDefault="000B1653" w:rsidP="000B1653">
      <w:pPr>
        <w:keepNext/>
        <w:jc w:val="center"/>
        <w:rPr>
          <w:lang w:val="en-US"/>
        </w:rPr>
      </w:pPr>
      <w:r w:rsidRPr="00BB5A2E">
        <w:rPr>
          <w:noProof/>
        </w:rPr>
        <w:drawing>
          <wp:inline distT="0" distB="0" distL="0" distR="0" wp14:anchorId="062951C7" wp14:editId="6C12E941">
            <wp:extent cx="5112000" cy="3060000"/>
            <wp:effectExtent l="0" t="0" r="0" b="7620"/>
            <wp:docPr id="1922350089" name="Chart 1">
              <a:extLst xmlns:a="http://schemas.openxmlformats.org/drawingml/2006/main">
                <a:ext uri="{FF2B5EF4-FFF2-40B4-BE49-F238E27FC236}">
                  <a16:creationId xmlns:a16="http://schemas.microsoft.com/office/drawing/2014/main" id="{50C17900-A9BA-AA1F-AA03-245C07FD69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64BC504" w14:textId="77777777" w:rsidR="000B1653" w:rsidRPr="00BB5A2E" w:rsidRDefault="000B1653" w:rsidP="000B1653">
      <w:pPr>
        <w:pStyle w:val="Caption"/>
        <w:framePr w:wrap="around"/>
        <w:jc w:val="center"/>
      </w:pPr>
      <w:bookmarkStart w:id="39" w:name="_Toc162619179"/>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29</w:t>
      </w:r>
      <w:r w:rsidRPr="00BB5A2E">
        <w:fldChar w:fldCharType="end"/>
      </w:r>
      <w:r w:rsidRPr="00BB5A2E">
        <w:t xml:space="preserve">. </w:t>
      </w:r>
      <w:r w:rsidRPr="00BB5A2E">
        <w:rPr>
          <w:b w:val="0"/>
        </w:rPr>
        <w:t>Ոռոգման ջրի ենթակառուցվածքների ենթակայությունը՝ ըստ սուբյեկտների</w:t>
      </w:r>
      <w:bookmarkEnd w:id="39"/>
    </w:p>
    <w:p w14:paraId="73D1D755" w14:textId="77777777" w:rsidR="000B1653" w:rsidRPr="00BB5A2E" w:rsidRDefault="000B1653" w:rsidP="000B1653"/>
    <w:p w14:paraId="543ED083" w14:textId="77777777" w:rsidR="000B1653" w:rsidRPr="00BB5A2E" w:rsidRDefault="000B1653" w:rsidP="000B1653">
      <w:r w:rsidRPr="00BB5A2E">
        <w:t xml:space="preserve">Հետազոտության շրջանակներում առանցքային նշանակություն ուներ պարզելը, թե բնակիչները ինչպես են իրականացնում իրենց գյուղատնտեսական հողերի ոռոգումը, երբ համայնքում չկան ոռոգման համար պիտանի գոնե նվազագույն համակարգեր և չի իրականացվում կենտրոնացված ոռոգման ջրի մատակարարում։ Թիրախային բնակավայրերից 176-ը (46%) տարբեր պատասխաններ են տվել այս հարցին։ Նշված բնակավայրերից 9-ը նշել է, որ բնակիչները անհատապես իրենք են ոռոգման հարցը լուծում, ինչը ակնհայտորեն չի ծածկում ոռոգման ջրի իրական պահանջարկը։ Եվս 79 բնակավայր նշում են, որ գերազանցապես ոռոգում են իրենց տնամերձ հողերը, այն էլ՝ հիմնականում խմելու ջրով։ Թվով 11 բնակավայրում բնակիչները հնարավորություն ունեն անհատական ջրահորեր փորել և խորքային պոմպեր տեղադրելով՝ ոռոգումը </w:t>
      </w:r>
      <w:r w:rsidRPr="00BB5A2E">
        <w:lastRenderedPageBreak/>
        <w:t>կազմակերպել այդ եղանակով։ Բնակավայրերից 23-ում մեծամասամբ իրականացնում են անձևաջրերի պահեստավորում, հետո դրանք օգտագործում հիմնականում տնամերձ հողակտորները ջրելու համար։ Նույն 23 բնակավայրերից մի քանիսը նշել են, որ անձրևաջրեր կուտակել ասելով ի նկատի ունեն, որ գյուղատնտեսական հողերը «ջրվում են» բացառապես անձրևի շնորհիվ։ Բնակավայրերից 27-ում ոռոգումը իրականացվում է ինքնահոս առուների միջոցով, ինչը նույնպես մեծամասամբ չի բավարարում ոռոգման ջրի իրական պահանջարկը։ Թիրախային բնակավայրերից ընդամենը 5-ը հնարավորություն ունեն մոտակա գետերից/գետակներից իրականացնել ջրառ՝ գյուղատնտեսական հողերը ոռոգելու համար։ Ցավալիորեն, բնակավայրերից 11-ը նշել են, որ իրենց բնակավայրերում որևէ կերպ չի իրականացվում ոռոգում (Դրախտիկ, Ջիլիզա, Վահագնաձոր, Սարակապ, Կարմրաքար, Լծեն, Վերին Կարմիր աղբյուր, Իծաքար և այլն)։ Թվով 36 բնակավայրեր որոշակի տվյալներ չեն տրամադրել այս հարցի շուրջ. հաշվի առնելով նաև ոռոգման ջրի մատակարարման ծառայության վերաբերյալ հարցերին տրված նախորդ պատասխանները, վերջիններիս մոտ նույնպես իրավիճակը հուսադրող չէ (Արեգունի, Նորաբակ, Քարաձոր, Գոգարան, Թանահատ, Տորունք, Այրում և այլն)։</w:t>
      </w:r>
    </w:p>
    <w:p w14:paraId="08D21C84" w14:textId="77777777" w:rsidR="000B1653" w:rsidRPr="00BB5A2E" w:rsidRDefault="000B1653" w:rsidP="000B1653">
      <w:r w:rsidRPr="00BB5A2E">
        <w:t>Ոռոգման ջրի մատակարարման ծառայության վերաբերյալ իրականացված սույն հետազոտության արդյունքներից պարզ է դառնում, որ թիրախային բնակավայրերից 171-ում (45%) ծառայությունը մատուցում են ՋՕԸ/ՋՕՄ-երը, որոնցից ՝ 4 բնակավայրում մասամբ միայն։ Թվով 60 բնակավայրերում ոռոգումը կազմակերպում է համայնքը, կս 3 բնակավայրում էլ՝ և համայնքը, և ՋՕԸ/ՋՕՄ-երը։ Բնակավայրերի խոշոր մասում՝ 133-ում գյուղատնտեսական հողերի կենտրոնացված ոռոգում իսպառ չի իրականացվում, իսկ 16 բնակավայրեր էլ հստակ տեղեկություններ չեն ներկայացրել հարցի վերաբերյալ (Գծապատկեր 30)։</w:t>
      </w:r>
    </w:p>
    <w:p w14:paraId="7F9CAF25" w14:textId="77777777" w:rsidR="000B1653" w:rsidRPr="00BB5A2E" w:rsidRDefault="000B1653" w:rsidP="000B1653"/>
    <w:p w14:paraId="38F80B50" w14:textId="77777777" w:rsidR="000B1653" w:rsidRPr="00BB5A2E" w:rsidRDefault="000B1653" w:rsidP="000B1653">
      <w:pPr>
        <w:keepNext/>
        <w:jc w:val="center"/>
      </w:pPr>
      <w:r w:rsidRPr="00BB5A2E">
        <w:rPr>
          <w:i/>
          <w:iCs/>
          <w:noProof/>
        </w:rPr>
        <w:drawing>
          <wp:inline distT="0" distB="0" distL="0" distR="0" wp14:anchorId="1055F8B5" wp14:editId="784135C7">
            <wp:extent cx="5112000" cy="2880000"/>
            <wp:effectExtent l="0" t="0" r="0" b="0"/>
            <wp:docPr id="357464407" name="Chart 1">
              <a:extLst xmlns:a="http://schemas.openxmlformats.org/drawingml/2006/main">
                <a:ext uri="{FF2B5EF4-FFF2-40B4-BE49-F238E27FC236}">
                  <a16:creationId xmlns:a16="http://schemas.microsoft.com/office/drawing/2014/main" id="{6AD152D2-C19A-4FCA-85F4-1C88DAC586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1ED6D30E" w14:textId="77777777" w:rsidR="000B1653" w:rsidRPr="00BB5A2E" w:rsidRDefault="000B1653" w:rsidP="000B1653">
      <w:pPr>
        <w:pStyle w:val="Caption"/>
        <w:framePr w:wrap="around"/>
        <w:jc w:val="center"/>
      </w:pPr>
      <w:bookmarkStart w:id="40" w:name="_Toc162619180"/>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30</w:t>
      </w:r>
      <w:r w:rsidRPr="00BB5A2E">
        <w:fldChar w:fldCharType="end"/>
      </w:r>
      <w:r w:rsidRPr="00BB5A2E">
        <w:t xml:space="preserve">. </w:t>
      </w:r>
      <w:r w:rsidRPr="00BB5A2E">
        <w:rPr>
          <w:b w:val="0"/>
        </w:rPr>
        <w:t>Ոռոգման ջրի կենտրոնացված մատակարարման ծառայություն մատուցող կառույցները</w:t>
      </w:r>
      <w:bookmarkEnd w:id="40"/>
    </w:p>
    <w:p w14:paraId="326B9581" w14:textId="77777777" w:rsidR="000B1653" w:rsidRPr="00BB5A2E" w:rsidRDefault="000B1653" w:rsidP="000B1653"/>
    <w:p w14:paraId="0A30D8A8" w14:textId="77777777" w:rsidR="00465010" w:rsidRPr="00BB5A2E" w:rsidRDefault="00465010" w:rsidP="000B1653"/>
    <w:p w14:paraId="50C8CFD1" w14:textId="5393AFF0" w:rsidR="00465010" w:rsidRPr="00BB5A2E" w:rsidRDefault="00465010" w:rsidP="00465010">
      <w:pPr>
        <w:pStyle w:val="Focus"/>
      </w:pPr>
      <w:r w:rsidRPr="00BB5A2E">
        <w:lastRenderedPageBreak/>
        <w:t>վճարներ</w:t>
      </w:r>
    </w:p>
    <w:p w14:paraId="64535266" w14:textId="0EF464B9" w:rsidR="000B1653" w:rsidRPr="00BB5A2E" w:rsidRDefault="000B1653" w:rsidP="000B1653">
      <w:r w:rsidRPr="00BB5A2E">
        <w:t xml:space="preserve">Հարցին՝ եթե ոռոգման ջրի մատակարարումն իրականացվում է համայնքի կողմից, ապա կա՞ արդյոք սահմանված տեղական վճար ծառայության դիմաց , բնակավայրերից 38-ը բացասական պատասխան են տվել։ Ընդամենը 15 բնակավայրի համար կա սահմանված տեղական վճար՝ ոռոգման ջրի մատակարարման դիմաց։ Բնակավայրերից 26-ը հստակ տվյալներ չեն տրամադրել այս հարցի հետ կապված, իսկ 304 բնակավայրերի համար հարցը վերաբերելի չէ, </w:t>
      </w:r>
      <w:bookmarkStart w:id="41" w:name="_Hlk162206313"/>
      <w:r w:rsidRPr="00BB5A2E">
        <w:t>քանի որ վերջիններիս մոտ կամ ոռոգման ջրի մատակարարում ընդհանրապես չի իրականացվում, կամ այդ ծառայությունը մատուցվում է ՋՕԸ/ՋՕՄ-երի կողմից</w:t>
      </w:r>
      <w:bookmarkEnd w:id="41"/>
      <w:r w:rsidRPr="00BB5A2E">
        <w:t xml:space="preserve"> (Գծապատկեր 31)։</w:t>
      </w:r>
    </w:p>
    <w:p w14:paraId="6B8CF968" w14:textId="77777777" w:rsidR="000B1653" w:rsidRPr="00BB5A2E" w:rsidRDefault="000B1653" w:rsidP="000B1653">
      <w:pPr>
        <w:jc w:val="center"/>
      </w:pPr>
    </w:p>
    <w:p w14:paraId="1A48E945" w14:textId="77777777" w:rsidR="000B1653" w:rsidRPr="00BB5A2E" w:rsidRDefault="000B1653" w:rsidP="000B1653">
      <w:pPr>
        <w:keepNext/>
        <w:jc w:val="center"/>
      </w:pPr>
      <w:r w:rsidRPr="00BB5A2E">
        <w:rPr>
          <w:noProof/>
        </w:rPr>
        <w:drawing>
          <wp:inline distT="0" distB="0" distL="0" distR="0" wp14:anchorId="34E18ED5" wp14:editId="6F9DDBEA">
            <wp:extent cx="4560851" cy="2664000"/>
            <wp:effectExtent l="0" t="0" r="0" b="3175"/>
            <wp:docPr id="221424473" name="Chart 1">
              <a:extLst xmlns:a="http://schemas.openxmlformats.org/drawingml/2006/main">
                <a:ext uri="{FF2B5EF4-FFF2-40B4-BE49-F238E27FC236}">
                  <a16:creationId xmlns:a16="http://schemas.microsoft.com/office/drawing/2014/main" id="{C0F361E1-9B8D-B533-B8B2-FE77466039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7A29B17D" w14:textId="77777777" w:rsidR="000B1653" w:rsidRPr="00BB5A2E" w:rsidRDefault="000B1653" w:rsidP="000B1653">
      <w:pPr>
        <w:pStyle w:val="Caption"/>
        <w:framePr w:wrap="around"/>
        <w:jc w:val="center"/>
      </w:pPr>
      <w:bookmarkStart w:id="42" w:name="_Toc162619181"/>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31</w:t>
      </w:r>
      <w:r w:rsidRPr="00BB5A2E">
        <w:fldChar w:fldCharType="end"/>
      </w:r>
      <w:r w:rsidRPr="00BB5A2E">
        <w:t xml:space="preserve">. </w:t>
      </w:r>
      <w:r w:rsidRPr="00BB5A2E">
        <w:rPr>
          <w:b w:val="0"/>
        </w:rPr>
        <w:t>Բնակավայրի համար ոռոգման ջրի մատակարարման դիմաց տեղական վճարի առկայությունը</w:t>
      </w:r>
      <w:bookmarkEnd w:id="42"/>
    </w:p>
    <w:p w14:paraId="2C8AF5CF" w14:textId="77777777" w:rsidR="000B1653" w:rsidRPr="00BB5A2E" w:rsidRDefault="000B1653" w:rsidP="000B1653">
      <w:r w:rsidRPr="00BB5A2E">
        <w:t xml:space="preserve">Հետազոտության շրջանակներում կարևոր նշանակություն ուներ պարզելը, թե բոլոր բնակավայրերում, որտեղ կա սահմանված տեղական վճար ոռոգման ջրի մատակարարման դիմաց, ի՞նչ մեթոդաբանությամբ է այն հաշվարկվում։ Բերդ համայնքի Ներքին Կարմիր աղբյուր գյուղի համար վճարը սահմանված է ըստ սեզոնի՝ ամսական կտրվածքով։ Թվով 3 բնակավայրերում՝ Սպիտակ համայնքի Շիրակամուտ, Ախուրյան համայնքի Բենիամին և Աբովյան քաղաքում վճարը սահմանվում է ըստ սպառած ոռոգման ջրի ծավալի։ Իսկ ահա հողի մակերեսը հիմք ընդունելով՝ տեղական վճար է սահմանված թվով 5 բնակավայրերի համար (Ալավերդի համայնքի Ալավերդի քաղաք, Ախթալա քաղաք և Հաղպատ գյուղ, Ախուրյան համայնքի Ոսկեհասկ և Սիսիան համայնքի Աշոտավան գյուղում)։ Սպիտակ համայնքի 4 բնակավայերի համար (Արևաշող, Լեռնավան, Ջրաշեն և Սարամեջ) վճարը հաշվարկվում է ոռոգման ջրի մատակարարման ժամանակի հիմքի վրա՝ ժամավճարով։ Արարատ համայնքի Արարատ քաղաքի և Վայք համայնքի Սարավան գյուղի համար նշվել է վճարի հաշվարկման «Այլ» տարբերակը, սակայն տվյալ բնակավայրերի ներկայացուցիչները չեն հստակեցրել, թե ինչ եղանակով է այն իրականացվում։ Նախորդ հարցի հետ համանման՝ 26 բնակավայրերի որևէ տվյալ չեն տրամադրել հարցի վերաբերյալ, իսկ 342 բնակավայրերի համար տվյալ հարցը վերաբերելի չէ, քանի որ վերջիններիս մոտ կամ ոռոգման ջրի մատակարարում ընդհանրապես չի իրականացվում, կամ այդ </w:t>
      </w:r>
      <w:r w:rsidRPr="00BB5A2E">
        <w:lastRenderedPageBreak/>
        <w:t>ծառայությունը մատուցվում է ՋՕԸ/ՋՕՄ-երի կողմից, կամ տեղական վճար սահմանված չէ։</w:t>
      </w:r>
    </w:p>
    <w:p w14:paraId="6A04C12A" w14:textId="77777777" w:rsidR="000B1653" w:rsidRPr="00BB5A2E" w:rsidRDefault="000B1653" w:rsidP="000B1653">
      <w:pPr>
        <w:jc w:val="center"/>
      </w:pPr>
    </w:p>
    <w:p w14:paraId="53736696" w14:textId="77777777" w:rsidR="000B1653" w:rsidRPr="00BB5A2E" w:rsidRDefault="000B1653" w:rsidP="000B1653">
      <w:pPr>
        <w:keepNext/>
        <w:jc w:val="center"/>
      </w:pPr>
      <w:r w:rsidRPr="00BB5A2E">
        <w:rPr>
          <w:noProof/>
        </w:rPr>
        <w:drawing>
          <wp:inline distT="0" distB="0" distL="0" distR="0" wp14:anchorId="1A12A136" wp14:editId="160A8025">
            <wp:extent cx="5040000" cy="2700000"/>
            <wp:effectExtent l="0" t="0" r="8255" b="5715"/>
            <wp:docPr id="292172787" name="Chart 1">
              <a:extLst xmlns:a="http://schemas.openxmlformats.org/drawingml/2006/main">
                <a:ext uri="{FF2B5EF4-FFF2-40B4-BE49-F238E27FC236}">
                  <a16:creationId xmlns:a16="http://schemas.microsoft.com/office/drawing/2014/main" id="{15279360-63B1-6B77-8FF5-6F8C5635F1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0D336BC7" w14:textId="77777777" w:rsidR="000B1653" w:rsidRPr="00BB5A2E" w:rsidRDefault="000B1653" w:rsidP="000B1653">
      <w:pPr>
        <w:pStyle w:val="Caption"/>
        <w:framePr w:wrap="around"/>
        <w:jc w:val="center"/>
      </w:pPr>
      <w:bookmarkStart w:id="43" w:name="_Toc162619182"/>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32</w:t>
      </w:r>
      <w:r w:rsidRPr="00BB5A2E">
        <w:fldChar w:fldCharType="end"/>
      </w:r>
      <w:r w:rsidRPr="00BB5A2E">
        <w:t xml:space="preserve">. </w:t>
      </w:r>
      <w:r w:rsidRPr="00BB5A2E">
        <w:rPr>
          <w:b w:val="0"/>
        </w:rPr>
        <w:t>Ոռոգման ջրի մատակարարման դիմաց սահմանված տեղական վճարների հաշվարկման սկզբունքը</w:t>
      </w:r>
      <w:bookmarkEnd w:id="43"/>
    </w:p>
    <w:p w14:paraId="08BA5842" w14:textId="77777777" w:rsidR="000B1653" w:rsidRPr="00BB5A2E" w:rsidRDefault="000B1653" w:rsidP="000B1653"/>
    <w:p w14:paraId="4A9A008B" w14:textId="77777777" w:rsidR="00465010" w:rsidRPr="00BB5A2E" w:rsidRDefault="00465010" w:rsidP="00465010">
      <w:pPr>
        <w:pStyle w:val="Caption"/>
        <w:framePr w:wrap="around" w:hAnchor="page" w:x="1149" w:y="4491"/>
        <w:jc w:val="center"/>
      </w:pPr>
      <w:bookmarkStart w:id="44" w:name="_Toc162619183"/>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33</w:t>
      </w:r>
      <w:r w:rsidRPr="00BB5A2E">
        <w:fldChar w:fldCharType="end"/>
      </w:r>
      <w:r w:rsidRPr="00BB5A2E">
        <w:t xml:space="preserve">. </w:t>
      </w:r>
      <w:r w:rsidRPr="00BB5A2E">
        <w:rPr>
          <w:b w:val="0"/>
        </w:rPr>
        <w:t>Ոռոգման ջրի մատակարարման դիմաց սահմանված տեղական վճարի հաշվարկման ֆինանսական հաշվարկների և/կամ մեթոդաբանության առկայությունը</w:t>
      </w:r>
      <w:bookmarkEnd w:id="44"/>
    </w:p>
    <w:p w14:paraId="6CF58137" w14:textId="77777777" w:rsidR="00304AB6" w:rsidRPr="00BB5A2E" w:rsidRDefault="000B1653" w:rsidP="00D76794">
      <w:r w:rsidRPr="00BB5A2E">
        <w:t>Բացի ոռոգման ջրի մատակարարման դիմաց սահմանված տեղական վճարների հաշվարկման սկզբունքները պարզելուց՝ հետազոտության շրջանակներում կարևոր է հստակեցնելը, թե արդյոք տեղական վճարների սահմանման գործընթացներում կիրառվում են հստակ ֆինանսական հաշվարկներ, մեթոդաբանություններ կամ այլ նախահաշվային փաստաթղթեր, որոնք թույլ կտան գնահատել գանձվող վճարի գնագոյացումը։ Այս առումով անհրաժեշտ է փաստել, որ տեղական վճար սահմանած 15 բնակավայրերից ընդամենը 10-ն են դրական պատասխան տվել։ Մյուս 5-ի դեպքում չկան նման մեխանիզմներ։ Հատկանշական է, որ թվով 2 բնակավայր նույնպես բացասական պատասխան է տվել այս հարցին, սակայն նախորդ հարցերին, կապված տեղական վճարի առկայության մասին ընդհանրապես, տվյալներ չեն տրամադրել։ Այդ իսկ պատճառով բացասական պատասխան տված բնակավայրերի թիվը 2-ով ավելի է (Գծապատկեր 33)։</w:t>
      </w:r>
    </w:p>
    <w:p w14:paraId="649F08CF" w14:textId="6218D022" w:rsidR="000B1653" w:rsidRPr="00BB5A2E" w:rsidRDefault="000B1653" w:rsidP="00D76794">
      <w:r w:rsidRPr="00BB5A2E">
        <w:rPr>
          <w:noProof/>
        </w:rPr>
        <w:lastRenderedPageBreak/>
        <w:drawing>
          <wp:inline distT="0" distB="0" distL="0" distR="0" wp14:anchorId="6293777D" wp14:editId="34418668">
            <wp:extent cx="5181600" cy="2618509"/>
            <wp:effectExtent l="0" t="0" r="0" b="3175"/>
            <wp:docPr id="571062919" name="Chart 1">
              <a:extLst xmlns:a="http://schemas.openxmlformats.org/drawingml/2006/main">
                <a:ext uri="{FF2B5EF4-FFF2-40B4-BE49-F238E27FC236}">
                  <a16:creationId xmlns:a16="http://schemas.microsoft.com/office/drawing/2014/main" id="{2C72D7BC-BCBE-4C65-0B97-381F646953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5F4517A6" w14:textId="46B17FA0" w:rsidR="000B1653" w:rsidRPr="00BB5A2E" w:rsidRDefault="00465010" w:rsidP="00465010">
      <w:pPr>
        <w:pStyle w:val="Focus"/>
      </w:pPr>
      <w:r w:rsidRPr="00BB5A2E">
        <w:t>ջրամբարներ</w:t>
      </w:r>
    </w:p>
    <w:p w14:paraId="78A919C9" w14:textId="77777777" w:rsidR="000B1653" w:rsidRPr="00BB5A2E" w:rsidRDefault="000B1653" w:rsidP="000B1653">
      <w:r w:rsidRPr="00BB5A2E">
        <w:t xml:space="preserve">Որպես ոռոգման համակարգի կարևորագույն բաղադրիչներ՝ արհեստական ջրամբարները առանցքային դեր են խաղում բնակավայրերում ոռոգման ջրի ամբողջական պահանջարկի բավարարման տեսանկյունից։ Հետազոտության թիրախային 383 բնակավայրերից միայն 96-ում կան կառուցված ջրամբարներ (25%), 7 բնակավայրում դրանք առկա են, սակայն օգտագործման համար պիտանի չեն։ Թվով 244 բնակավայր հստակ բացասական պատասխան է տվել հարցին, իսկ 36 բնակավայրեր էլ տվյալներ չեն տրամադրել այս ուղղությամբ։ </w:t>
      </w:r>
    </w:p>
    <w:p w14:paraId="0A4F3619" w14:textId="77777777" w:rsidR="000B1653" w:rsidRPr="00BB5A2E" w:rsidRDefault="000B1653" w:rsidP="000B1653"/>
    <w:p w14:paraId="1BDB1D26" w14:textId="77777777" w:rsidR="000B1653" w:rsidRPr="00BB5A2E" w:rsidRDefault="000B1653" w:rsidP="000B1653">
      <w:pPr>
        <w:keepNext/>
        <w:jc w:val="center"/>
      </w:pPr>
      <w:r w:rsidRPr="00BB5A2E">
        <w:rPr>
          <w:noProof/>
        </w:rPr>
        <w:drawing>
          <wp:inline distT="0" distB="0" distL="0" distR="0" wp14:anchorId="37058E3F" wp14:editId="0962E4A2">
            <wp:extent cx="4561488" cy="2728863"/>
            <wp:effectExtent l="0" t="0" r="0" b="0"/>
            <wp:docPr id="86496958" name="Chart 1">
              <a:extLst xmlns:a="http://schemas.openxmlformats.org/drawingml/2006/main">
                <a:ext uri="{FF2B5EF4-FFF2-40B4-BE49-F238E27FC236}">
                  <a16:creationId xmlns:a16="http://schemas.microsoft.com/office/drawing/2014/main" id="{6AB80E28-0A5A-5713-EDE2-C0AD9C3EEB2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FF9F9E5" w14:textId="77777777" w:rsidR="000B1653" w:rsidRPr="00BB5A2E" w:rsidRDefault="000B1653" w:rsidP="000B1653">
      <w:pPr>
        <w:pStyle w:val="Caption"/>
        <w:framePr w:wrap="around"/>
        <w:jc w:val="center"/>
      </w:pPr>
      <w:bookmarkStart w:id="45" w:name="_Toc162619184"/>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34</w:t>
      </w:r>
      <w:r w:rsidRPr="00BB5A2E">
        <w:fldChar w:fldCharType="end"/>
      </w:r>
      <w:r w:rsidRPr="00BB5A2E">
        <w:t xml:space="preserve">. </w:t>
      </w:r>
      <w:r w:rsidRPr="00BB5A2E">
        <w:rPr>
          <w:b w:val="0"/>
        </w:rPr>
        <w:t>Բնակավայրերում արհեստական կառուցված ոռոգման ջրամբարների առկայությունը</w:t>
      </w:r>
      <w:bookmarkEnd w:id="45"/>
    </w:p>
    <w:p w14:paraId="73F49DC8" w14:textId="77777777" w:rsidR="000B1653" w:rsidRPr="00BB5A2E" w:rsidRDefault="000B1653" w:rsidP="000B1653">
      <w:pPr>
        <w:jc w:val="center"/>
      </w:pPr>
    </w:p>
    <w:p w14:paraId="611017CF" w14:textId="416E47AD" w:rsidR="00465010" w:rsidRPr="00BB5A2E" w:rsidRDefault="00465010" w:rsidP="00465010">
      <w:pPr>
        <w:pStyle w:val="Focus"/>
      </w:pPr>
      <w:r w:rsidRPr="00BB5A2E">
        <w:t>Ոռոգման ջրի մատակարարման եղանակը</w:t>
      </w:r>
    </w:p>
    <w:p w14:paraId="0A55E876" w14:textId="253E45FF" w:rsidR="000B1653" w:rsidRPr="00BB5A2E" w:rsidRDefault="000B1653" w:rsidP="000B1653">
      <w:r w:rsidRPr="00BB5A2E">
        <w:t xml:space="preserve">Բնակավայրերում ոռոգման ջրի մատակարարման ծառայության վերաբերյալ պատկերացում կազմելու համար անհրաժեշտ էր ուսումնասիրել, թե ինչ եղանակով է </w:t>
      </w:r>
      <w:r w:rsidRPr="00BB5A2E">
        <w:lastRenderedPageBreak/>
        <w:t>մատակարարվում ոռոգման ջուրը դեպի գյուղատնտեսական հողեր։ Ըստ այդմ, բնակավայրերից 83-ը նշել են, որ ջուրը իրենց է հասնում ինքնահոսով, առանց ճնշման։ 21 բնակավայրում, բացի ինքնահոս կերպով մատակարարմանը, կան նաև տեղադրված պոմպեր, որոնք որոշակի ճնշում են ապահովում ոռոգման ջրին։ Իսկ ահա 20 բնակավայրերում ջուրը մատակարարվում է միայն պոմպերի միջոցով՝ ապահովելով ճնշում ոռոգման ջուրը գյուղատնտեսական հողեր հասցնելու համար։ Անհրաժեշտ է նշել, որ թվով 130 բնակավայր տվյալներ չեն տրամադրել այս հարցի ուղղությամբ, իսկ 129-ի համար հարցը վերաբերելի չէ, քանի որ տվյալ բնակավայրերում չի իրականացվում ոռոգման ջրի մատակարարում, չկան ենթակառուցվածքներ (Գծապատկեր 35)։</w:t>
      </w:r>
    </w:p>
    <w:p w14:paraId="1CC3B270" w14:textId="77777777" w:rsidR="000B1653" w:rsidRPr="00BB5A2E" w:rsidRDefault="000B1653" w:rsidP="000B1653">
      <w:pPr>
        <w:jc w:val="center"/>
      </w:pPr>
    </w:p>
    <w:p w14:paraId="1AA135AD" w14:textId="77777777" w:rsidR="000B1653" w:rsidRPr="00BB5A2E" w:rsidRDefault="000B1653" w:rsidP="000B1653">
      <w:pPr>
        <w:keepNext/>
        <w:jc w:val="center"/>
      </w:pPr>
      <w:r w:rsidRPr="00BB5A2E">
        <w:rPr>
          <w:noProof/>
        </w:rPr>
        <w:drawing>
          <wp:inline distT="0" distB="0" distL="0" distR="0" wp14:anchorId="7DC9AFC2" wp14:editId="31E9DFB6">
            <wp:extent cx="4572000" cy="2743200"/>
            <wp:effectExtent l="0" t="0" r="0" b="0"/>
            <wp:docPr id="1394233020" name="Chart 1">
              <a:extLst xmlns:a="http://schemas.openxmlformats.org/drawingml/2006/main">
                <a:ext uri="{FF2B5EF4-FFF2-40B4-BE49-F238E27FC236}">
                  <a16:creationId xmlns:a16="http://schemas.microsoft.com/office/drawing/2014/main" id="{807CFD93-6603-2500-EABA-F8A03812EED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3594F029" w14:textId="77777777" w:rsidR="000B1653" w:rsidRPr="00BB5A2E" w:rsidRDefault="000B1653" w:rsidP="000B1653">
      <w:pPr>
        <w:pStyle w:val="Caption"/>
        <w:framePr w:wrap="around"/>
        <w:jc w:val="center"/>
      </w:pPr>
      <w:bookmarkStart w:id="46" w:name="_Toc162619185"/>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35</w:t>
      </w:r>
      <w:r w:rsidRPr="00BB5A2E">
        <w:fldChar w:fldCharType="end"/>
      </w:r>
      <w:r w:rsidRPr="00BB5A2E">
        <w:t xml:space="preserve">. </w:t>
      </w:r>
      <w:r w:rsidRPr="00BB5A2E">
        <w:rPr>
          <w:b w:val="0"/>
        </w:rPr>
        <w:t>Ոռոգման ջրի մատակարարման եղանակը բնակավայրերում</w:t>
      </w:r>
      <w:bookmarkEnd w:id="46"/>
    </w:p>
    <w:p w14:paraId="2DCE2538" w14:textId="77777777" w:rsidR="000B1653" w:rsidRPr="00BB5A2E" w:rsidRDefault="000B1653" w:rsidP="000B1653">
      <w:pPr>
        <w:jc w:val="center"/>
      </w:pPr>
    </w:p>
    <w:p w14:paraId="5876A464" w14:textId="77777777" w:rsidR="000B1653" w:rsidRPr="00BB5A2E" w:rsidRDefault="000B1653" w:rsidP="000B1653">
      <w:r w:rsidRPr="00BB5A2E">
        <w:t>Սույն հետազոտության շրջանակներում թիրախային բնակավայրերի ներկայացուցիչներին խնդրվել էր գնահատել իրենց բնակավայրում առկա ոռոգման ջրի մատակարարման ցանցի/ենթակառուցվածքների ընդհանուր վիճակը 0-ից մինչև 10 միավորի սահմաններում, որտեղ 1-ը խիստ վատթար վիճակն է, իսկ 10-ը՝ գերազանցը։ «0» միավորը համապատասխանում է «ջրամատակարարման ցանցը բացակայում է» պատասխանին (Գծապատկեր 36)։</w:t>
      </w:r>
    </w:p>
    <w:p w14:paraId="03E1D8C6" w14:textId="0A45E08D" w:rsidR="00465010" w:rsidRPr="00BB5A2E" w:rsidRDefault="00465010" w:rsidP="00465010">
      <w:pPr>
        <w:pStyle w:val="Focus"/>
      </w:pPr>
      <w:r w:rsidRPr="00BB5A2E">
        <w:t>ցանցի ընդհանուր վիճակ</w:t>
      </w:r>
    </w:p>
    <w:p w14:paraId="7CF159E0" w14:textId="7438202E" w:rsidR="000B1653" w:rsidRPr="00BB5A2E" w:rsidRDefault="000B1653" w:rsidP="000B1653">
      <w:r w:rsidRPr="00BB5A2E">
        <w:t xml:space="preserve">Ըստ ատացված պատասխանների՝ թիրախային բնակավայրերից միայն 38-ում է (10%), որ տեղական իշխանությունները բարձր գնահատականներ են տվել ոռոգման ցանցի ընդհանուր վիճակին (8-ից 10 միավոր)։ Թվով 172 բնակավայր (ընդհանուրի 45%) միջին գնահատականներ են տվել իրենց տարածքում գտնվող ոռոգման ենթակառուցվածքներին (4-ից 7 միավոր), իսկ 56 բնակավայր (մոտ 15%) խիստ ցածր է գնահատել իրենց ոռոգման համակարգերի պիտանելիությունը։ Միևնույն ժամանակ, 98 բնակավայր՝ ընդհանուրի 25.6%-ը ուղղակիորեն նշել են, որ իրենց տարածքում պարզապես բացակայում է ոռոգման ջրի մատակարարման համար պիտանի որևէ </w:t>
      </w:r>
      <w:r w:rsidRPr="00BB5A2E">
        <w:lastRenderedPageBreak/>
        <w:t>ենթակառուցվածք։ Թվով 19 բնակավայր էլ տվյալներ չի տրամադրել այս հարցի վերաբերյալ։</w:t>
      </w:r>
    </w:p>
    <w:p w14:paraId="5211E394" w14:textId="77777777" w:rsidR="000B1653" w:rsidRPr="00BB5A2E" w:rsidRDefault="000B1653" w:rsidP="000B1653">
      <w:pPr>
        <w:keepNext/>
        <w:jc w:val="center"/>
      </w:pPr>
      <w:r w:rsidRPr="00BB5A2E">
        <w:rPr>
          <w:noProof/>
        </w:rPr>
        <w:drawing>
          <wp:inline distT="0" distB="0" distL="0" distR="0" wp14:anchorId="74A2BF32" wp14:editId="28378776">
            <wp:extent cx="5040000" cy="3600000"/>
            <wp:effectExtent l="0" t="0" r="8255" b="635"/>
            <wp:docPr id="689125607" name="Chart 1">
              <a:extLst xmlns:a="http://schemas.openxmlformats.org/drawingml/2006/main">
                <a:ext uri="{FF2B5EF4-FFF2-40B4-BE49-F238E27FC236}">
                  <a16:creationId xmlns:a16="http://schemas.microsoft.com/office/drawing/2014/main" id="{CE4D091A-528A-0B75-67C5-DFAFF0A837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135492B0" w14:textId="77777777" w:rsidR="000B1653" w:rsidRPr="00BB5A2E" w:rsidRDefault="000B1653" w:rsidP="000B1653">
      <w:pPr>
        <w:pStyle w:val="Caption"/>
        <w:framePr w:wrap="around"/>
        <w:jc w:val="center"/>
      </w:pPr>
      <w:bookmarkStart w:id="47" w:name="_Toc162619186"/>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36</w:t>
      </w:r>
      <w:r w:rsidRPr="00BB5A2E">
        <w:fldChar w:fldCharType="end"/>
      </w:r>
      <w:r w:rsidRPr="00BB5A2E">
        <w:t xml:space="preserve">. </w:t>
      </w:r>
      <w:r w:rsidRPr="00BB5A2E">
        <w:rPr>
          <w:b w:val="0"/>
        </w:rPr>
        <w:t>Բնակավայրերում ջրամատակարարման ցանցի ընդհանուր վիճակը</w:t>
      </w:r>
      <w:bookmarkEnd w:id="47"/>
    </w:p>
    <w:p w14:paraId="2E8C2F53" w14:textId="5ED5D6B0" w:rsidR="000B1653" w:rsidRPr="00BB5A2E" w:rsidRDefault="00465010" w:rsidP="00465010">
      <w:pPr>
        <w:pStyle w:val="Focus"/>
      </w:pPr>
      <w:r w:rsidRPr="00BB5A2E">
        <w:t>բնակչության համար ծառայության հասանելիություն</w:t>
      </w:r>
    </w:p>
    <w:p w14:paraId="513C4EB6" w14:textId="77777777" w:rsidR="00304AB6" w:rsidRPr="00BB5A2E" w:rsidRDefault="00304AB6" w:rsidP="00304AB6">
      <w:pPr>
        <w:pStyle w:val="Caption"/>
        <w:framePr w:wrap="around" w:hAnchor="page" w:x="1321" w:y="6952"/>
        <w:jc w:val="center"/>
      </w:pPr>
      <w:bookmarkStart w:id="48" w:name="_Toc162619187"/>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37</w:t>
      </w:r>
      <w:r w:rsidRPr="00BB5A2E">
        <w:fldChar w:fldCharType="end"/>
      </w:r>
      <w:r w:rsidRPr="00BB5A2E">
        <w:t xml:space="preserve">. </w:t>
      </w:r>
      <w:r w:rsidRPr="00BB5A2E">
        <w:rPr>
          <w:b w:val="0"/>
        </w:rPr>
        <w:t>Բնակավայրերում ոռոգման ջրի մատակարարման ծառայության հասանելիությունը բնակչությանը</w:t>
      </w:r>
      <w:bookmarkEnd w:id="48"/>
    </w:p>
    <w:p w14:paraId="00817F23" w14:textId="455D52AE" w:rsidR="000B1653" w:rsidRPr="00BB5A2E" w:rsidRDefault="000B1653" w:rsidP="00304AB6">
      <w:r w:rsidRPr="00BB5A2E">
        <w:t xml:space="preserve">Ոռոգման ջրի մատակարարման ծառայությունը ուսումնասիրելիս առանցքային նշանակություն է ստանում այդ բնակչության համար ծառայության հասանելիության չափումը։ Ոռոգման ջրի ծառայության առկայությունը բնակավայրում դեռ երաշխիք չէ այն հանգամանքի, որ տվյալ բնակավայրի բոլոր բնակիչներին է հասանելի ոռոգման ջուրը (Գծապատկեր 37)։ </w:t>
      </w:r>
      <w:r w:rsidR="00304AB6" w:rsidRPr="00BB5A2E">
        <w:rPr>
          <w:noProof/>
        </w:rPr>
        <w:drawing>
          <wp:inline distT="0" distB="0" distL="0" distR="0" wp14:anchorId="39BAB327" wp14:editId="6CCCAF7E">
            <wp:extent cx="4572000" cy="3240000"/>
            <wp:effectExtent l="0" t="0" r="0" b="0"/>
            <wp:docPr id="53834927" name="Chart 1">
              <a:extLst xmlns:a="http://schemas.openxmlformats.org/drawingml/2006/main">
                <a:ext uri="{FF2B5EF4-FFF2-40B4-BE49-F238E27FC236}">
                  <a16:creationId xmlns:a16="http://schemas.microsoft.com/office/drawing/2014/main" id="{C2B146E8-BCEB-E92C-8E60-E507502CE99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5A317EC7" w14:textId="77777777" w:rsidR="000B1653" w:rsidRPr="00BB5A2E" w:rsidRDefault="000B1653" w:rsidP="000B1653">
      <w:r w:rsidRPr="00BB5A2E">
        <w:lastRenderedPageBreak/>
        <w:t>Ըստ այդմ էլ, հարցին, թե բնակավայրում տնտեսավարողների  քանի՞ տոկոսին է հասանելի ոռոգման ջրի մատակարարման ծառայությունը, բնակավայրերի նկատելի մասը նշել է (58 բնակավայր, ընդհանուրի 15%), որ իրենց տարածքում բնակիչների 91-ից 100-ին հասանելի է ծառայությունը։ Ավելին, ընդհանուր թվով 112 բնակավայրերում (29%) ծառայությունը հասանելի է բնակիչների 70%-ից ավելիին։ Միաժամանակ, թվով 106 բնակավայրերում (27.6) ոռոգման ջրի մատակարարման ծառայությունը հասանելի է բնակիչների 31-ից 70%-ին։ Սակայն թվով 42 բնակավայրերում (11%) դիտարկվող ծառայությունը հասանելի է ընդամենը բնակիչների մինչ 30%-ին։ Այնինչ 98 բնակավայրեր (25.6%), նախորդ հարցի հետ համադրելի կերպով, նշել են, որ իրենց տարածքում ոռոգման ջրի մատակարարման ծառայություն որևէ կերպ չկա և հասանելի չէ բնակավայրի և ոչ մի բնակչի։ Թվով 29 բնակավայրեր էլ հստակ տվյալներ չեն տրամադրել այս հարցի ուղղությամբ։</w:t>
      </w:r>
    </w:p>
    <w:p w14:paraId="37D97803" w14:textId="77777777" w:rsidR="000B1653" w:rsidRPr="00BB5A2E" w:rsidRDefault="000B1653" w:rsidP="000B1653">
      <w:r w:rsidRPr="00BB5A2E">
        <w:t>Ոռոգման ջրի մատակարարման հասանելիության աստիճանի ուսումնասիրմանը զուգահեռ կարևոր նշանակություն ունի պարզելը, թե ընդհանուր առմամբ, թիրախային բնակավայրերի գյուղատնտեսական հողերի որ տոկոսն է ոռոգելի (Գծապատկեր 38)։</w:t>
      </w:r>
    </w:p>
    <w:p w14:paraId="2CDDE2E8" w14:textId="77777777" w:rsidR="000B1653" w:rsidRPr="00BB5A2E" w:rsidRDefault="000B1653" w:rsidP="000B1653"/>
    <w:p w14:paraId="5756B3A0" w14:textId="77777777" w:rsidR="000B1653" w:rsidRPr="00BB5A2E" w:rsidRDefault="000B1653" w:rsidP="000B1653">
      <w:pPr>
        <w:keepNext/>
        <w:jc w:val="center"/>
      </w:pPr>
      <w:r w:rsidRPr="00BB5A2E">
        <w:rPr>
          <w:noProof/>
        </w:rPr>
        <w:drawing>
          <wp:inline distT="0" distB="0" distL="0" distR="0" wp14:anchorId="04A8C9C7" wp14:editId="487E076A">
            <wp:extent cx="5040000" cy="3240000"/>
            <wp:effectExtent l="0" t="0" r="8255" b="0"/>
            <wp:docPr id="1574703113" name="Chart 1">
              <a:extLst xmlns:a="http://schemas.openxmlformats.org/drawingml/2006/main">
                <a:ext uri="{FF2B5EF4-FFF2-40B4-BE49-F238E27FC236}">
                  <a16:creationId xmlns:a16="http://schemas.microsoft.com/office/drawing/2014/main" id="{A613D59D-422A-CDE8-CC48-3B44C5B5EA5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3435D6B2" w14:textId="77777777" w:rsidR="000B1653" w:rsidRPr="00BB5A2E" w:rsidRDefault="000B1653" w:rsidP="000B1653">
      <w:pPr>
        <w:pStyle w:val="Caption"/>
        <w:framePr w:wrap="around"/>
        <w:jc w:val="center"/>
      </w:pPr>
      <w:bookmarkStart w:id="49" w:name="_Toc162619188"/>
      <w:r w:rsidRPr="00BB5A2E">
        <w:t xml:space="preserve">Գծապատկեր </w:t>
      </w:r>
      <w:r w:rsidRPr="00BB5A2E">
        <w:fldChar w:fldCharType="begin"/>
      </w:r>
      <w:r w:rsidRPr="00BB5A2E">
        <w:instrText xml:space="preserve"> SEQ Գծապատկեր \* ARABIC </w:instrText>
      </w:r>
      <w:r w:rsidRPr="00BB5A2E">
        <w:fldChar w:fldCharType="separate"/>
      </w:r>
      <w:r w:rsidRPr="00BB5A2E">
        <w:t>38</w:t>
      </w:r>
      <w:r w:rsidRPr="00BB5A2E">
        <w:fldChar w:fldCharType="end"/>
      </w:r>
      <w:r w:rsidRPr="00BB5A2E">
        <w:t xml:space="preserve">. </w:t>
      </w:r>
      <w:r w:rsidRPr="00BB5A2E">
        <w:rPr>
          <w:b w:val="0"/>
        </w:rPr>
        <w:t>Բնակավայրերի գյուղատնտեսական հողերի ոռոգելիությունը</w:t>
      </w:r>
      <w:bookmarkEnd w:id="49"/>
    </w:p>
    <w:p w14:paraId="107A2EC7" w14:textId="77777777" w:rsidR="000B1653" w:rsidRPr="00BB5A2E" w:rsidRDefault="000B1653" w:rsidP="000B1653">
      <w:pPr>
        <w:jc w:val="center"/>
      </w:pPr>
    </w:p>
    <w:p w14:paraId="3A61400A" w14:textId="77777777" w:rsidR="000B1653" w:rsidRPr="00BB5A2E" w:rsidRDefault="000B1653" w:rsidP="000B1653">
      <w:r w:rsidRPr="00BB5A2E">
        <w:t>Այս առումով պատկերը նկատելի կերպով տարբերվում է ծառայության՝ բնակչությանը հասանելիության աստիճանից։ Բնակավայրերի միայն 44-ն է նշում (11.5%), որ իր գյուղատնտեսական հողերի 70%-ից ավելին ոռոգվում է։ Նմանապես, 79 բնակավայր փաստում է, որ իր գյուղատնտեսական հողերի ընդամենը 31-ից 70%-ն են ոռոգելի, այնինչ 117 բնակավայրերում (30.5%) գյուղատնտեսական հողերի ոռոգելիության աստիճանը չի գերազանցում 30%-ը։ Սրան զուգահեռ, բնակավայրերից 114-ը նշում են (30%), որ իրենց տարածքում գտնվող գյուղատնտեսական բոլոր հողերը անջրդի են։ Թվով 29 բնակավայրեր հստակ տվյալներ չեն տրամադրել այս ուղղությամբ։</w:t>
      </w:r>
    </w:p>
    <w:p w14:paraId="73F57F51" w14:textId="77777777" w:rsidR="000B1653" w:rsidRPr="00BB5A2E" w:rsidRDefault="000B1653" w:rsidP="000B1653">
      <w:pPr>
        <w:pStyle w:val="Heading2"/>
        <w:rPr>
          <w:lang w:val="hy-AM"/>
        </w:rPr>
      </w:pPr>
      <w:bookmarkStart w:id="50" w:name="_Toc163556430"/>
      <w:r w:rsidRPr="00BB5A2E">
        <w:rPr>
          <w:lang w:val="hy-AM"/>
        </w:rPr>
        <w:lastRenderedPageBreak/>
        <w:t>Եզրակացություն</w:t>
      </w:r>
      <w:bookmarkEnd w:id="50"/>
    </w:p>
    <w:p w14:paraId="2C222A02" w14:textId="77777777" w:rsidR="000B1653" w:rsidRPr="00BB5A2E" w:rsidRDefault="000B1653" w:rsidP="000B1653"/>
    <w:p w14:paraId="35B251A3" w14:textId="77777777" w:rsidR="000B1653" w:rsidRPr="00BB5A2E" w:rsidRDefault="000B1653" w:rsidP="000B1653">
      <w:r w:rsidRPr="00BB5A2E">
        <w:t>Սույն հետազոտության ընթացքում ստացված տեղեկությունները վերլուծելով՝ կարելի է հանգել հետևյալ եզրակացությունների.</w:t>
      </w:r>
    </w:p>
    <w:p w14:paraId="14F2BBED" w14:textId="77777777" w:rsidR="000B1653" w:rsidRPr="00BB5A2E" w:rsidRDefault="000B1653" w:rsidP="000B1653">
      <w:pPr>
        <w:pStyle w:val="ListParagraph"/>
        <w:numPr>
          <w:ilvl w:val="0"/>
          <w:numId w:val="17"/>
        </w:numPr>
        <w:spacing w:after="160" w:line="259" w:lineRule="auto"/>
        <w:ind w:left="426" w:hanging="426"/>
      </w:pPr>
      <w:r w:rsidRPr="00BB5A2E">
        <w:t>Թիրախային 383 բնակավայրերից ընդամենը 37%-ում է առկա ոռոգման ջրի կենտրոնացված մատակարարման ծառայությունը։ Եվս 20%-ում մասամբ է իրականացվում ծառայությունը։</w:t>
      </w:r>
    </w:p>
    <w:p w14:paraId="3F20212E" w14:textId="77777777" w:rsidR="000B1653" w:rsidRPr="00BB5A2E" w:rsidRDefault="000B1653" w:rsidP="000B1653">
      <w:pPr>
        <w:pStyle w:val="ListParagraph"/>
        <w:numPr>
          <w:ilvl w:val="0"/>
          <w:numId w:val="17"/>
        </w:numPr>
        <w:spacing w:after="160" w:line="259" w:lineRule="auto"/>
        <w:ind w:left="426" w:hanging="426"/>
      </w:pPr>
      <w:r w:rsidRPr="00BB5A2E">
        <w:t xml:space="preserve">Թիրախային բնակավայրերի գրեթե կեսում պարզապես առկա չեն ենթակառուցվածքներ կենտրոնացված կերպով ոռոգման ջուր մատակարարելու համար։ </w:t>
      </w:r>
    </w:p>
    <w:p w14:paraId="4EA5B063" w14:textId="77777777" w:rsidR="000B1653" w:rsidRPr="00BB5A2E" w:rsidRDefault="000B1653" w:rsidP="000B1653">
      <w:pPr>
        <w:pStyle w:val="ListParagraph"/>
        <w:numPr>
          <w:ilvl w:val="0"/>
          <w:numId w:val="17"/>
        </w:numPr>
        <w:spacing w:after="160" w:line="259" w:lineRule="auto"/>
        <w:ind w:left="426" w:hanging="426"/>
      </w:pPr>
      <w:r w:rsidRPr="00BB5A2E">
        <w:t xml:space="preserve">Բոլոր այն բնակավայրերում, որտեղ առկա է ոռոգման ջրի մատակարարման ծառայություն, համապատասխան ենթակառուցվածքները կամ համայնքային ենթակայության են, կամ պատկանում են ՋՕԸ / ՋՕՄ-երին։ </w:t>
      </w:r>
    </w:p>
    <w:p w14:paraId="456C952A" w14:textId="77777777" w:rsidR="000B1653" w:rsidRPr="00BB5A2E" w:rsidRDefault="000B1653" w:rsidP="000B1653">
      <w:pPr>
        <w:pStyle w:val="ListParagraph"/>
        <w:numPr>
          <w:ilvl w:val="0"/>
          <w:numId w:val="17"/>
        </w:numPr>
        <w:spacing w:after="160" w:line="259" w:lineRule="auto"/>
        <w:ind w:left="426" w:hanging="426"/>
      </w:pPr>
      <w:r w:rsidRPr="00BB5A2E">
        <w:t>Բոլոր այն բնակավայրերում, որտեղ առկա չէ ոռոգման ջրի մատակարարման ծառայությունը, բնակիչները յուրաքանչյուրն ինքնուրույն է հոգում իր գյուղատնտեսական հողերի ոռոգման խնդիրը։</w:t>
      </w:r>
    </w:p>
    <w:p w14:paraId="71A345DF" w14:textId="77777777" w:rsidR="000B1653" w:rsidRPr="00BB5A2E" w:rsidRDefault="000B1653" w:rsidP="000B1653">
      <w:pPr>
        <w:pStyle w:val="ListParagraph"/>
        <w:numPr>
          <w:ilvl w:val="0"/>
          <w:numId w:val="17"/>
        </w:numPr>
        <w:spacing w:after="160" w:line="259" w:lineRule="auto"/>
        <w:ind w:left="426" w:hanging="426"/>
      </w:pPr>
      <w:r w:rsidRPr="00BB5A2E">
        <w:t>Նախորդ կետի իրավիճակից ելնելով՝ մեծ թվով բնակավայրերում բնակիչները ոռոգում են միայն իրենց տնամերձ հողերը, ընդ որում՝ մեծամասամբ խմելու ջրի միջոցով։</w:t>
      </w:r>
    </w:p>
    <w:p w14:paraId="1FBC5F25" w14:textId="77777777" w:rsidR="000B1653" w:rsidRPr="00BB5A2E" w:rsidRDefault="000B1653" w:rsidP="000B1653">
      <w:pPr>
        <w:pStyle w:val="ListParagraph"/>
        <w:numPr>
          <w:ilvl w:val="0"/>
          <w:numId w:val="17"/>
        </w:numPr>
        <w:spacing w:after="160" w:line="259" w:lineRule="auto"/>
        <w:ind w:left="426" w:hanging="426"/>
      </w:pPr>
      <w:r w:rsidRPr="00BB5A2E">
        <w:t>Բնակավայրերում դեռևս կիրառվում է անձրևաջրերի կուտակման ավանդական եղանակը, որը նույնպես մեծամասամբ հերիքում է միայն տնամերձ հողամասերը ջրելու համար։</w:t>
      </w:r>
    </w:p>
    <w:p w14:paraId="189ACDE9" w14:textId="77777777" w:rsidR="000B1653" w:rsidRPr="00BB5A2E" w:rsidRDefault="000B1653" w:rsidP="000B1653">
      <w:pPr>
        <w:pStyle w:val="ListParagraph"/>
        <w:numPr>
          <w:ilvl w:val="0"/>
          <w:numId w:val="17"/>
        </w:numPr>
        <w:spacing w:after="160" w:line="259" w:lineRule="auto"/>
        <w:ind w:left="426" w:hanging="426"/>
      </w:pPr>
      <w:r w:rsidRPr="00BB5A2E">
        <w:t>Թիրախային բնակավայրերի գրեթե կեսում ոռոգման ջրի մատակարարման մեծ ծավալ ապահովում են հիմնականում ՋՕԸ / ՋՕՄ-երը։</w:t>
      </w:r>
    </w:p>
    <w:p w14:paraId="05DA115B" w14:textId="77777777" w:rsidR="000B1653" w:rsidRPr="00BB5A2E" w:rsidRDefault="000B1653" w:rsidP="000B1653">
      <w:pPr>
        <w:pStyle w:val="ListParagraph"/>
        <w:numPr>
          <w:ilvl w:val="0"/>
          <w:numId w:val="17"/>
        </w:numPr>
        <w:spacing w:after="160" w:line="259" w:lineRule="auto"/>
        <w:ind w:left="426" w:hanging="426"/>
      </w:pPr>
      <w:r w:rsidRPr="00BB5A2E">
        <w:t>Թվով 60 բնակավայրերից, որտեղ ոռոգման ջրի մատակարարումը իրականցնում է համայնքը, ընդամենը 15-ում է սահմանված տեղական վճար, որը հաշվարկվում է կամ ըստ սպառած ջրի ծավալի, հողի մակերեսի կամ ժամավճարի և այլն։</w:t>
      </w:r>
    </w:p>
    <w:p w14:paraId="19D87BE5" w14:textId="77777777" w:rsidR="000B1653" w:rsidRPr="00BB5A2E" w:rsidRDefault="000B1653" w:rsidP="000B1653">
      <w:pPr>
        <w:pStyle w:val="ListParagraph"/>
        <w:numPr>
          <w:ilvl w:val="0"/>
          <w:numId w:val="17"/>
        </w:numPr>
        <w:spacing w:after="160" w:line="259" w:lineRule="auto"/>
        <w:ind w:left="426" w:hanging="426"/>
      </w:pPr>
      <w:r w:rsidRPr="00BB5A2E">
        <w:t>Թիրախային բնակավայրերի նկատելի մասում կան արհեստականորեն կառուցված ջրամբարներ ոռոգում իրականացնելու համար։</w:t>
      </w:r>
    </w:p>
    <w:p w14:paraId="2115BDA3" w14:textId="77777777" w:rsidR="000B1653" w:rsidRPr="00BB5A2E" w:rsidRDefault="000B1653" w:rsidP="000B1653">
      <w:pPr>
        <w:pStyle w:val="ListParagraph"/>
        <w:numPr>
          <w:ilvl w:val="0"/>
          <w:numId w:val="17"/>
        </w:numPr>
        <w:spacing w:after="160" w:line="259" w:lineRule="auto"/>
        <w:ind w:left="426" w:hanging="426"/>
      </w:pPr>
      <w:r w:rsidRPr="00BB5A2E">
        <w:t>Ըստ ոռոգման ջրի մատակարարման ծառայության մատուցման սուբյեկտի՝ բնակավայրերը կարելի է դասակարգել հետևյալ խմբերի.</w:t>
      </w:r>
    </w:p>
    <w:p w14:paraId="5A18C797" w14:textId="49F33A54" w:rsidR="000B1653" w:rsidRPr="00BB5A2E" w:rsidRDefault="000B1653" w:rsidP="000B1653">
      <w:pPr>
        <w:pStyle w:val="ListParagraph"/>
        <w:numPr>
          <w:ilvl w:val="1"/>
          <w:numId w:val="17"/>
        </w:numPr>
        <w:spacing w:after="160" w:line="259" w:lineRule="auto"/>
      </w:pPr>
      <w:r w:rsidRPr="00BB5A2E">
        <w:rPr>
          <w:b/>
          <w:color w:val="134753" w:themeColor="accent1"/>
        </w:rPr>
        <w:t>բնակավայրեր, որտեղ ծառայությունը մատուցում է համայնքը, և ոռոգման ջրի մատակարարման ցանցն ու հարակից ենթակառուցվածքները համայնքային ենթակայության են</w:t>
      </w:r>
      <w:r w:rsidRPr="00BB5A2E">
        <w:rPr>
          <w:color w:val="134753" w:themeColor="accent1"/>
        </w:rPr>
        <w:t xml:space="preserve"> </w:t>
      </w:r>
      <w:r w:rsidRPr="00BB5A2E">
        <w:t xml:space="preserve">(Արտենի, Անտառուտ, Արտաշավան, Արուճ, Ավան, Աղձք, Բազմաղբյուր, Ղազարավան, Կոշ, Լեռնարոտ, Նոր Եդեսիա, Ներ Երզնկա, Օհանավան, Պարպի, Սաասունիկ, Ուջան, Արմաշ, Զանգակատուն, Պ. Սևակ, Վարդաշատ, ք. Արարատ, Գրիբոյեդով, Բարակերտ, Դալարիկ, Շենիկ, Երվանդ, Արտամետ, Լեռնագոգ, Ծափաթաղ, Շողակաթ, Ախպրաձոր, Ակունք, Խաչաղբյուր, Կուտական, Մաքենիս, Շատջրեք, Շատվան, Ջաղացաձոր, Վարդենիս, Տրետուք, Ալավերդի, Ախթալա, Ակներ, </w:t>
      </w:r>
      <w:r w:rsidRPr="00BB5A2E">
        <w:lastRenderedPageBreak/>
        <w:t>Այգեհատ, Աքորի, Հաղպատ, Արջահովիտ, Արևաշող, Գեղասար, Գոգարան, Լեռնանցք, Լեռնավամ, Խնկոյան, Ծաղկաղբյուր, Կաթնաջուր, Նոր Խաչակապ, Շենավան, Ջրաշեն, Սարահարթ, Սարամեջ, Քարաձոր, Արջուտ, Բազում, Լեռնապատ, Մարգահովիտ, Աբովյան, Կաթնաղբյուր, Զովունի, Քասախ, Մարալիկ, Սառնաղբյուր, Ձորակապ, Շիրակավան, Գետք, Քեթի, Խնածախ, Խոզնավար, Վաղատուր, Աճանան, Աղիտու, Անգեղակոթ, Արևիս, Բալաք, Գետաթաղ, Գորայք, Դաստակերտ, Թանահատ, Լոր, Մուցք, Նժդեհ, Նորավան, Շաղատ, Սառնակունք, Վաղատին, Տոլորս, Բարձրունի, Գոմք, Մարտիրոս, Նոր Ազնաբերդ, Սարավան, Եղեգնաձոր, Այգեպար, Ն</w:t>
      </w:r>
      <w:r w:rsidRPr="00BB5A2E">
        <w:rPr>
          <w:rFonts w:ascii="MS Mincho" w:eastAsia="MS Mincho" w:hAnsi="MS Mincho" w:cs="MS Mincho" w:hint="eastAsia"/>
        </w:rPr>
        <w:t>․</w:t>
      </w:r>
      <w:r w:rsidRPr="00BB5A2E">
        <w:t xml:space="preserve"> Կ</w:t>
      </w:r>
      <w:r w:rsidRPr="00BB5A2E">
        <w:rPr>
          <w:rFonts w:ascii="MS Mincho" w:eastAsia="MS Mincho" w:hAnsi="MS Mincho" w:cs="MS Mincho" w:hint="eastAsia"/>
        </w:rPr>
        <w:t>․</w:t>
      </w:r>
      <w:r w:rsidRPr="00BB5A2E">
        <w:t xml:space="preserve"> Աղբյուր, Կողբ, Ջուջևան)</w:t>
      </w:r>
      <w:r w:rsidR="00304AB6" w:rsidRPr="00BB5A2E">
        <w:t xml:space="preserve">։ Բնակավայրերի գնահատմամբ՝ այս բնակավայրերում ոռոգման ցանցի վիճակի </w:t>
      </w:r>
      <w:r w:rsidR="00304AB6" w:rsidRPr="00BB5A2E">
        <w:rPr>
          <w:b/>
          <w:bCs w:val="0"/>
          <w:color w:val="134753" w:themeColor="accent1"/>
        </w:rPr>
        <w:t>միջին գնահատականը  5</w:t>
      </w:r>
      <w:r w:rsidR="00304AB6" w:rsidRPr="00BB5A2E">
        <w:rPr>
          <w:rFonts w:ascii="MS Mincho" w:eastAsia="MS Mincho" w:hAnsi="MS Mincho" w:cs="MS Mincho" w:hint="eastAsia"/>
          <w:b/>
          <w:bCs w:val="0"/>
          <w:color w:val="134753" w:themeColor="accent1"/>
        </w:rPr>
        <w:t>․</w:t>
      </w:r>
      <w:r w:rsidR="00304AB6" w:rsidRPr="00BB5A2E">
        <w:rPr>
          <w:rFonts w:cs="Times New Roman"/>
          <w:b/>
          <w:bCs w:val="0"/>
          <w:color w:val="134753" w:themeColor="accent1"/>
        </w:rPr>
        <w:t>1</w:t>
      </w:r>
      <w:r w:rsidR="00304AB6" w:rsidRPr="00BB5A2E">
        <w:t xml:space="preserve"> է։</w:t>
      </w:r>
    </w:p>
    <w:p w14:paraId="03ADE099" w14:textId="39A8AAC2" w:rsidR="000B1653" w:rsidRPr="00BB5A2E" w:rsidRDefault="000B1653" w:rsidP="000B1653">
      <w:pPr>
        <w:pStyle w:val="ListParagraph"/>
        <w:numPr>
          <w:ilvl w:val="1"/>
          <w:numId w:val="17"/>
        </w:numPr>
        <w:spacing w:after="160" w:line="259" w:lineRule="auto"/>
      </w:pPr>
      <w:r w:rsidRPr="00BB5A2E">
        <w:rPr>
          <w:b/>
          <w:color w:val="134753" w:themeColor="accent1"/>
        </w:rPr>
        <w:t>բնակավայրեր, որտեղ ծառայությունը մատուցում են ՋՕԸ / ՋՕՄ-երը, և ոռոգման ջրի մատակարարման ցանցն ու հարակից ենթակառուցվածքները վերջիններիս ենթակայության տակ են</w:t>
      </w:r>
      <w:r w:rsidRPr="00BB5A2E">
        <w:rPr>
          <w:color w:val="134753" w:themeColor="accent1"/>
        </w:rPr>
        <w:t xml:space="preserve"> </w:t>
      </w:r>
      <w:r w:rsidRPr="00BB5A2E">
        <w:t>(Ավշար, Արարատ, Երասխ, Նոյակերտ, Սուրենավան, Ակնաշեն, Առատաշեն, Արաքս, Արտիմետ, Լուսագյուղ, Խորունք, Մեծամոր, Ջրառատ, Արևաշատ, Կողբավան, Բաղրամյան, Տալվորիկ, Հուշակերտ, Արգինա, Բագարան, Վանանդ, Ազատ, Գողամաբակ, Լճավան, Լուսակունք, Ծովակ, Կախակն, Կարճաղբյուր, Մեծ Մասրիկ, Նորակերտ, Վանեվան, Տորֆավան, Փոքրիկ Մասրիկ, Արդվի, Արևածագ, Կարմիր Աղեկ, Ճոճկան, Մեծ Այրում, Մղարթ, Օձուն, Շնող, Հարթագյուղ, Մեծ Պարնի, Սարալանջ, Սպիտակ, Արամուս, Բալահովիտ, Կամարիս, Մայակովսկի, Պտղնի, Եղվարդ, Սարալանջ, Արագյուղ, Բուժական, Զորավան, Պռոշյան, Ախուրյան, Երազգավորս, Վահրամաբերդ, Բայանդուր, Ազատեն, Այգաբաց, Բասսեն, Հայկավան, Ախուրիկ, Առափի, Հովունի, Շիրակ, Հացիկ, Մարմաշեն, Մայիսյան, Կապս, Կառնուտ, Կամո, Ջաջուռ, Արևիկ, Տեղ, Քարաշեն, Կոռնիձոր, Կապան, Ախթալյան, Բռնակոթ, Դարբաս, Ծղուկ, Հացավան, Շամբ, ՈՒյծ, Սիսիան, Սպանդարյան, Ազատեկ, Արին, Զառիթափ, Զեդեա, Խնձորուտ, Կարմրաշեն, Հերհեր, Սերս, Վայք, Փոռ, Այգեձոր, Տավուշ, Արծվաբերդ, Վերին Կարմիր Աղբյուր, Պառավաքար, Ծաղկավան, Չինարի, Արճիս, Բագրատաշեն, Բաղանիս, Բերդավան, Դեբեդավան, Դեղձավան, Դովեղ, Լճկաձոր, Կոթի, Հաղթանակ, Ոսկեվան, Պտղավան)</w:t>
      </w:r>
      <w:r w:rsidR="00304AB6" w:rsidRPr="00BB5A2E">
        <w:t xml:space="preserve">։ Բնակավայրերի գնահատմամբ՝ այս բնակավայրերում ոռոգման ցանցի վիճակի </w:t>
      </w:r>
      <w:r w:rsidR="00304AB6" w:rsidRPr="00BB5A2E">
        <w:rPr>
          <w:b/>
          <w:bCs w:val="0"/>
          <w:color w:val="134753" w:themeColor="accent1"/>
        </w:rPr>
        <w:t>միջին գնահատականը  5</w:t>
      </w:r>
      <w:r w:rsidR="00304AB6" w:rsidRPr="00BB5A2E">
        <w:rPr>
          <w:rFonts w:ascii="MS Mincho" w:eastAsia="MS Mincho" w:hAnsi="MS Mincho" w:cs="MS Mincho" w:hint="eastAsia"/>
          <w:b/>
          <w:bCs w:val="0"/>
          <w:color w:val="134753" w:themeColor="accent1"/>
        </w:rPr>
        <w:t>․</w:t>
      </w:r>
      <w:r w:rsidR="00304AB6" w:rsidRPr="00BB5A2E">
        <w:rPr>
          <w:rFonts w:cs="Times New Roman"/>
          <w:b/>
          <w:bCs w:val="0"/>
          <w:color w:val="134753" w:themeColor="accent1"/>
        </w:rPr>
        <w:t>5</w:t>
      </w:r>
      <w:r w:rsidR="00304AB6" w:rsidRPr="00BB5A2E">
        <w:t xml:space="preserve"> է։</w:t>
      </w:r>
    </w:p>
    <w:p w14:paraId="408E00E9" w14:textId="0A47919B" w:rsidR="000B1653" w:rsidRPr="00BB5A2E" w:rsidRDefault="000B1653" w:rsidP="000B1653">
      <w:pPr>
        <w:pStyle w:val="ListParagraph"/>
        <w:numPr>
          <w:ilvl w:val="1"/>
          <w:numId w:val="17"/>
        </w:numPr>
        <w:spacing w:after="160" w:line="259" w:lineRule="auto"/>
      </w:pPr>
      <w:r w:rsidRPr="00BB5A2E">
        <w:rPr>
          <w:b/>
          <w:color w:val="134753" w:themeColor="accent1"/>
        </w:rPr>
        <w:t>բնակավայրեր, որտեղ ծառայությունը մատուցում են և ՋՕԸ / ՋՕՄ-երը, և համայնքը, իսկ ենթակառուցվածքների մի մասը համայնքային ենթակայության է, իսկ մյուսը՝ ՋՕԸ / ՋՕՄ-երի ենթակայության</w:t>
      </w:r>
      <w:r w:rsidRPr="00BB5A2E">
        <w:rPr>
          <w:color w:val="134753" w:themeColor="accent1"/>
        </w:rPr>
        <w:t xml:space="preserve"> </w:t>
      </w:r>
      <w:r w:rsidRPr="00BB5A2E">
        <w:t>(Լուսաղբյուր, Բենիամին, Դավիթ Բեկ, Սյունիք, Աշոտավան, Գետափ, Գլաձոր, Մալիշկա)</w:t>
      </w:r>
      <w:r w:rsidR="00304AB6" w:rsidRPr="00BB5A2E">
        <w:t xml:space="preserve">։ Բնակավայրերի գնահատմամբ՝ այս բնակավայրերում ոռոգման ցանցի վիճակի </w:t>
      </w:r>
      <w:r w:rsidR="00304AB6" w:rsidRPr="00BB5A2E">
        <w:rPr>
          <w:b/>
          <w:bCs w:val="0"/>
          <w:color w:val="134753" w:themeColor="accent1"/>
        </w:rPr>
        <w:t>միջին գնահատականը  6</w:t>
      </w:r>
      <w:r w:rsidR="00304AB6" w:rsidRPr="00BB5A2E">
        <w:t xml:space="preserve"> է։</w:t>
      </w:r>
    </w:p>
    <w:p w14:paraId="22C5AE62" w14:textId="57B1C94D" w:rsidR="000B1653" w:rsidRPr="00BB5A2E" w:rsidRDefault="000B1653" w:rsidP="000B1653">
      <w:pPr>
        <w:pStyle w:val="ListParagraph"/>
        <w:numPr>
          <w:ilvl w:val="1"/>
          <w:numId w:val="17"/>
        </w:numPr>
        <w:spacing w:after="160" w:line="259" w:lineRule="auto"/>
        <w:contextualSpacing w:val="0"/>
      </w:pPr>
      <w:r w:rsidRPr="00BB5A2E">
        <w:rPr>
          <w:b/>
          <w:color w:val="134753" w:themeColor="accent1"/>
        </w:rPr>
        <w:lastRenderedPageBreak/>
        <w:t xml:space="preserve">բնակավայրեր, որտեղ ոռոգման ջրի մատակարարում որևէ կերպ չի մատուցվում, իսկ ծառայության ցանցը և հարակից ենթակառուցվածքներն իսպառ բացակայում են </w:t>
      </w:r>
      <w:r w:rsidRPr="00BB5A2E">
        <w:t>(Լանջառ, Ուրցալանջ, Գայ, Ջրարբի, Աղբերք, Այգուտ, Անտառամեջ, Արտանիշ, Գետիկ, Դպրաբակ, Դրախտիկ, Թթու Ջուր, Ձորավանք, Ճամբարակ, Մարտունի, Ջիլիզա, Վահան, Ավազան, Արփունք, Գեղամասար, Ներքին Շորժա, Նորաբակ, Սոթք, Վերին Շերժա, Թեղուտ, Ծաթեր, Ծաղկաշեն, Հագվի, Նեղոց, Ջիլիզա, Քարկոփ, Շիրակամուտ, Ազնվաձոր, Անտառամուտ, Դեբեդավան, Լեռնաջուր, Ձորագյուղ, Վահագնաձոր, Վահագնի, Քարաբերդ, Առինջ, Գեղաշեն, Գետարգել, Վերին Պտղնի, Ձիթհանքով, Քարաբերդ, Լանջիկ, Գուսանագյուղ, Լուսաղբյուր, Իսահակյան, Աղին, Սարակապ, Հայկաձոր, Բագրավան, Անիպեմզա, Անիավան, Կարմրաքար, Ջրառատ, Ջաջուռավան, Մեծ Սարիար, Կրաշեն, Ղարիբջանյան, Փոքրաշեն, Արավուս, Ագարակ, Աղվանի, Անտառաշատ, Առաջաձոր, Արծվանիկ, Բարգուշատ, Գեղանուշ, Գոմարան, Դիցմայրի, Եղեգնաձոր, Եղվարդ, Ըրկենանց, Խդրանց, Խորձոր, Ծավ, Կաղնուտ, Ձորաստան, Ճակատեն, Նորաշենիկ, Ն. Խոտանան, Ն</w:t>
      </w:r>
      <w:r w:rsidRPr="00BB5A2E">
        <w:rPr>
          <w:rFonts w:ascii="MS Mincho" w:eastAsia="MS Mincho" w:hAnsi="MS Mincho" w:cs="MS Mincho" w:hint="eastAsia"/>
        </w:rPr>
        <w:t>․</w:t>
      </w:r>
      <w:r w:rsidRPr="00BB5A2E">
        <w:t xml:space="preserve"> Հանդ, Շիկահող, Շիշկերտ, Շրվենանց, Ուժանիս, Չափնի, Սզնակ, Սրաշեն, Սևաքար, Վանեք, Վարդավանք, Վ. Խոտանան, Տանձավեր, Տավրուս, Օխտար, Թասիկ, Իշխանասար, Շաքի, Շենաթաղ, Որոտնավան, Տորունք, Արտավան, Իծաքար, Նորաշեն, Նավուր, Նորաշեն, Չինչին, Այրում, Նոյեմբերյան, Ոսկեպար)։</w:t>
      </w:r>
      <w:r w:rsidR="00304AB6" w:rsidRPr="00BB5A2E">
        <w:t xml:space="preserve"> Բնակավայրերի գնահատմամբ՝ այս բնակավայրերում ոռոգման ցանցի վիճակի </w:t>
      </w:r>
      <w:r w:rsidR="00304AB6" w:rsidRPr="00BB5A2E">
        <w:rPr>
          <w:b/>
          <w:bCs w:val="0"/>
          <w:color w:val="134753" w:themeColor="accent1"/>
        </w:rPr>
        <w:t>միջին գնահատականը  0</w:t>
      </w:r>
      <w:r w:rsidR="00304AB6" w:rsidRPr="00BB5A2E">
        <w:rPr>
          <w:rFonts w:ascii="MS Mincho" w:eastAsia="MS Mincho" w:hAnsi="MS Mincho" w:cs="MS Mincho" w:hint="eastAsia"/>
          <w:b/>
          <w:bCs w:val="0"/>
          <w:color w:val="134753" w:themeColor="accent1"/>
        </w:rPr>
        <w:t>․</w:t>
      </w:r>
      <w:r w:rsidR="00304AB6" w:rsidRPr="00BB5A2E">
        <w:rPr>
          <w:rFonts w:cs="Times New Roman"/>
          <w:b/>
          <w:bCs w:val="0"/>
          <w:color w:val="134753" w:themeColor="accent1"/>
        </w:rPr>
        <w:t>7</w:t>
      </w:r>
      <w:r w:rsidR="00304AB6" w:rsidRPr="00BB5A2E">
        <w:t xml:space="preserve"> է։</w:t>
      </w:r>
    </w:p>
    <w:p w14:paraId="14BFA0DF" w14:textId="77777777" w:rsidR="000B1653" w:rsidRPr="00BB5A2E" w:rsidRDefault="000B1653" w:rsidP="000B1653">
      <w:pPr>
        <w:pStyle w:val="ListParagraph"/>
        <w:numPr>
          <w:ilvl w:val="0"/>
          <w:numId w:val="17"/>
        </w:numPr>
        <w:spacing w:after="160" w:line="259" w:lineRule="auto"/>
        <w:ind w:left="426" w:hanging="426"/>
        <w:contextualSpacing w:val="0"/>
      </w:pPr>
      <w:r w:rsidRPr="00BB5A2E">
        <w:t>Բնակավայրերի տարածքում շարունակում են մեծ թիվ կազմել անջրդի հողերը։</w:t>
      </w:r>
    </w:p>
    <w:p w14:paraId="038F4F90" w14:textId="77777777" w:rsidR="003E6B3C" w:rsidRPr="00BB5A2E" w:rsidRDefault="003E6B3C" w:rsidP="0046153B">
      <w:pPr>
        <w:rPr>
          <w:lang w:eastAsia="en-US"/>
        </w:rPr>
      </w:pPr>
    </w:p>
    <w:p w14:paraId="27CF218B" w14:textId="77777777" w:rsidR="00304AB6" w:rsidRPr="00BB5A2E" w:rsidRDefault="00304AB6" w:rsidP="0046153B">
      <w:pPr>
        <w:rPr>
          <w:lang w:eastAsia="en-US"/>
        </w:rPr>
      </w:pPr>
    </w:p>
    <w:p w14:paraId="3E5C3FA0" w14:textId="77777777" w:rsidR="00304AB6" w:rsidRPr="00BB5A2E" w:rsidRDefault="00304AB6" w:rsidP="0046153B">
      <w:pPr>
        <w:rPr>
          <w:lang w:eastAsia="en-US"/>
        </w:rPr>
      </w:pPr>
    </w:p>
    <w:p w14:paraId="0289DFC0" w14:textId="77777777" w:rsidR="00304AB6" w:rsidRPr="00BB5A2E" w:rsidRDefault="00304AB6" w:rsidP="0046153B">
      <w:pPr>
        <w:rPr>
          <w:lang w:eastAsia="en-US"/>
        </w:rPr>
      </w:pPr>
    </w:p>
    <w:p w14:paraId="481124FD" w14:textId="77777777" w:rsidR="00304AB6" w:rsidRPr="00BB5A2E" w:rsidRDefault="00304AB6" w:rsidP="0046153B">
      <w:pPr>
        <w:rPr>
          <w:lang w:eastAsia="en-US"/>
        </w:rPr>
      </w:pPr>
    </w:p>
    <w:p w14:paraId="1EF76E07" w14:textId="77777777" w:rsidR="00304AB6" w:rsidRPr="00BB5A2E" w:rsidRDefault="00304AB6" w:rsidP="0046153B">
      <w:pPr>
        <w:rPr>
          <w:lang w:eastAsia="en-US"/>
        </w:rPr>
      </w:pPr>
    </w:p>
    <w:p w14:paraId="09F6193F" w14:textId="77777777" w:rsidR="00304AB6" w:rsidRPr="00BB5A2E" w:rsidRDefault="00304AB6" w:rsidP="0046153B">
      <w:pPr>
        <w:rPr>
          <w:lang w:eastAsia="en-US"/>
        </w:rPr>
      </w:pPr>
    </w:p>
    <w:p w14:paraId="681D9492" w14:textId="77777777" w:rsidR="00304AB6" w:rsidRPr="00BB5A2E" w:rsidRDefault="00304AB6" w:rsidP="0046153B">
      <w:pPr>
        <w:rPr>
          <w:lang w:eastAsia="en-US"/>
        </w:rPr>
      </w:pPr>
    </w:p>
    <w:p w14:paraId="24BF178B" w14:textId="77777777" w:rsidR="00304AB6" w:rsidRPr="00BB5A2E" w:rsidRDefault="00304AB6" w:rsidP="0046153B">
      <w:pPr>
        <w:rPr>
          <w:lang w:eastAsia="en-US"/>
        </w:rPr>
      </w:pPr>
    </w:p>
    <w:p w14:paraId="0AC6D598" w14:textId="77777777" w:rsidR="00304AB6" w:rsidRPr="00BB5A2E" w:rsidRDefault="00304AB6" w:rsidP="0046153B">
      <w:pPr>
        <w:rPr>
          <w:lang w:eastAsia="en-US"/>
        </w:rPr>
      </w:pPr>
    </w:p>
    <w:p w14:paraId="67628EE3" w14:textId="77777777" w:rsidR="00304AB6" w:rsidRPr="00BB5A2E" w:rsidRDefault="00304AB6" w:rsidP="0046153B">
      <w:pPr>
        <w:rPr>
          <w:lang w:eastAsia="en-US"/>
        </w:rPr>
      </w:pPr>
    </w:p>
    <w:p w14:paraId="52E2D3A5" w14:textId="77777777" w:rsidR="00304AB6" w:rsidRPr="00BB5A2E" w:rsidRDefault="00304AB6" w:rsidP="0046153B">
      <w:pPr>
        <w:rPr>
          <w:lang w:eastAsia="en-US"/>
        </w:rPr>
      </w:pPr>
    </w:p>
    <w:p w14:paraId="00FAEDEC" w14:textId="77777777" w:rsidR="00304AB6" w:rsidRPr="00BB5A2E" w:rsidRDefault="00304AB6" w:rsidP="0046153B">
      <w:pPr>
        <w:rPr>
          <w:lang w:eastAsia="en-US"/>
        </w:rPr>
      </w:pPr>
    </w:p>
    <w:p w14:paraId="176E3C61" w14:textId="77777777" w:rsidR="00F9181C" w:rsidRPr="00BB5A2E" w:rsidRDefault="00F9181C" w:rsidP="0046153B">
      <w:pPr>
        <w:rPr>
          <w:lang w:eastAsia="en-US"/>
        </w:rPr>
      </w:pPr>
    </w:p>
    <w:p w14:paraId="0B9FFCB7" w14:textId="01B8E7B8" w:rsidR="00F9181C" w:rsidRPr="00BB5A2E" w:rsidRDefault="00716592" w:rsidP="00BA6807">
      <w:pPr>
        <w:pStyle w:val="Heading1"/>
        <w:rPr>
          <w:lang w:eastAsia="en-US"/>
        </w:rPr>
      </w:pPr>
      <w:bookmarkStart w:id="51" w:name="_Toc163556431"/>
      <w:r>
        <w:rPr>
          <w:lang w:val="hy-AM" w:eastAsia="en-US"/>
        </w:rPr>
        <w:t xml:space="preserve">իրավական եՎ </w:t>
      </w:r>
      <w:r w:rsidR="007C0FC1" w:rsidRPr="00BB5A2E">
        <w:rPr>
          <w:lang w:eastAsia="en-US"/>
        </w:rPr>
        <w:t>Իրավ</w:t>
      </w:r>
      <w:r w:rsidR="00BA6807" w:rsidRPr="00BB5A2E">
        <w:rPr>
          <w:lang w:eastAsia="en-US"/>
        </w:rPr>
        <w:t>ակ</w:t>
      </w:r>
      <w:r w:rsidR="002C7BB0" w:rsidRPr="00BB5A2E">
        <w:rPr>
          <w:lang w:eastAsia="en-US"/>
        </w:rPr>
        <w:t>իրառ պրակտիկայի վերլուծություն</w:t>
      </w:r>
      <w:bookmarkEnd w:id="51"/>
    </w:p>
    <w:p w14:paraId="1B63EAF2" w14:textId="47A49780" w:rsidR="00BA6807" w:rsidRPr="00BB5A2E" w:rsidRDefault="002958AA" w:rsidP="00BA6807">
      <w:pPr>
        <w:pStyle w:val="Heading2"/>
        <w:rPr>
          <w:w w:val="110"/>
        </w:rPr>
      </w:pPr>
      <w:bookmarkStart w:id="52" w:name="_Toc163556432"/>
      <w:r w:rsidRPr="00BB5A2E">
        <w:rPr>
          <w:w w:val="110"/>
        </w:rPr>
        <w:t>Ջ</w:t>
      </w:r>
      <w:r w:rsidR="00BA6807" w:rsidRPr="00BB5A2E">
        <w:rPr>
          <w:w w:val="110"/>
        </w:rPr>
        <w:t>րամատակարարման</w:t>
      </w:r>
      <w:r w:rsidRPr="00BB5A2E">
        <w:rPr>
          <w:w w:val="110"/>
        </w:rPr>
        <w:t xml:space="preserve"> եվ ջրահեռացման ծառայությունները</w:t>
      </w:r>
      <w:bookmarkEnd w:id="52"/>
      <w:r w:rsidR="00BA6807" w:rsidRPr="00BB5A2E">
        <w:rPr>
          <w:w w:val="110"/>
        </w:rPr>
        <w:t xml:space="preserve"> </w:t>
      </w:r>
    </w:p>
    <w:p w14:paraId="63391869" w14:textId="045C9AE7" w:rsidR="00BA6807" w:rsidRPr="00BB5A2E" w:rsidRDefault="00BA6807" w:rsidP="00BA6807">
      <w:pPr>
        <w:pStyle w:val="BodyText"/>
        <w:spacing w:after="120" w:line="270" w:lineRule="auto"/>
        <w:ind w:left="0" w:right="86" w:firstLine="360"/>
        <w:rPr>
          <w:rFonts w:eastAsiaTheme="minorHAnsi" w:cstheme="minorBidi"/>
          <w:sz w:val="24"/>
          <w:szCs w:val="24"/>
          <w:lang w:val="hy-AM"/>
        </w:rPr>
      </w:pPr>
      <w:r w:rsidRPr="00BB5A2E">
        <w:rPr>
          <w:rFonts w:eastAsiaTheme="minorHAnsi" w:cstheme="minorBidi"/>
          <w:sz w:val="24"/>
          <w:szCs w:val="24"/>
          <w:lang w:val="hy-AM"/>
        </w:rPr>
        <w:t xml:space="preserve">    Հաշվետվության եզրակացությամբ ներկայացվում է փաստ, որ </w:t>
      </w:r>
      <w:r w:rsidR="002958AA" w:rsidRPr="00BB5A2E">
        <w:rPr>
          <w:rFonts w:eastAsiaTheme="minorHAnsi" w:cstheme="minorBidi"/>
          <w:sz w:val="24"/>
          <w:szCs w:val="24"/>
          <w:lang w:val="hy-AM"/>
        </w:rPr>
        <w:t>ՀՀ</w:t>
      </w:r>
      <w:r w:rsidRPr="00BB5A2E">
        <w:rPr>
          <w:rFonts w:eastAsiaTheme="minorHAnsi" w:cstheme="minorBidi"/>
          <w:sz w:val="24"/>
          <w:szCs w:val="24"/>
          <w:lang w:val="hy-AM"/>
        </w:rPr>
        <w:t xml:space="preserve"> բնակավայրերի մեծ մասում ջրամատակարարման և ջրահեռացման ծառայությունները փաստացի մատուցվում են ՏԻՄ-երի կողմից։ «Չսպասարկվող համայնքներ»-ի մի համախումբն ընդգրկում է այն համայնքները, որտեղ ջրամատակարարման ծառայություններն իրականացնում են տեղական ինքնակառավարման մարմինները կամ համայնքն է կազմակերպում ոռոգման ջրի </w:t>
      </w:r>
      <w:r w:rsidR="00B94372" w:rsidRPr="00BB5A2E">
        <w:rPr>
          <w:rFonts w:eastAsiaTheme="minorHAnsi" w:cstheme="minorBidi"/>
          <w:sz w:val="24"/>
          <w:szCs w:val="24"/>
          <w:lang w:val="hy-AM"/>
        </w:rPr>
        <w:t>մատակարարում</w:t>
      </w:r>
      <w:r w:rsidRPr="00BB5A2E">
        <w:rPr>
          <w:rFonts w:eastAsiaTheme="minorHAnsi" w:cstheme="minorBidi"/>
          <w:sz w:val="24"/>
          <w:szCs w:val="24"/>
          <w:lang w:val="hy-AM"/>
        </w:rPr>
        <w:t>ը: Որոշ համայնքներ խոշորացումից հետո շարունակում են հանդես գալ առաջնային կարիքների բավարարմանն ուղղված հանրային բնույթի ծառայություններ մատուցողի դերում։</w:t>
      </w:r>
    </w:p>
    <w:p w14:paraId="206A4D76" w14:textId="2F8351DC" w:rsidR="00BA6807" w:rsidRPr="00BB5A2E" w:rsidRDefault="00BA6807" w:rsidP="00BA6807">
      <w:pPr>
        <w:spacing w:line="270" w:lineRule="auto"/>
        <w:ind w:right="86" w:firstLine="360"/>
        <w:rPr>
          <w:szCs w:val="24"/>
        </w:rPr>
      </w:pPr>
      <w:r w:rsidRPr="00BB5A2E">
        <w:rPr>
          <w:szCs w:val="24"/>
        </w:rPr>
        <w:t xml:space="preserve"> ՀՀ-ում ՏԻՄ լիազորությունները չեն արտահայտում ջրամատակարարման և ջրահեռացման ծառայությունների տրամադրումն ու մատուցվելիք ծառայությունների ամբողջական ծավալը՝ փաստելով, որ </w:t>
      </w:r>
      <w:r w:rsidRPr="00BB5A2E">
        <w:rPr>
          <w:b/>
          <w:bCs w:val="0"/>
          <w:szCs w:val="24"/>
        </w:rPr>
        <w:t>համայնքներին վերապահված են օժանդակ բնույթի, ոչ բացառիկ լիազորություններ։</w:t>
      </w:r>
      <w:r w:rsidRPr="00BB5A2E">
        <w:rPr>
          <w:szCs w:val="24"/>
        </w:rPr>
        <w:t xml:space="preserve"> </w:t>
      </w:r>
      <w:r w:rsidRPr="00BB5A2E">
        <w:rPr>
          <w:b/>
          <w:bCs w:val="0"/>
          <w:szCs w:val="24"/>
        </w:rPr>
        <w:t>Լիազորությունների բացառիկություն</w:t>
      </w:r>
      <w:r w:rsidRPr="00BB5A2E">
        <w:rPr>
          <w:szCs w:val="24"/>
        </w:rPr>
        <w:t xml:space="preserve"> նշանակում է, որ կենտրոնական իշխանությունը չի կարող միջամտել համապատասխան գործընթացներին: Օրենսդրական փոփոխությունների և ՏԻՄ-երի ինստիտուցիոնալ </w:t>
      </w:r>
      <w:r w:rsidR="00874168" w:rsidRPr="00BB5A2E">
        <w:rPr>
          <w:szCs w:val="24"/>
        </w:rPr>
        <w:t>կարողությունների</w:t>
      </w:r>
      <w:r w:rsidRPr="00BB5A2E">
        <w:rPr>
          <w:szCs w:val="24"/>
        </w:rPr>
        <w:t xml:space="preserve"> հզորացման պարագայում հնարավոր է ջրամատակարարման և ջրահեռացման </w:t>
      </w:r>
      <w:r w:rsidR="009F52BF" w:rsidRPr="00BB5A2E">
        <w:rPr>
          <w:szCs w:val="24"/>
        </w:rPr>
        <w:t>ծառայությունների</w:t>
      </w:r>
      <w:r w:rsidRPr="00BB5A2E">
        <w:rPr>
          <w:szCs w:val="24"/>
        </w:rPr>
        <w:t xml:space="preserve"> մատուց</w:t>
      </w:r>
      <w:r w:rsidR="009F52BF" w:rsidRPr="00BB5A2E">
        <w:rPr>
          <w:szCs w:val="24"/>
        </w:rPr>
        <w:t>ման համալիր փաթեթ</w:t>
      </w:r>
      <w:r w:rsidRPr="00BB5A2E">
        <w:rPr>
          <w:szCs w:val="24"/>
        </w:rPr>
        <w:t xml:space="preserve">ը փոխանցել ՏԻՄ-երին։ </w:t>
      </w:r>
      <w:bookmarkStart w:id="53" w:name="_Hlk163483978"/>
      <w:r w:rsidRPr="00BB5A2E">
        <w:rPr>
          <w:szCs w:val="24"/>
        </w:rPr>
        <w:t xml:space="preserve">Արդյունավետ գործող տեղական ինքնակառավարման համակարգ ունենալու համար պահանջվում է օրենքով սահմանված ՏԻՄ լիազորությունների իրականացմանը համարժեք ֆինանսական միջոցների կայուն բազայի ապահովում, ինչպես նաև </w:t>
      </w:r>
      <w:r w:rsidR="009F52BF" w:rsidRPr="00BB5A2E">
        <w:rPr>
          <w:szCs w:val="24"/>
        </w:rPr>
        <w:t>համայնքների</w:t>
      </w:r>
      <w:r w:rsidRPr="00BB5A2E">
        <w:rPr>
          <w:szCs w:val="24"/>
        </w:rPr>
        <w:t xml:space="preserve"> ֆինանսական ինքնուրույնության ապահովում` սեփական ֆինանսական միջոցների ձևավորմամբ և ինքնուրույն ֆինանսական քաղաքականության մշակմամբ: </w:t>
      </w:r>
      <w:r w:rsidRPr="00BB5A2E">
        <w:rPr>
          <w:b/>
          <w:bCs w:val="0"/>
          <w:szCs w:val="24"/>
        </w:rPr>
        <w:t xml:space="preserve">ՏԻՄ-երին ջրամատակարարման և ջրահեռացման գործառույթները հանձնելու դեպքում կարևորվում է դրանց կողմից եկամուտների ձևավորման աղբյուրների հարցը և ֆիսկալ ապակենտրոնացման իրավական դաշտի ստեղծումը: </w:t>
      </w:r>
    </w:p>
    <w:bookmarkEnd w:id="53"/>
    <w:p w14:paraId="292A6F20" w14:textId="77777777" w:rsidR="00BA6807" w:rsidRPr="00BB5A2E" w:rsidRDefault="00BA6807" w:rsidP="00BA6807">
      <w:pPr>
        <w:pStyle w:val="BodyText"/>
        <w:spacing w:after="120" w:line="270" w:lineRule="auto"/>
        <w:ind w:left="0" w:right="86" w:firstLine="360"/>
        <w:rPr>
          <w:rFonts w:eastAsiaTheme="minorHAnsi" w:cstheme="minorBidi"/>
          <w:sz w:val="24"/>
          <w:szCs w:val="24"/>
          <w:lang w:val="hy-AM"/>
        </w:rPr>
      </w:pPr>
      <w:r w:rsidRPr="00BB5A2E">
        <w:rPr>
          <w:rFonts w:eastAsiaTheme="minorHAnsi" w:cstheme="minorBidi"/>
          <w:sz w:val="24"/>
          <w:szCs w:val="24"/>
          <w:lang w:val="hy-AM"/>
        </w:rPr>
        <w:t xml:space="preserve">   ՀՀ կառավարությունը, բարեփոխելով տեղական ինքնակառավարման համակարգը, որոշեց վարչատարածքային համակարգի վերակազմակերպմամբ համայնքները խոշորացնել  և  ներդնել </w:t>
      </w:r>
      <w:r w:rsidRPr="00BB5A2E">
        <w:rPr>
          <w:rFonts w:eastAsiaTheme="minorHAnsi" w:cstheme="minorBidi"/>
          <w:b/>
          <w:bCs/>
          <w:sz w:val="24"/>
          <w:szCs w:val="24"/>
          <w:lang w:val="hy-AM"/>
        </w:rPr>
        <w:t xml:space="preserve">միջհամայնքային  համագործակցության ինստիտուտը: </w:t>
      </w:r>
      <w:r w:rsidRPr="00BB5A2E">
        <w:rPr>
          <w:rFonts w:eastAsiaTheme="minorHAnsi" w:cstheme="minorBidi"/>
          <w:sz w:val="24"/>
          <w:szCs w:val="24"/>
          <w:lang w:val="hy-AM"/>
        </w:rPr>
        <w:t xml:space="preserve">Համայնքների խոշորացումը ջրամատակարարման ծառայությունների ապահովման տեսանկյունից կարող է ապահովել որոշակի </w:t>
      </w:r>
      <w:r w:rsidRPr="00BB5A2E">
        <w:rPr>
          <w:rFonts w:eastAsiaTheme="minorHAnsi" w:cstheme="minorBidi"/>
          <w:sz w:val="24"/>
          <w:szCs w:val="24"/>
          <w:lang w:val="hy-AM"/>
        </w:rPr>
        <w:lastRenderedPageBreak/>
        <w:t>առավելություններ, կարող է նաև խոչընդոտել խոշորացված համայնքի տարածքում ջրամատակարարման ծառայություն չունեցող կան տեղում համայնքի կողմից կազմակերպվող ծառայության կազմակերպմանը։</w:t>
      </w:r>
    </w:p>
    <w:p w14:paraId="5BF5EE7F" w14:textId="020B0041" w:rsidR="00BA6807" w:rsidRPr="00BB5A2E" w:rsidRDefault="00BA6807" w:rsidP="00BA6807">
      <w:pPr>
        <w:spacing w:line="270" w:lineRule="auto"/>
        <w:ind w:right="187" w:firstLine="360"/>
        <w:rPr>
          <w:b/>
          <w:szCs w:val="24"/>
        </w:rPr>
      </w:pPr>
      <w:r w:rsidRPr="00BB5A2E">
        <w:rPr>
          <w:b/>
          <w:szCs w:val="24"/>
        </w:rPr>
        <w:t xml:space="preserve"> </w:t>
      </w:r>
      <w:bookmarkStart w:id="54" w:name="_Hlk163484041"/>
      <w:r w:rsidRPr="00BB5A2E">
        <w:rPr>
          <w:b/>
          <w:szCs w:val="24"/>
        </w:rPr>
        <w:t xml:space="preserve">Կարելի է քննարկել նաև  միջհամայնքային միավորումների կողմից ջրամատակարարման և ջրահեռացման ծառայությունների տրամադրման հարցերով զբաղվող կազմակերպությունների ստեղծումը։ Հաշվի առնելով այն հանգամանքը, որ, «Միջհամայնքային միավորումների մասին» ՀՀ օրենքի համաձայն, համայնքները տեղական ինքնակառավարման արդյունավետությունը բարձրացնելու նպատակով կարող են ներառվել միջհամայնքային միավորման կազմում, ընդ որում, մեկ համայնքը, անհրաժեշտությունից ելնելով, կարող է ընդգրկվել մի քանի միջհամայնքային միավորումներում, առաջարկում ենք </w:t>
      </w:r>
      <w:r w:rsidR="009F52BF" w:rsidRPr="00BB5A2E">
        <w:rPr>
          <w:b/>
          <w:szCs w:val="24"/>
        </w:rPr>
        <w:t xml:space="preserve">ՀՀ օրենսդրությամբ սահմանված կարգով </w:t>
      </w:r>
      <w:r w:rsidRPr="00BB5A2E">
        <w:rPr>
          <w:b/>
          <w:szCs w:val="24"/>
        </w:rPr>
        <w:t>ստեղծել միջհամայնքային միավորումներ</w:t>
      </w:r>
      <w:r w:rsidR="009F52BF" w:rsidRPr="00BB5A2E">
        <w:rPr>
          <w:b/>
          <w:szCs w:val="24"/>
        </w:rPr>
        <w:t>,</w:t>
      </w:r>
      <w:r w:rsidRPr="00BB5A2E">
        <w:rPr>
          <w:b/>
          <w:szCs w:val="24"/>
        </w:rPr>
        <w:t xml:space="preserve"> </w:t>
      </w:r>
      <w:r w:rsidR="009F52BF" w:rsidRPr="00BB5A2E">
        <w:rPr>
          <w:b/>
          <w:szCs w:val="24"/>
        </w:rPr>
        <w:t>որոնք</w:t>
      </w:r>
      <w:r w:rsidRPr="00BB5A2E">
        <w:rPr>
          <w:b/>
          <w:szCs w:val="24"/>
        </w:rPr>
        <w:t xml:space="preserve"> դրանց կազմի մեջ մտնող համայնքներում </w:t>
      </w:r>
      <w:r w:rsidR="009F52BF" w:rsidRPr="00BB5A2E">
        <w:rPr>
          <w:b/>
          <w:szCs w:val="24"/>
        </w:rPr>
        <w:t xml:space="preserve">կմատուցեն </w:t>
      </w:r>
      <w:r w:rsidRPr="00BB5A2E">
        <w:rPr>
          <w:b/>
          <w:szCs w:val="24"/>
        </w:rPr>
        <w:t>ջրամատակարարման և ջրահեռացման ծառայություններ</w:t>
      </w:r>
      <w:r w:rsidR="009F52BF" w:rsidRPr="00BB5A2E">
        <w:rPr>
          <w:b/>
          <w:szCs w:val="24"/>
        </w:rPr>
        <w:t xml:space="preserve">, </w:t>
      </w:r>
      <w:r w:rsidRPr="00BB5A2E">
        <w:rPr>
          <w:b/>
          <w:szCs w:val="24"/>
        </w:rPr>
        <w:t xml:space="preserve"> </w:t>
      </w:r>
      <w:r w:rsidR="009F52BF" w:rsidRPr="00BB5A2E">
        <w:rPr>
          <w:b/>
          <w:szCs w:val="24"/>
        </w:rPr>
        <w:t xml:space="preserve">իսկ </w:t>
      </w:r>
      <w:r w:rsidRPr="00BB5A2E">
        <w:rPr>
          <w:b/>
          <w:szCs w:val="24"/>
        </w:rPr>
        <w:t>ֆինանսավոր</w:t>
      </w:r>
      <w:r w:rsidR="009F52BF" w:rsidRPr="00BB5A2E">
        <w:rPr>
          <w:b/>
          <w:szCs w:val="24"/>
        </w:rPr>
        <w:t xml:space="preserve">ումը կիրականացվի պետության կողմից պատվիրակված լիազորությունների </w:t>
      </w:r>
      <w:r w:rsidRPr="00BB5A2E">
        <w:rPr>
          <w:b/>
          <w:szCs w:val="24"/>
        </w:rPr>
        <w:t xml:space="preserve"> </w:t>
      </w:r>
      <w:r w:rsidR="009F52BF" w:rsidRPr="00BB5A2E">
        <w:rPr>
          <w:b/>
          <w:szCs w:val="24"/>
        </w:rPr>
        <w:t>փոխանցման ընթացակարգերին համապատասխան</w:t>
      </w:r>
      <w:r w:rsidRPr="00BB5A2E">
        <w:rPr>
          <w:b/>
          <w:szCs w:val="24"/>
        </w:rPr>
        <w:t xml:space="preserve">: </w:t>
      </w:r>
      <w:bookmarkEnd w:id="54"/>
    </w:p>
    <w:p w14:paraId="04CB701B" w14:textId="77777777" w:rsidR="00BA6807" w:rsidRPr="00BB5A2E" w:rsidRDefault="00BA6807" w:rsidP="00BA6807">
      <w:pPr>
        <w:spacing w:line="270" w:lineRule="auto"/>
        <w:ind w:right="187" w:firstLine="360"/>
        <w:contextualSpacing/>
        <w:rPr>
          <w:sz w:val="16"/>
          <w:szCs w:val="16"/>
        </w:rPr>
      </w:pPr>
    </w:p>
    <w:p w14:paraId="0B9879DA" w14:textId="6F36E73E" w:rsidR="00BA6807" w:rsidRPr="00BB5A2E" w:rsidRDefault="00BA6807" w:rsidP="00BA6807">
      <w:pPr>
        <w:spacing w:line="270" w:lineRule="auto"/>
        <w:ind w:right="187" w:firstLine="360"/>
        <w:rPr>
          <w:szCs w:val="24"/>
        </w:rPr>
      </w:pPr>
      <w:r w:rsidRPr="00BB5A2E">
        <w:rPr>
          <w:b/>
          <w:szCs w:val="24"/>
        </w:rPr>
        <w:t xml:space="preserve">  ՀՀ կառավարությունը 2022 թվականի մայիսի 13-ին ընդունել է N691-Լ՝ որոշումը «Հանրային կառավարման բարեփոխումների ռազմավարությունը, 2022-2024 թվականների ճանապարհային քարտեզը և արդյունքային շրջանակը, ռազմավարության իրականացման հսկողությունն ու համակարգումն ապահովող անձանց ցանկը հաստատելու մասին»,</w:t>
      </w:r>
      <w:r w:rsidRPr="00BB5A2E">
        <w:rPr>
          <w:szCs w:val="24"/>
        </w:rPr>
        <w:t xml:space="preserve"> որը կարող է համայնքների կողմից ջրամատակարարման և ջրահեռացման ծառայությունների տրամադրման  խնդիրների լուծման հնարավոր ուղի լինել։ Ներկայացվել է ՀՀ հանրային կառավարման բարեփոխումների ռազմավարություն, որտեղ նախատեսվում է պետական և համայնքային ծառայությունների մատուցման գործընթացների արդիականացում՝ դրանք դարձնելով քաղաքացիակենտրոն և օպտիմալ։ </w:t>
      </w:r>
    </w:p>
    <w:p w14:paraId="738762F4" w14:textId="0257ECA8" w:rsidR="00BA6807" w:rsidRPr="00BB5A2E" w:rsidRDefault="00BA6807" w:rsidP="00BA6807">
      <w:pPr>
        <w:spacing w:line="270" w:lineRule="auto"/>
        <w:ind w:right="187" w:firstLine="360"/>
        <w:rPr>
          <w:szCs w:val="24"/>
        </w:rPr>
      </w:pPr>
      <w:r w:rsidRPr="00BB5A2E">
        <w:rPr>
          <w:szCs w:val="24"/>
        </w:rPr>
        <w:t xml:space="preserve"> Հայաստանում դեռևս </w:t>
      </w:r>
      <w:r w:rsidR="00B96EEE" w:rsidRPr="00BB5A2E">
        <w:rPr>
          <w:szCs w:val="24"/>
        </w:rPr>
        <w:t xml:space="preserve">հստակորեն սահմանված չեն </w:t>
      </w:r>
      <w:r w:rsidRPr="00BB5A2E">
        <w:rPr>
          <w:szCs w:val="24"/>
        </w:rPr>
        <w:t xml:space="preserve">տեղական </w:t>
      </w:r>
      <w:r w:rsidRPr="00BB5A2E">
        <w:rPr>
          <w:b/>
          <w:bCs w:val="0"/>
          <w:szCs w:val="24"/>
        </w:rPr>
        <w:t xml:space="preserve">ինքնակառավարման </w:t>
      </w:r>
      <w:r w:rsidR="00B96EEE" w:rsidRPr="00BB5A2E">
        <w:rPr>
          <w:b/>
          <w:bCs w:val="0"/>
          <w:szCs w:val="24"/>
        </w:rPr>
        <w:t>մարմինների լիազորությունների շրջանակը</w:t>
      </w:r>
      <w:r w:rsidRPr="00BB5A2E">
        <w:rPr>
          <w:szCs w:val="24"/>
        </w:rPr>
        <w:t>, որի հետևանքով առկա չէ հստակ պատկերացում համայնքի լիազորությունների ապակենտրոնացման ընդունելի մակարդակի վերաբերյալ:</w:t>
      </w:r>
      <w:r w:rsidR="00B96EEE" w:rsidRPr="00BB5A2E">
        <w:rPr>
          <w:szCs w:val="24"/>
        </w:rPr>
        <w:t xml:space="preserve"> Ասվածը ավելի է սաստկանում այն հանգամանքով, որ ՏԻՄ-երին վերապահված լիազորությունների մի մասը չի իրականացվում՝ </w:t>
      </w:r>
      <w:r w:rsidR="00B96EEE" w:rsidRPr="00BB5A2E">
        <w:rPr>
          <w:b/>
          <w:bCs w:val="0"/>
          <w:szCs w:val="24"/>
        </w:rPr>
        <w:t>պատշաճ ֆինանսական միջոցների բացակայության պատճառով։</w:t>
      </w:r>
      <w:r w:rsidRPr="00BB5A2E">
        <w:rPr>
          <w:szCs w:val="24"/>
        </w:rPr>
        <w:t xml:space="preserve"> Չկա «ապակենտրոնացման ճանապարհային քարտեզ», որտեղ հստակորեն պետք է նշված լինեն համայնքներին և </w:t>
      </w:r>
      <w:r w:rsidR="00B96EEE" w:rsidRPr="00BB5A2E">
        <w:rPr>
          <w:szCs w:val="24"/>
        </w:rPr>
        <w:t xml:space="preserve">հնարավոր ստեղծվելիք </w:t>
      </w:r>
      <w:r w:rsidRPr="00BB5A2E">
        <w:rPr>
          <w:szCs w:val="24"/>
        </w:rPr>
        <w:t xml:space="preserve">միջհամայնքային միավորումներին փոխանցվող լիազորությունների ժամկետներն ու շրջանակները։ Եթե որոշում ընդունվի ոռոգման ջրի մատակարարման ոլորտում փոխել մոտեցումները և համայնքներին փոխանցել ոռոգման ջրի մատակարարման լիազորությունները այն տարածքներում որտեղ չեն հիմնադրվել ջրօգտագործողների ընկերություններ, ապա դա հնարավոր կլինի իրականացնել միայն ներքին, </w:t>
      </w:r>
      <w:r w:rsidRPr="00BB5A2E">
        <w:rPr>
          <w:szCs w:val="24"/>
        </w:rPr>
        <w:lastRenderedPageBreak/>
        <w:t xml:space="preserve">տեղական ոռոգման համակարգի ինքնուրույն և երկրորդային ու մայր ջրանցքներից անկախ գործելու, այսպես կոչված, անկախ ոռոգման համակարգերի առկայության դեպքում և մի շարք այլ խնդիրների լուծմամբ, մասնավորապես, ստորև ներկայացված խնդիրները հաշվի առնելով։ </w:t>
      </w:r>
    </w:p>
    <w:p w14:paraId="2BEC24C6" w14:textId="40FF9234" w:rsidR="00BA6807" w:rsidRPr="00BB5A2E" w:rsidRDefault="00BA6807" w:rsidP="00BA6807">
      <w:pPr>
        <w:spacing w:line="270" w:lineRule="auto"/>
        <w:ind w:right="187" w:firstLine="360"/>
        <w:rPr>
          <w:szCs w:val="24"/>
        </w:rPr>
      </w:pPr>
      <w:r w:rsidRPr="00BB5A2E">
        <w:rPr>
          <w:szCs w:val="24"/>
        </w:rPr>
        <w:t>Եթե որոշ ՏԻՄ-երի տրվեն ջրամատակարարման և ջրահեռացման լիազորություններ</w:t>
      </w:r>
      <w:r w:rsidR="00B96EEE" w:rsidRPr="00BB5A2E">
        <w:rPr>
          <w:szCs w:val="24"/>
        </w:rPr>
        <w:t>ի համալիր փաթեթ</w:t>
      </w:r>
      <w:r w:rsidRPr="00BB5A2E">
        <w:rPr>
          <w:szCs w:val="24"/>
        </w:rPr>
        <w:t xml:space="preserve">, ապա դրանց արդյունավետ իրականացման համար կարևորվելու են նաև համապատասխան մարդկային, գույքային, ֆինանսական և դրանց իրականացման համար օրենքով սահմանված ֆինանսական միջոցների աղբյուրների և ծավալների համապատասխանության հարցերը։ </w:t>
      </w:r>
    </w:p>
    <w:p w14:paraId="1D4B9CC5" w14:textId="77777777" w:rsidR="00BA6807" w:rsidRPr="00BB5A2E" w:rsidRDefault="00BA6807" w:rsidP="00BA6807">
      <w:pPr>
        <w:spacing w:line="270" w:lineRule="auto"/>
        <w:ind w:right="187" w:firstLine="360"/>
        <w:rPr>
          <w:b/>
          <w:szCs w:val="24"/>
        </w:rPr>
      </w:pPr>
      <w:r w:rsidRPr="00BB5A2E">
        <w:rPr>
          <w:b/>
          <w:szCs w:val="24"/>
        </w:rPr>
        <w:t xml:space="preserve">Տեղական ինքնակառավարման մարմինների լիազորությունների և ֆինանսական ռեսուրսների համաչափության սկզբունքն արտացոլված է Տեղական ինքնակառավարման եվրոպական խարտիայում և ՀՀ Սահմանադրությունում: </w:t>
      </w:r>
    </w:p>
    <w:p w14:paraId="78C9E710" w14:textId="77777777" w:rsidR="00BA6807" w:rsidRPr="00BB5A2E" w:rsidRDefault="00BA6807" w:rsidP="00BA6807">
      <w:pPr>
        <w:spacing w:line="270" w:lineRule="auto"/>
        <w:ind w:right="187" w:firstLine="360"/>
        <w:rPr>
          <w:szCs w:val="24"/>
        </w:rPr>
      </w:pPr>
      <w:r w:rsidRPr="00BB5A2E">
        <w:rPr>
          <w:szCs w:val="24"/>
        </w:rPr>
        <w:t xml:space="preserve"> Մասնավորապես, Տեղական ինքնակառավարման եվրոպական խարտիայի 9-րդ հոդվածի 2-րդ մասի համաձայն</w:t>
      </w:r>
      <w:r w:rsidRPr="00BB5A2E">
        <w:rPr>
          <w:rFonts w:ascii="MS Mincho" w:eastAsia="MS Mincho" w:hAnsi="MS Mincho" w:cs="MS Mincho" w:hint="eastAsia"/>
          <w:szCs w:val="24"/>
        </w:rPr>
        <w:t>․</w:t>
      </w:r>
      <w:r w:rsidRPr="00BB5A2E">
        <w:rPr>
          <w:szCs w:val="24"/>
        </w:rPr>
        <w:t xml:space="preserve"> «Տեղական ինքնակառավարման մարմինների ֆինանսական միջոցները պետք է համաչափ լինեն սահմանադրությամբ կամ օրենքով տրված իրենց լիազորություններին»: </w:t>
      </w:r>
    </w:p>
    <w:p w14:paraId="7614ACA1" w14:textId="480CEA4F" w:rsidR="00BA6807" w:rsidRPr="00BB5A2E" w:rsidRDefault="00BA6807" w:rsidP="00D05429">
      <w:pPr>
        <w:spacing w:line="270" w:lineRule="auto"/>
        <w:ind w:right="180" w:firstLine="360"/>
        <w:rPr>
          <w:szCs w:val="24"/>
        </w:rPr>
      </w:pPr>
      <w:r w:rsidRPr="00BB5A2E">
        <w:rPr>
          <w:szCs w:val="24"/>
        </w:rPr>
        <w:t xml:space="preserve"> ՀՀ Սահմանադրության 186-րդ հոդվածի համաձայն. « 1</w:t>
      </w:r>
      <w:r w:rsidRPr="00BB5A2E">
        <w:rPr>
          <w:rFonts w:ascii="MS Mincho" w:eastAsia="MS Mincho" w:hAnsi="MS Mincho" w:cs="MS Mincho" w:hint="eastAsia"/>
          <w:szCs w:val="24"/>
        </w:rPr>
        <w:t>․</w:t>
      </w:r>
      <w:r w:rsidRPr="00BB5A2E">
        <w:rPr>
          <w:szCs w:val="24"/>
        </w:rPr>
        <w:t>Համայնքի պարտադիր խնդիրների լուծման նպատակով օրենքով սահմանվում են հարկային և ոչ հարկային այնպիսի աղբյուրներ, որոնք անհրաժեշտ են այդ խնդիրների իրականացումն ապահովելու համար։</w:t>
      </w:r>
      <w:r w:rsidR="00D05429" w:rsidRPr="00BB5A2E">
        <w:rPr>
          <w:szCs w:val="24"/>
        </w:rPr>
        <w:t xml:space="preserve"> </w:t>
      </w:r>
      <w:r w:rsidRPr="00BB5A2E">
        <w:rPr>
          <w:b/>
          <w:bCs w:val="0"/>
          <w:szCs w:val="24"/>
        </w:rPr>
        <w:t xml:space="preserve">2. Համայնքներին պետության կողմից պատվիրակված լիազորությունները ենթակա են պետական բյուջեից պարտադիր ֆինանսավորման»: </w:t>
      </w:r>
    </w:p>
    <w:p w14:paraId="122FA23D" w14:textId="2303CE9D" w:rsidR="00BA6807" w:rsidRPr="00BB5A2E" w:rsidRDefault="00BA6807" w:rsidP="00BA6807">
      <w:pPr>
        <w:spacing w:line="270" w:lineRule="auto"/>
        <w:ind w:right="187" w:firstLine="360"/>
        <w:contextualSpacing/>
        <w:rPr>
          <w:szCs w:val="24"/>
        </w:rPr>
      </w:pPr>
      <w:r w:rsidRPr="00BB5A2E">
        <w:rPr>
          <w:szCs w:val="24"/>
        </w:rPr>
        <w:t xml:space="preserve"> «Տեղական ինքնակառավարման մասին» ՀՀ օրենքն ընդունվեց նոր խմբագրությամբ, որով լիազորությունների ապակենտրոնացման առումով նոր հնարավորություններ են սահմանվել տեղական ինքնակառավարման մարմինների համար, սակայն, դրանք չեն կրում իրական ապակենտրոնացման բնույթ, քանի որ ապակենտրոնացման գործընթացին բնորոշ երկու հատկանիշներն առկա չեն՝ այն, որ ՏԻՄ-երն ապահովված չեն համապատասխան ֆինանսավորման աղբյուրներով կամ էլ եթե լիազորությունը սահմանվել է որպես պետության կողմից պատվիրակված լիազորություն, ապա առկա չէ  անհրաժեշտ ֆինանսավորումը:</w:t>
      </w:r>
    </w:p>
    <w:p w14:paraId="486FBA7A" w14:textId="4341B6C4" w:rsidR="00BA6807" w:rsidRPr="00BB5A2E" w:rsidRDefault="00BA6807" w:rsidP="00BA6807">
      <w:pPr>
        <w:spacing w:line="270" w:lineRule="auto"/>
        <w:ind w:right="187" w:firstLine="360"/>
        <w:contextualSpacing/>
        <w:rPr>
          <w:szCs w:val="24"/>
        </w:rPr>
      </w:pPr>
      <w:r w:rsidRPr="00BB5A2E">
        <w:rPr>
          <w:szCs w:val="24"/>
        </w:rPr>
        <w:t xml:space="preserve">   Օրենքներով սահմանվող ՏԻՄ</w:t>
      </w:r>
      <w:r w:rsidR="00B96EEE" w:rsidRPr="00BB5A2E">
        <w:rPr>
          <w:szCs w:val="24"/>
        </w:rPr>
        <w:t>-երի</w:t>
      </w:r>
      <w:r w:rsidRPr="00BB5A2E">
        <w:rPr>
          <w:szCs w:val="24"/>
        </w:rPr>
        <w:t xml:space="preserve"> լիազորությունները վարչական ապակենտրոնացմանը բնորոշ գործողություններ են, և վարչական ապակենտրոնացումը պետք է ուղեկցվի ֆինանսական ապակենտրոնացմամբ: Ֆինանսական (ֆիսկալ) ապակենտրոնացումը պետական իշխանության ապակենտրոնացման գործընթացի կարևոր մաս է: Հետևաբար, եթե գործադիր իշխանության կողմից ջրամատակարարման և ջրահեռացման ծառայությունների իրականացումը պատվիրակվի ՏԻՄ-երին, ապա պետք է ստեղծվի ֆիսկալ ապակենտրոնացման իրավական դաշտը։</w:t>
      </w:r>
    </w:p>
    <w:p w14:paraId="0151BCA1" w14:textId="77777777" w:rsidR="00BA6807" w:rsidRPr="00BB5A2E" w:rsidRDefault="00BA6807" w:rsidP="00BA6807">
      <w:pPr>
        <w:spacing w:afterLines="50" w:line="270" w:lineRule="auto"/>
        <w:ind w:firstLine="360"/>
        <w:rPr>
          <w:szCs w:val="24"/>
        </w:rPr>
      </w:pPr>
      <w:r w:rsidRPr="00BB5A2E">
        <w:rPr>
          <w:szCs w:val="24"/>
        </w:rPr>
        <w:lastRenderedPageBreak/>
        <w:t>ՀՀ Սահմանադրությամբ և օրենքներով համայնքների պարտադիր խնդիրները լուծելու նպատակով սահմանվել են տեղական (անշարժ և շարժական գույքերից հարկ), մասհանվող (շահութահարկ և եկամտային հարկ) հարկեր, տեղական տուրքեր և վճարներ, որոնք կազմում են համայնքների բյուջեների սեփական եկամուտները։</w:t>
      </w:r>
    </w:p>
    <w:p w14:paraId="37BE2BF4" w14:textId="28178AA2" w:rsidR="00BA6807" w:rsidRPr="00BB5A2E" w:rsidRDefault="00BA6807" w:rsidP="00BA6807">
      <w:pPr>
        <w:spacing w:line="270" w:lineRule="auto"/>
        <w:ind w:right="187" w:firstLine="360"/>
        <w:rPr>
          <w:szCs w:val="24"/>
        </w:rPr>
      </w:pPr>
      <w:r w:rsidRPr="00BB5A2E">
        <w:rPr>
          <w:szCs w:val="24"/>
        </w:rPr>
        <w:t xml:space="preserve">«ՀՀ բյուջետային համակարգի մասին» ՀՀ օրենքի համաձայն Հայաստանի Հանրապետության բյուջետային համակարգը երկու մակարդակի՝ պետական և համայնքների բյուջեների ամբողջությունն է։ </w:t>
      </w:r>
    </w:p>
    <w:p w14:paraId="15A903B7" w14:textId="11BD5F08" w:rsidR="00BA6807" w:rsidRPr="00BB5A2E" w:rsidRDefault="00BA6807" w:rsidP="00BA6807">
      <w:pPr>
        <w:spacing w:line="270" w:lineRule="auto"/>
        <w:ind w:right="187" w:firstLine="360"/>
        <w:rPr>
          <w:szCs w:val="24"/>
        </w:rPr>
      </w:pPr>
      <w:r w:rsidRPr="00BB5A2E">
        <w:rPr>
          <w:szCs w:val="24"/>
        </w:rPr>
        <w:t xml:space="preserve">  Հիմք ընդունելով Հարկային օրենսգրքի 6-րդ և 7-րդ հոդվածները` «ՀՀ բյուջետային համակարգի մասին» և «Տեղական ինքնակառավարման մասին» ՀՀ օրենքներով պետական բյուջեի եկամուտների ձևավորման համար սահմանվել և ամրագրվել են 7-ական պետական հարկ և վճարներ (այդ թվում՝ պետական տուրքեր), իսկ համայնքային բյուջեների համար՝ 3 տեղական հարկ (հողի հարկ` համայնքի վարչական տարածքում գտնվող հողի համար, գույքահարկ` համայնքի վարչական տարածքում գտնվող գույքի համար և հյուրանոցային հարկ), ինչպես նաև 3 պետական հարկերից մասհանումներ (եկամտային հարկ, շահութահարկ և բնապահպանական վճարներից մասհանումներ, որոնց տոկոսաչափերը սահմանվում են յուրաքանչյուր տարվա պետական բյուջեի մասին օրենքով) և պետական ու տեղական տուրքեր։</w:t>
      </w:r>
    </w:p>
    <w:p w14:paraId="10003AC8" w14:textId="77777777" w:rsidR="00BA6807" w:rsidRPr="00BB5A2E" w:rsidRDefault="00BA6807" w:rsidP="00BA6807">
      <w:pPr>
        <w:spacing w:line="270" w:lineRule="auto"/>
        <w:ind w:right="187" w:firstLine="360"/>
        <w:rPr>
          <w:szCs w:val="24"/>
        </w:rPr>
      </w:pPr>
      <w:r w:rsidRPr="00BB5A2E">
        <w:rPr>
          <w:szCs w:val="24"/>
        </w:rPr>
        <w:t xml:space="preserve"> ՀՀ համայնքների բյուջեների եկամուտների ձևավորման աղբյուրներից տեղական տուրքերի և վճարների տեսակները և դրանց դրույքաչափերի նվազագույն և առավելագույն սահմանաչափերը սահմանվում են «Տեղական տուրքերի և վճարների մասին» ՀՀ օրենքով, սակայն ՏԻՄ-ին վերապահված է սահմանել այդ օրենքի տեղական վճարների տեսակների </w:t>
      </w:r>
      <w:r w:rsidRPr="00BB5A2E">
        <w:rPr>
          <w:b/>
          <w:bCs w:val="0"/>
          <w:szCs w:val="24"/>
        </w:rPr>
        <w:t>մեջ չներառված տեղական վճարների նոր տեսակներ և դրանց դրույքաչափեր</w:t>
      </w:r>
      <w:r w:rsidRPr="00BB5A2E">
        <w:rPr>
          <w:szCs w:val="24"/>
        </w:rPr>
        <w:t xml:space="preserve">, ինչպես նաև սահմանված տեղական տուրքերի և վճարների տեսակների և դրույքաչափերի շրջանակներում՝ տեղական տուրքերի և վճարների տեսակներ և դրանց դրույքաչափեր։ </w:t>
      </w:r>
    </w:p>
    <w:p w14:paraId="73DBC014" w14:textId="6A7D44AB" w:rsidR="00BA6807" w:rsidRPr="00BB5A2E" w:rsidRDefault="00BA6807" w:rsidP="00BA6807">
      <w:pPr>
        <w:shd w:val="clear" w:color="auto" w:fill="FFFFFF"/>
        <w:spacing w:line="270" w:lineRule="auto"/>
        <w:ind w:firstLine="360"/>
        <w:rPr>
          <w:szCs w:val="24"/>
        </w:rPr>
      </w:pPr>
      <w:r w:rsidRPr="00BB5A2E">
        <w:rPr>
          <w:szCs w:val="24"/>
        </w:rPr>
        <w:t xml:space="preserve">«Տեղական ինքնակառավարման մասին» ՀՀ օրենքի 88-րդ («Համայնքի մատուցած ծառայությունների դիմաց գանձվող վճարները») հոդվածի 1-ին մասին համաձայն </w:t>
      </w:r>
      <w:r w:rsidRPr="00BB5A2E">
        <w:rPr>
          <w:rFonts w:ascii="MS Mincho" w:eastAsia="MS Mincho" w:hAnsi="MS Mincho" w:cs="MS Mincho" w:hint="eastAsia"/>
          <w:szCs w:val="24"/>
        </w:rPr>
        <w:t>․</w:t>
      </w:r>
      <w:r w:rsidRPr="00BB5A2E">
        <w:rPr>
          <w:szCs w:val="24"/>
        </w:rPr>
        <w:t xml:space="preserve"> «Համայնքի բնակչության կենսաապահովման խնդիրները լուծելու նպատակով մատուցվող ծառայությունների` ջրամատակարարման, ջրահեռացման, ոռոգման, ջեռուցման, աղբահանության և սանիտարական մաքրման կազմակերպման, բազմաբնակարան շենքերի սպասարկման և օրենքով սահմանված դեպքերում այլ ծառայությունների իրականացման համար համայնքի ավագանին կարող է սահմանել համայնքի բյուջե մուտքագրվող վճարներ։»</w:t>
      </w:r>
    </w:p>
    <w:p w14:paraId="5064ACA9" w14:textId="77777777" w:rsidR="00BA6807" w:rsidRPr="00BB5A2E" w:rsidRDefault="00BA6807" w:rsidP="00BA6807">
      <w:pPr>
        <w:spacing w:line="270" w:lineRule="auto"/>
        <w:ind w:right="29" w:firstLine="360"/>
        <w:rPr>
          <w:szCs w:val="24"/>
        </w:rPr>
      </w:pPr>
      <w:r w:rsidRPr="00BB5A2E">
        <w:rPr>
          <w:szCs w:val="24"/>
        </w:rPr>
        <w:t>«Չսպասարկվող» տարածքների նկարագրից երևում է, որ որոշ համայնքներում տեղական հարկերի հարկման ներուժն ու տեղական վճարների տեսակները՝ համայնքների բյուջեների սեփական եկամուտների ավելացման հնարավորությունները բավական սահմանափակ են։ Սա նշանակում է, որ զգալի կլինի համայնքների կախվածությունը պետական բյուջեից հատկացվող միջոցներից։</w:t>
      </w:r>
    </w:p>
    <w:p w14:paraId="4140B0BA" w14:textId="77777777" w:rsidR="00BA6807" w:rsidRPr="00BB5A2E" w:rsidRDefault="00BA6807" w:rsidP="00BA6807">
      <w:pPr>
        <w:spacing w:line="270" w:lineRule="auto"/>
        <w:ind w:right="29" w:firstLine="360"/>
        <w:rPr>
          <w:szCs w:val="24"/>
        </w:rPr>
      </w:pPr>
      <w:r w:rsidRPr="00BB5A2E">
        <w:rPr>
          <w:szCs w:val="24"/>
        </w:rPr>
        <w:lastRenderedPageBreak/>
        <w:t>ՀՀ համայնքների բյուջեների հանրային ծառայությունների համար հատկացվող ծախսերում սեփական եկամուտների փոքր մասնաբաժինների պարագայում զգալի է դառնում համայնքների կախվածությունը պետական բյուջեից հատկացվող միջոցներից, որի համար կիրառվում են տրանսֆերտների (պաշտոնական դրամաշնորհներ) և փոխառությունների տարբեր կառուցակարգեր։</w:t>
      </w:r>
    </w:p>
    <w:p w14:paraId="69C8A789" w14:textId="77777777" w:rsidR="00BA6807" w:rsidRPr="00BB5A2E" w:rsidRDefault="00BA6807" w:rsidP="00BA6807">
      <w:pPr>
        <w:spacing w:line="270" w:lineRule="auto"/>
        <w:ind w:right="29" w:firstLine="360"/>
        <w:rPr>
          <w:szCs w:val="24"/>
        </w:rPr>
      </w:pPr>
      <w:r w:rsidRPr="00BB5A2E">
        <w:rPr>
          <w:szCs w:val="24"/>
        </w:rPr>
        <w:t>Ֆինանսական ռեսուրսների փոխանցումը ՏԻՄ-երին իրականացվում է պետական հարկերից մասհանումների (եկամտային հարկից և շահութահարկից, որը ներկայումս չի կիրառվում) և դրամաշնորհների միջոցով։ Պաշտոնական դրամաշնորհները լինում են երկու տեսակի՝ նպատակային (սուբվենցիաներ) և ոչ նպատակային (դոտացիաներ), որոնցից յուրաքանչյուրն իր հերթին լինում է ընթացիկ և կապիտալ։ ՀՀ-ում  դրամաշնորհների տրամադրման կարգը և չափերը կարգավորվում են «Ֆինանսական համահարթեցման մասին» ՀՀ օրենքով և 2006 թ. նոյեմբերի 16-ին ՀՀ կառավարության կողմից սահմանված՝ Հայաստանի Հանրապետության պետական բյուջեից համայնքներին սուբվենցիաների տրամադրման կարգով, նաև 2019 թ. հունվարի 31-ին ՀՀ կառավարության թիվ 62-Ն որոշմամբ ընդունված կարգով։</w:t>
      </w:r>
    </w:p>
    <w:p w14:paraId="51D0160C" w14:textId="77777777" w:rsidR="00BA6807" w:rsidRPr="00BB5A2E" w:rsidRDefault="00BA6807" w:rsidP="00BA6807">
      <w:pPr>
        <w:spacing w:line="270" w:lineRule="auto"/>
        <w:ind w:right="29" w:firstLine="360"/>
        <w:rPr>
          <w:szCs w:val="24"/>
        </w:rPr>
      </w:pPr>
      <w:r w:rsidRPr="00BB5A2E">
        <w:rPr>
          <w:szCs w:val="24"/>
        </w:rPr>
        <w:t>ՀՀ-ում ֆինանսական համահարթեցման սկզբունքով տրամադրվող դոտացիաները, որպես անհատույց հատկացում, «Ֆինանսական համահարթեցման մասին» ՀՀ օրենքի համաձայն, պետական բյուջեից հատկացվում են համայնքներին՝ վերջիններիս ներդաշնակ զարգացմանը նպաստելու, տեղում նվազագույն մակարդակի ծախսեր կատարելու հնարավորություն ստեղծելու, ինչպես նաև ՏԻՄ սեփական լիազորությունների իրականացման համար համայնքների ֆինանսական հնարավորությունների միջև առկա տարբերությունների նվազեցման համար։ Համահարթեցման դոտացիաների առավել նպատակային բաշխելու նպատակով «Ֆինանսական համահարթեցման մասին» ՀՀ օրենքը սահմանել է յուրաքանչյուր համայնքին հատկացվող գումարի հաշվարկման կառուցակարգ։</w:t>
      </w:r>
    </w:p>
    <w:p w14:paraId="36EABE0D" w14:textId="62C04C4E" w:rsidR="00BA6807" w:rsidRPr="00BB5A2E" w:rsidRDefault="00BA6807" w:rsidP="00BA6807">
      <w:pPr>
        <w:tabs>
          <w:tab w:val="left" w:pos="6718"/>
        </w:tabs>
        <w:spacing w:line="270" w:lineRule="auto"/>
        <w:ind w:right="29" w:firstLine="360"/>
        <w:rPr>
          <w:szCs w:val="24"/>
        </w:rPr>
      </w:pPr>
      <w:r w:rsidRPr="00BB5A2E">
        <w:rPr>
          <w:szCs w:val="24"/>
        </w:rPr>
        <w:t xml:space="preserve">ՀՀ համայնքների բյուջեներին ամրագրված տեղական հարկերի հարկման բազայի, արտոնությունների և դրույքաչափերի լիազորությունները սահմանվում են ՀՀ հարկային օրենսգրքով, «ՀՀ բյուջետային համակարգի մասին» և «Տեղական ինքնակառավարման մասին» ՀՀ օրենքներով՝ ՀՀ ազգային ժողովի կողմից, իսկ մասհանվող հարկերի և բնապահպանական վճարների տոկոսաչափերը՝ յուրաքանչյուր տարվա պետական բյուջեի մասին օրենքով: 2002 թ.՝ «Տեղական ինքնակառավարման մասին» ՀՀ օրենքի ընդունումից ի վեր, եկամտային հարկից և շահութահարկից համայնքներին մասհանումներ չեն կատարվել:  </w:t>
      </w:r>
    </w:p>
    <w:p w14:paraId="6689BD94" w14:textId="77777777" w:rsidR="00BA6807" w:rsidRPr="00BB5A2E" w:rsidRDefault="00BA6807" w:rsidP="00BA6807">
      <w:pPr>
        <w:tabs>
          <w:tab w:val="left" w:pos="6718"/>
        </w:tabs>
        <w:spacing w:line="270" w:lineRule="auto"/>
        <w:ind w:right="29" w:firstLine="360"/>
        <w:rPr>
          <w:szCs w:val="24"/>
        </w:rPr>
      </w:pPr>
      <w:r w:rsidRPr="00BB5A2E">
        <w:rPr>
          <w:szCs w:val="24"/>
        </w:rPr>
        <w:t xml:space="preserve">ՀՀ համայնքների բյուջեների եկամուտների ձևավորման աղբյուրներից տեղական տուրքերի և վճարների տեսակները և դրանց դրույքաչափերի նվազագույն և առավելագույն սահմանաչափերը սահմանվում են «Տեղական տուրքերի և վճարների մասին» ՀՀ օրենքով, սակայն, ՏԻՄ-ին վերապահված է սահմանել նշված օրենքի տեղական վճարների տեսակների մեջ չներառված տեղական վճարների նոր տեսակներ և դրանց դրույքաչափեր, ինչպես նաև սահմանված տեղական տուրքերի և </w:t>
      </w:r>
      <w:r w:rsidRPr="00BB5A2E">
        <w:rPr>
          <w:szCs w:val="24"/>
        </w:rPr>
        <w:lastRenderedPageBreak/>
        <w:t xml:space="preserve">վճարների տեսակների և դրույքաչափերի շրջանակներում՝ տեղական տուրքերի և վճարների տեսակներ և դրանց դրույքաչափեր։ </w:t>
      </w:r>
    </w:p>
    <w:p w14:paraId="4D3AD432" w14:textId="06346DFA" w:rsidR="00BA6807" w:rsidRPr="00BB5A2E" w:rsidRDefault="00BA6807" w:rsidP="00BA6807">
      <w:pPr>
        <w:spacing w:after="0" w:line="270" w:lineRule="auto"/>
        <w:ind w:firstLine="360"/>
        <w:rPr>
          <w:szCs w:val="24"/>
        </w:rPr>
      </w:pPr>
      <w:r w:rsidRPr="00BB5A2E">
        <w:rPr>
          <w:sz w:val="28"/>
          <w:szCs w:val="28"/>
        </w:rPr>
        <w:t xml:space="preserve"> </w:t>
      </w:r>
      <w:r w:rsidRPr="00BB5A2E">
        <w:rPr>
          <w:szCs w:val="24"/>
        </w:rPr>
        <w:t>ՀՀ-ում ջրամատակարարման և ջրահեռացման ծառայությունների</w:t>
      </w:r>
      <w:r w:rsidR="00B96EEE" w:rsidRPr="00BB5A2E">
        <w:rPr>
          <w:szCs w:val="24"/>
        </w:rPr>
        <w:t xml:space="preserve"> մատուցման համալիր փաթեթի</w:t>
      </w:r>
      <w:r w:rsidRPr="00BB5A2E">
        <w:rPr>
          <w:szCs w:val="24"/>
        </w:rPr>
        <w:t xml:space="preserve"> վերապահումը համայնքներին պետք է կատարվի նշված լիազորությունները ՏԻՄ-երին վերապահելով։ Ջրամատակարարման և ջրահեռացման </w:t>
      </w:r>
      <w:r w:rsidR="00B96EEE" w:rsidRPr="00BB5A2E">
        <w:rPr>
          <w:szCs w:val="24"/>
        </w:rPr>
        <w:t>ծառայությունները</w:t>
      </w:r>
      <w:r w:rsidRPr="00BB5A2E">
        <w:rPr>
          <w:szCs w:val="24"/>
        </w:rPr>
        <w:t xml:space="preserve"> կարող են պատվիրակվել ՏԻՄ-երին, սակայն, դրա համար անհրաժեշտ է ծառայությունների մատուցման համար անհրաժեշտ ֆինանսական միջոցների ապահովում, համայնքի ֆինանսական անկախության աստիճանի բարձրացում, համայնքային բյուջեների մուտքերի կայունության և բազմազանության ապահովում, համայնքներում հանրային ֆինանսների կառավարման, ինչպես նաև ֆինանսական հսկողության և վերահսկողության արդյունավետության, թափանցիկության, հաշվետվողականության և օրինականության մակարդակի բարձրացումը, համայնքների բյուջեներին պետական ֆինանսական օժանդակության համակարգի կատարելագործում և արդյունավետության աստիճանի բարձրացում, ջրամատակարարման համակարգերի կառավարման մասնագիտական ունակությունների առկայություն և այլն։ </w:t>
      </w:r>
    </w:p>
    <w:p w14:paraId="64EB5E8C" w14:textId="4E699FE5" w:rsidR="00BA6807" w:rsidRPr="00BB5A2E" w:rsidRDefault="00BA6807" w:rsidP="00BA6807">
      <w:pPr>
        <w:spacing w:after="0" w:line="270" w:lineRule="auto"/>
        <w:ind w:firstLine="360"/>
        <w:rPr>
          <w:szCs w:val="24"/>
        </w:rPr>
      </w:pPr>
      <w:r w:rsidRPr="00BB5A2E">
        <w:rPr>
          <w:szCs w:val="24"/>
        </w:rPr>
        <w:t xml:space="preserve">   ՀՀ-ում գյուղական համայնքների ՏԻՄ-երն ունեն ցածր եկամտային ներուժ։ Եվ ՀՀ համայնքների բյուջեների սեփական եկամուտների (հարկային և ոչ հարկային) ցածր ներուժը պայմանավորում է </w:t>
      </w:r>
      <w:r w:rsidR="00B96EEE" w:rsidRPr="00BB5A2E">
        <w:rPr>
          <w:szCs w:val="24"/>
        </w:rPr>
        <w:t>համայնքների</w:t>
      </w:r>
      <w:r w:rsidRPr="00BB5A2E">
        <w:rPr>
          <w:szCs w:val="24"/>
        </w:rPr>
        <w:t xml:space="preserve"> կախվածությունը կենտրոնական կառավարության կողմից տրամադրվող դրամաշնորհներից։</w:t>
      </w:r>
    </w:p>
    <w:p w14:paraId="34971FA4" w14:textId="77777777" w:rsidR="00BA6807" w:rsidRPr="00BB5A2E" w:rsidRDefault="00BA6807" w:rsidP="00BA6807">
      <w:pPr>
        <w:spacing w:after="0" w:line="270" w:lineRule="auto"/>
        <w:rPr>
          <w:szCs w:val="24"/>
        </w:rPr>
      </w:pPr>
      <w:bookmarkStart w:id="55" w:name="_Hlk163484295"/>
      <w:r w:rsidRPr="00BB5A2E">
        <w:rPr>
          <w:szCs w:val="24"/>
        </w:rPr>
        <w:t xml:space="preserve">       ՀՀ համայնքների բյուջեների հարկային եկամուտների ավելացման առումով, նպատակահարմար է դիտարկել ուղղակի հարկերը՝ որպես տեղական հարկային եկամուտների ձևավորման աղբյուր։</w:t>
      </w:r>
    </w:p>
    <w:bookmarkEnd w:id="55"/>
    <w:p w14:paraId="24A596F2" w14:textId="77777777" w:rsidR="00BA6807" w:rsidRPr="00BB5A2E" w:rsidRDefault="00BA6807" w:rsidP="00BA6807">
      <w:pPr>
        <w:spacing w:line="270" w:lineRule="auto"/>
        <w:ind w:firstLine="360"/>
        <w:rPr>
          <w:szCs w:val="24"/>
        </w:rPr>
      </w:pPr>
      <w:r w:rsidRPr="00BB5A2E">
        <w:rPr>
          <w:szCs w:val="24"/>
        </w:rPr>
        <w:t xml:space="preserve">   Չնայած նրան, որ օրենսդրությամբ սահմանված է, որ յուրաքանչյուր տարի պետական բյուջեի մասին օրենքով կարող են սահմանվել շահութահարկից և եկամտային հարկից մասհանումներ, այնուամենայնիվ, մինչև օրս այս հարկատեսակներից մասհանումներ չեն կատարվել։ Հայաստանի Հանրապետությունում, եկամուտների բաշխման առումով նախատեսում է որոշ հարկերի ամրագրում տարածքային և տեղական կառավարման մարմիններին, իսկ եկամուտների անբավարարվածության փոխհատուցման նպատակով կամ կարգավորող հարկերից մասհանումների կամ դրամաշնորհների հատկացումների միջոցով՝ տեղական բյուջեներին եկամուտների ամրագրում։</w:t>
      </w:r>
    </w:p>
    <w:p w14:paraId="7F9C7683" w14:textId="77777777" w:rsidR="00BA6807" w:rsidRPr="00BB5A2E" w:rsidRDefault="00BA6807" w:rsidP="00BA6807">
      <w:pPr>
        <w:spacing w:line="270" w:lineRule="auto"/>
        <w:ind w:firstLine="360"/>
        <w:rPr>
          <w:szCs w:val="24"/>
        </w:rPr>
      </w:pPr>
      <w:bookmarkStart w:id="56" w:name="_Hlk163484353"/>
      <w:r w:rsidRPr="00BB5A2E">
        <w:rPr>
          <w:szCs w:val="24"/>
        </w:rPr>
        <w:t xml:space="preserve">   Եթե տեղական բյուջեների հարկային եկամուտները ձևավորվեն եկամուտների (շահութահարկ և եկամտային հարկ) հարկերից, ապա բարձր կլինի ինչպես հարկային ինքանավարության, այնպես էլ ֆիսկալ ապակենտրոնացման մակարդակը։ Հետևաբար, և ռիսկային չի լինի տեղական ինքնակառավարման մարմիններին օրենքով վերապահել ջրամատակարարման և ջրահեռացման ծառայություններ այն համայնքներում, որտեղ առկա չէ կենտրոնացված ջրամատակարարում կամ որտեղ կազմավորված չեն ջրօգտագործողների ընկերություններ։</w:t>
      </w:r>
    </w:p>
    <w:p w14:paraId="307B6D10" w14:textId="280302DB" w:rsidR="00BA6807" w:rsidRPr="00BB5A2E" w:rsidRDefault="00BA6807" w:rsidP="00BA6807">
      <w:pPr>
        <w:spacing w:line="270" w:lineRule="auto"/>
        <w:ind w:firstLine="360"/>
        <w:rPr>
          <w:b/>
          <w:szCs w:val="24"/>
        </w:rPr>
      </w:pPr>
      <w:r w:rsidRPr="00BB5A2E">
        <w:rPr>
          <w:b/>
          <w:szCs w:val="24"/>
        </w:rPr>
        <w:lastRenderedPageBreak/>
        <w:t>Ուղղակի հարկերից մասհանումների տոկոսաչափերը պետք է սահմանվեն օրենքով, այլ ոչ թե ամեն տարվա պետական բյուջեի մասին օրենքով` կառավարման մարմիններին հնարավորություն ընձեռելով իրականացնելու միջնաժամկետ և երկարաժամկետ ֆինանսական պլանավորում, որպեսզի հնարավոր լինի խուսափել մեկ ուրիշ խնդրից։ Հ</w:t>
      </w:r>
      <w:r w:rsidRPr="00BB5A2E">
        <w:rPr>
          <w:szCs w:val="24"/>
        </w:rPr>
        <w:t xml:space="preserve">այաստանի Հանրապետության համայքների հարկային եկամուտները հավասար չեն, հետևաբար՝ համայնքների բյուջեների սեփական եկամուտների ավելացումը եկամտային հարկից և շահութահարկից մասհանումների տեսքով կարող է հանգեցնել առանձին համայնքների բյուջեների եկամուտների մակարդակների անհամամասնությունների խորացմանը։ </w:t>
      </w:r>
    </w:p>
    <w:bookmarkEnd w:id="56"/>
    <w:p w14:paraId="0A13C0D4" w14:textId="77777777" w:rsidR="00BA6807" w:rsidRPr="00BB5A2E" w:rsidRDefault="00BA6807" w:rsidP="00BA6807">
      <w:pPr>
        <w:spacing w:after="288"/>
        <w:ind w:firstLine="360"/>
        <w:rPr>
          <w:szCs w:val="24"/>
        </w:rPr>
      </w:pPr>
      <w:r w:rsidRPr="00BB5A2E">
        <w:rPr>
          <w:szCs w:val="24"/>
        </w:rPr>
        <w:t xml:space="preserve"> 2019 թ. ՀՀ կառավարությունը հաստատել է ՀՀ համայնքների տնտեսական և սոցիալական ենթակառուցվածքների զարգացմանն ուղղված սուբվենցիոն հատկացումների տրամադրման կարգը։ «Չսպասարկվող տարածքների» համայնքները ցանկալի կլինի, որ ներկայացնեն ջրամատակարարման և ջրահեռացման ծառայություններ մատուցելուն ուղղված  ներդրումային ծրագրեր, գաղափարներ։ </w:t>
      </w:r>
    </w:p>
    <w:p w14:paraId="32D93977" w14:textId="6EB74546" w:rsidR="00BA6807" w:rsidRPr="00BB5A2E" w:rsidRDefault="00BA6807" w:rsidP="00BA6807">
      <w:pPr>
        <w:pStyle w:val="BodyText"/>
        <w:spacing w:line="270" w:lineRule="auto"/>
        <w:ind w:left="0" w:firstLine="360"/>
        <w:rPr>
          <w:rFonts w:eastAsiaTheme="minorHAnsi" w:cstheme="minorBidi"/>
          <w:sz w:val="24"/>
          <w:szCs w:val="24"/>
          <w:lang w:val="hy-AM"/>
        </w:rPr>
      </w:pPr>
      <w:r w:rsidRPr="00BB5A2E">
        <w:rPr>
          <w:rFonts w:eastAsiaTheme="minorHAnsi" w:cstheme="minorBidi"/>
          <w:sz w:val="24"/>
          <w:szCs w:val="24"/>
          <w:lang w:val="hy-AM"/>
        </w:rPr>
        <w:t xml:space="preserve">  «Ջրօգատգործողների ընկերությունների և ջօգտագործողների ընկերությունների միություների մասին» ՀՀ օրենքը տարածվում է ՀՀ ողջ տարածքի վրա, սակայն, եթե նույնիսկ ՀՀ օրենսդիրը որոշի փոփոխել օրենքը և չսպասարկվող տարածքներում համաձայնվի, որ ոռոգման ջրի տրումն իրականացնելու են տեղական ինքնակառավարման մարմինները</w:t>
      </w:r>
      <w:r w:rsidRPr="00BB5A2E">
        <w:rPr>
          <w:rFonts w:ascii="MS Mincho" w:eastAsia="MS Mincho" w:hAnsi="MS Mincho" w:cs="MS Mincho" w:hint="eastAsia"/>
          <w:sz w:val="24"/>
          <w:szCs w:val="24"/>
          <w:lang w:val="hy-AM"/>
        </w:rPr>
        <w:t>․</w:t>
      </w:r>
      <w:r w:rsidRPr="00BB5A2E">
        <w:rPr>
          <w:rFonts w:eastAsiaTheme="minorHAnsi" w:cstheme="minorBidi"/>
          <w:sz w:val="24"/>
          <w:szCs w:val="24"/>
          <w:lang w:val="hy-AM"/>
        </w:rPr>
        <w:t xml:space="preserve"> ապա պետք է հստակ գնահատվի ներքին՝ համայնքային սեփականություն հանդիսացող ոռոգման համակարգերի սահմանները, հասանելիությունը  երկրորդային և մայր ջրային համակարգերին:</w:t>
      </w:r>
    </w:p>
    <w:p w14:paraId="527E69C3" w14:textId="24DE1C5D" w:rsidR="00BA6807" w:rsidRPr="00BB5A2E" w:rsidRDefault="00BA6807" w:rsidP="00BA6807">
      <w:pPr>
        <w:pStyle w:val="BodyText"/>
        <w:spacing w:line="270" w:lineRule="auto"/>
        <w:ind w:left="0"/>
        <w:rPr>
          <w:rFonts w:eastAsiaTheme="minorHAnsi" w:cstheme="minorBidi"/>
          <w:sz w:val="24"/>
          <w:szCs w:val="24"/>
          <w:lang w:val="hy-AM"/>
        </w:rPr>
      </w:pPr>
      <w:r w:rsidRPr="00BB5A2E">
        <w:rPr>
          <w:rFonts w:eastAsiaTheme="minorHAnsi" w:cstheme="minorBidi"/>
          <w:sz w:val="24"/>
          <w:szCs w:val="24"/>
          <w:lang w:val="hy-AM"/>
        </w:rPr>
        <w:t xml:space="preserve">      </w:t>
      </w:r>
      <w:bookmarkStart w:id="57" w:name="_Hlk163482547"/>
      <w:r w:rsidRPr="00BB5A2E">
        <w:rPr>
          <w:rFonts w:eastAsiaTheme="minorHAnsi" w:cstheme="minorBidi"/>
          <w:sz w:val="24"/>
          <w:szCs w:val="24"/>
          <w:lang w:val="hy-AM"/>
        </w:rPr>
        <w:t>Ինչ վերաբերում է խմելու ջրի մատակարարման և ջրահեռացման ծառայություններին, ապա Հայասատանի Հանրաեպտության իրավական դաշտը դեռևս բաց է խմելու ջրի տրման ծառայություններ տրամադրող կազմակերպա-իրավական տեսակների առումով: Հաշվետվությունում ներկայացվել են պետական ջրային համակարգերի կառավարման տեսակները։ Խմելու ջրի մատակարարման և ջրահեռացման ոլորտում չկա այնպիսի ինստիտուտ, որը նախատեսի ջրամատակարարման և ջրահեռացման մասնակցային կառավարումը, այսինքն, ոռոգման ջրի տրման նման առկա չեն խմելու ջրի տրման ջրօգտագործողների ընկերություններ: Սույն ուղղությամբ ՀՀ կառավարությունը կարող է մտածել և ներդնել խմելու ջրի մասնակցային կառավարման ինստիտուտ։</w:t>
      </w:r>
      <w:bookmarkEnd w:id="57"/>
    </w:p>
    <w:p w14:paraId="56AC4E62" w14:textId="2C9BFED3" w:rsidR="00BA6807" w:rsidRPr="00BB5A2E" w:rsidRDefault="00BA6807" w:rsidP="00BA6807">
      <w:pPr>
        <w:pStyle w:val="BodyText"/>
        <w:spacing w:line="270" w:lineRule="auto"/>
        <w:ind w:left="0" w:firstLine="360"/>
        <w:rPr>
          <w:rFonts w:eastAsiaTheme="minorHAnsi" w:cstheme="minorBidi"/>
          <w:sz w:val="24"/>
          <w:szCs w:val="24"/>
          <w:lang w:val="hy-AM"/>
        </w:rPr>
      </w:pPr>
      <w:r w:rsidRPr="00BB5A2E">
        <w:rPr>
          <w:rFonts w:eastAsiaTheme="minorHAnsi" w:cstheme="minorBidi"/>
          <w:sz w:val="24"/>
          <w:szCs w:val="24"/>
          <w:lang w:val="hy-AM"/>
        </w:rPr>
        <w:t xml:space="preserve">      Եթե որոշվի, որ «չսպասարկվող» համայնքներում տեղական ինքնակառավարման մարմինների գործունեությունը պետք է ուղղված լինի ջրամատակարարման, ջրահեռացման ծառայությունների ապահովմանը և ոռոգման ջրի տրմանը, ապա տեղական իշխանությունները պետք է ձգտեն ստեղծել այդ ծառայությունների մատուցման ֆինանսական հիմքերը: Հետևաբար, տեղական ինքնակառավարման մարմինների արդյունավետ գործունեությունը ջրամատակարարման ծառայությունների ոլորտում անքակտելիորեն կապված է տեղական ինքնակառավարման ֆինանսական հիմքի ամրապնդման հետ, </w:t>
      </w:r>
      <w:r w:rsidRPr="00BB5A2E">
        <w:rPr>
          <w:rFonts w:eastAsiaTheme="minorHAnsi" w:cstheme="minorBidi"/>
          <w:sz w:val="24"/>
          <w:szCs w:val="24"/>
          <w:lang w:val="hy-AM"/>
        </w:rPr>
        <w:lastRenderedPageBreak/>
        <w:t>մասնավորապես, ֆինանսական միջոցների բավարարության և եկամուտների աղբյուրների կայունության: Համայնքային բյուջեներ մուտքագրվում են հիմնականում հողի հարկից և գույքահարկից ստացված միջոցները:</w:t>
      </w:r>
    </w:p>
    <w:p w14:paraId="2B47D8B3" w14:textId="778BA28A" w:rsidR="00BA6807" w:rsidRPr="00BB5A2E" w:rsidRDefault="00BA6807" w:rsidP="00BA6807">
      <w:pPr>
        <w:pStyle w:val="BodyText"/>
        <w:spacing w:line="270" w:lineRule="auto"/>
        <w:ind w:left="0" w:firstLine="360"/>
        <w:rPr>
          <w:rFonts w:eastAsiaTheme="minorHAnsi" w:cstheme="minorBidi"/>
          <w:sz w:val="24"/>
          <w:szCs w:val="24"/>
          <w:lang w:val="hy-AM"/>
        </w:rPr>
      </w:pPr>
      <w:r w:rsidRPr="00BB5A2E">
        <w:rPr>
          <w:rFonts w:eastAsiaTheme="minorHAnsi" w:cstheme="minorBidi"/>
          <w:sz w:val="24"/>
          <w:szCs w:val="24"/>
          <w:lang w:val="hy-AM"/>
        </w:rPr>
        <w:t xml:space="preserve"> ՏԻՄ-երին ոռոգման ջրի տրման լիազորություն վերապահելը հնարավոր է կատարել «Ջրօգտագործողների ընկերությունների և ջրօգտգործողների ընկերությունների միությունների մասին» ՀՀ օրենքում, «Տեղական ինքնակառվարման մասին» ՀՀ օրենքում փոփոխություներ իրականացնելով:</w:t>
      </w:r>
    </w:p>
    <w:p w14:paraId="7E510F5C" w14:textId="42E789AF" w:rsidR="00BA6807" w:rsidRPr="00BB5A2E" w:rsidRDefault="00BA6807" w:rsidP="00BA6807">
      <w:pPr>
        <w:pStyle w:val="BodyText"/>
        <w:spacing w:line="270" w:lineRule="auto"/>
        <w:ind w:left="0" w:firstLine="360"/>
        <w:rPr>
          <w:rFonts w:eastAsiaTheme="minorHAnsi" w:cstheme="minorBidi"/>
          <w:sz w:val="24"/>
          <w:szCs w:val="24"/>
          <w:lang w:val="hy-AM"/>
        </w:rPr>
      </w:pPr>
      <w:r w:rsidRPr="00BB5A2E">
        <w:rPr>
          <w:rFonts w:eastAsiaTheme="minorHAnsi" w:cstheme="minorBidi"/>
          <w:sz w:val="24"/>
          <w:szCs w:val="24"/>
          <w:lang w:val="hy-AM"/>
        </w:rPr>
        <w:t xml:space="preserve">       </w:t>
      </w:r>
      <w:bookmarkStart w:id="58" w:name="_Hlk163482646"/>
      <w:r w:rsidRPr="00BB5A2E">
        <w:rPr>
          <w:rFonts w:eastAsiaTheme="minorHAnsi" w:cstheme="minorBidi"/>
          <w:sz w:val="24"/>
          <w:szCs w:val="24"/>
          <w:lang w:val="hy-AM"/>
        </w:rPr>
        <w:t xml:space="preserve">Համայնքների տնտեսական և ֆինանսական իրական ներուժի ոչ բավարար վիճակով և մեծ թվով փոքր ու թույլ կարողություններով համայնքների առկայությամբ պայմանավորված ռիսկային է չսպասարկվող տարածքներում համակարգերի կառավարումը հանձնել համայնքներին: Համայնքների խոշորացման եղանակով փորձ արվեց Հայաստանում  տեղական ինքնակառավարման համակարգը ապակենտրոնացնել, որի  հիմնական նպատակներից մեկը տեղական ինքնակառավարման լիազորությունների արդյունավետ  իրականացումն էր։ Լիազորության արդյունավետ իրականացումը հնարավոր է համապատասխան ֆինանսական միջոցների և ռեսուրսների առկայության պայմաններում: </w:t>
      </w:r>
      <w:bookmarkEnd w:id="58"/>
    </w:p>
    <w:p w14:paraId="06C72F71" w14:textId="34D19F09" w:rsidR="00BA6807" w:rsidRPr="00BB5A2E" w:rsidRDefault="00BA6807" w:rsidP="00BA6807">
      <w:pPr>
        <w:pStyle w:val="BodyText"/>
        <w:spacing w:line="270" w:lineRule="auto"/>
        <w:ind w:left="0" w:firstLine="360"/>
        <w:rPr>
          <w:rFonts w:eastAsiaTheme="minorHAnsi" w:cstheme="minorBidi"/>
          <w:sz w:val="24"/>
          <w:szCs w:val="24"/>
          <w:lang w:val="hy-AM"/>
        </w:rPr>
      </w:pPr>
      <w:r w:rsidRPr="00BB5A2E">
        <w:rPr>
          <w:rFonts w:eastAsiaTheme="minorHAnsi" w:cstheme="minorBidi"/>
          <w:sz w:val="24"/>
          <w:szCs w:val="24"/>
          <w:lang w:val="hy-AM"/>
        </w:rPr>
        <w:t xml:space="preserve">        Հետևաբար, եթե որոշում կայացվի չսպասարկվող համայնքներում տեղական ինքնակառավարման մարմիններին փոխանցել ջրամատակարարման ծառայությունները, ապա սկզբնական շրջանում զգալիորեն պետք է ավելացնել համայնքներին հատկացվող ֆինանսական միջոցները՝ պետական միջոցների հաշվին և այդ համայնքներին ֆինանսավորման միջոցների ավելացումը պետք է դիտարկել որպես երկարաժամկետ լուծում՝ բավարարության պահանջի սկզբունքից ելնելով, այլապես, ջրամատակարարման ծառայությունների արդյունավետ տրամադրումը կարող է ձախողվել: </w:t>
      </w:r>
    </w:p>
    <w:p w14:paraId="2273AEA3" w14:textId="77777777" w:rsidR="00BA6807" w:rsidRPr="00BB5A2E" w:rsidRDefault="00BA6807" w:rsidP="00BA6807">
      <w:pPr>
        <w:pStyle w:val="BodyText"/>
        <w:spacing w:line="270" w:lineRule="auto"/>
        <w:ind w:left="0" w:firstLine="360"/>
        <w:rPr>
          <w:rFonts w:eastAsiaTheme="minorHAnsi" w:cstheme="minorBidi"/>
          <w:sz w:val="24"/>
          <w:szCs w:val="24"/>
          <w:lang w:val="hy-AM"/>
        </w:rPr>
      </w:pPr>
      <w:r w:rsidRPr="00BB5A2E">
        <w:rPr>
          <w:rFonts w:eastAsiaTheme="minorHAnsi" w:cstheme="minorBidi"/>
          <w:sz w:val="24"/>
          <w:szCs w:val="24"/>
          <w:lang w:val="hy-AM"/>
        </w:rPr>
        <w:t xml:space="preserve">  Բավարարության պահանջի էությունն ամրագրված է տեղական ինքնակառավարման եվրոպական հռչակագրում, որտեղ սահմանվում է, որ համայնքների ֆինանսական ռեսուրսները պետք է համահունչ լինեն Սահմանադրությամբ կամ օրենքով նրանց տրված լիազորություններին:</w:t>
      </w:r>
    </w:p>
    <w:p w14:paraId="4AFF599D" w14:textId="77777777" w:rsidR="00BA6807" w:rsidRPr="00BB5A2E" w:rsidRDefault="00BA6807" w:rsidP="00BA6807">
      <w:pPr>
        <w:pStyle w:val="BodyText"/>
        <w:spacing w:line="270" w:lineRule="auto"/>
        <w:ind w:left="0"/>
        <w:rPr>
          <w:rFonts w:eastAsiaTheme="minorHAnsi" w:cstheme="minorBidi"/>
          <w:sz w:val="24"/>
          <w:szCs w:val="24"/>
          <w:lang w:val="hy-AM"/>
        </w:rPr>
      </w:pPr>
      <w:r w:rsidRPr="00BB5A2E">
        <w:rPr>
          <w:rFonts w:eastAsiaTheme="minorHAnsi" w:cstheme="minorBidi"/>
          <w:sz w:val="24"/>
          <w:szCs w:val="24"/>
          <w:lang w:val="hy-AM"/>
        </w:rPr>
        <w:t xml:space="preserve">Այսինքն, տեղական ինքնակառավարման  ֆինանսատնտեսական  հիմքը պետք է բավարարի ջրամատակարարման և ջրահեռացման ծառայությունների տրամադրման լիազորությունների իրականացմանը: </w:t>
      </w:r>
    </w:p>
    <w:p w14:paraId="411DB0EE" w14:textId="77777777" w:rsidR="00BA6807" w:rsidRPr="00BB5A2E" w:rsidRDefault="00BA6807" w:rsidP="00BA6807">
      <w:pPr>
        <w:pStyle w:val="BodyText"/>
        <w:spacing w:line="270" w:lineRule="auto"/>
        <w:ind w:left="0" w:firstLine="360"/>
        <w:rPr>
          <w:rFonts w:eastAsiaTheme="minorHAnsi" w:cstheme="minorBidi"/>
          <w:sz w:val="24"/>
          <w:szCs w:val="24"/>
          <w:lang w:val="hy-AM"/>
        </w:rPr>
      </w:pPr>
      <w:r w:rsidRPr="00BB5A2E">
        <w:rPr>
          <w:rFonts w:eastAsiaTheme="minorHAnsi" w:cstheme="minorBidi"/>
          <w:sz w:val="24"/>
          <w:szCs w:val="24"/>
          <w:lang w:val="hy-AM"/>
        </w:rPr>
        <w:t xml:space="preserve">Համայնքներում ջրամատակարարման և ջրահեռացման ծառայությունների կազմակերպման խնդրի արդյունավետ լուծումը չպետք է կապել միայն ֆինանսական ռեսուրսների ոչ բավարար միջոցների հետ, որովհետև նույնիսկ համայնքների խոշորացումը, բյուջեի մուտքերի ընդլայնումը մեքենայորեն չի հանգեցնսւմ լիազորությունների էական քանակական փոփոխությունների: Չի բացառվում, որ համայնքը պատրաստ չի լինի ստանձնել նման լիազորություններ՝ նույնիսկ ֆինանսական միջոցների առկայության պայմաններում: Հետևաբար, ջրամատակարարման և ջրահեռացման լիազորությունների իրականացման օրենսդրական պահանջը միօրինակ տարածել բոլոր համայնքների վրա, հաշվի չառնելով համայնքների առանձնահատկությունները, դրանց իրագործելիությունը </w:t>
      </w:r>
      <w:r w:rsidRPr="00BB5A2E">
        <w:rPr>
          <w:rFonts w:eastAsiaTheme="minorHAnsi" w:cstheme="minorBidi"/>
          <w:sz w:val="24"/>
          <w:szCs w:val="24"/>
          <w:lang w:val="hy-AM"/>
        </w:rPr>
        <w:lastRenderedPageBreak/>
        <w:t xml:space="preserve">կդարձնի խնդրահարույց: </w:t>
      </w:r>
    </w:p>
    <w:p w14:paraId="2B196C95" w14:textId="77777777" w:rsidR="00BA6807" w:rsidRPr="00BB5A2E" w:rsidRDefault="00BA6807" w:rsidP="00BA6807">
      <w:pPr>
        <w:pStyle w:val="BodyText"/>
        <w:spacing w:before="220" w:after="288" w:line="254" w:lineRule="auto"/>
        <w:ind w:left="0" w:right="289" w:firstLine="220"/>
        <w:rPr>
          <w:noProof/>
          <w:sz w:val="24"/>
          <w:szCs w:val="24"/>
          <w:lang w:val="hy-AM" w:eastAsia="en-GB"/>
        </w:rPr>
      </w:pPr>
      <w:r w:rsidRPr="00BB5A2E">
        <w:rPr>
          <w:rFonts w:eastAsiaTheme="minorHAnsi" w:cstheme="minorBidi"/>
          <w:noProof/>
          <w:sz w:val="24"/>
          <w:szCs w:val="24"/>
          <w:lang w:val="hy-AM" w:eastAsia="en-GB"/>
        </w:rPr>
        <w:t>Ջրամատակարարման և ջրահեռացան ծառայությունների մատուցումը, հատկապես ոռոգման ջրի մատակարարումը մասնակցային գործընթաց է։ Հայաստանի Հանրապետությունում համայնքների խոշորացումը ենթադրում է, որ բնակավայրերի միավորման արդյունքում համայնքը ներկայանալու է որպես տնտեսապես ուժեղ վարչատարածքային միավոր: Մարդկային ռեսուրսների համախմբումը, ենթակառուցվածքների զարգացումը և ծառայությունների որակի բարելավումը համայնքային զարգացման կապիտալ ծրագրերի իրականացումը կարող են դրական ազդեցություն են ունենալ տեղերում ջրամատակարարման և ջրահեռացման ծառայությունների, ոռոգման ջրի տրման կազմակերպման վրա</w:t>
      </w:r>
      <w:r w:rsidRPr="00BB5A2E">
        <w:rPr>
          <w:rFonts w:eastAsiaTheme="minorHAnsi" w:cs="Times New Roman"/>
          <w:noProof/>
          <w:sz w:val="24"/>
          <w:szCs w:val="24"/>
          <w:lang w:val="hy-AM" w:eastAsia="en-GB"/>
        </w:rPr>
        <w:t>, մյուս կողմից էլ խոշորացված համայնքի</w:t>
      </w:r>
      <w:r w:rsidRPr="00BB5A2E">
        <w:rPr>
          <w:rFonts w:eastAsiaTheme="minorHAnsi" w:cstheme="minorBidi"/>
          <w:noProof/>
          <w:sz w:val="24"/>
          <w:szCs w:val="24"/>
          <w:lang w:val="hy-AM" w:eastAsia="en-GB"/>
        </w:rPr>
        <w:t xml:space="preserve"> </w:t>
      </w:r>
      <w:r w:rsidRPr="00BB5A2E">
        <w:rPr>
          <w:noProof/>
          <w:sz w:val="24"/>
          <w:szCs w:val="24"/>
          <w:lang w:val="hy-AM" w:eastAsia="en-GB"/>
        </w:rPr>
        <w:t>աշխարհագրական լայն ընդգրկվածությունը և բնակիչների հեռավորությունը խոշորացված համայնքի կենտրոնից, կարող է խոչընդոտ հանդիսանալ ջրօգտագործողների մասնակցային իրավունքի արդյունավետ իրացմանը, համայնքային կարողությունների զարգացումը կարող է լինել երկարաժամկետ, որը ևս քննության առակա պետք է դառնա, եթե որոշում ընդունվի ջրամատակարարման և ջրահեռացման ծառայությունների մատուցումը պատվիրակել համայնքներին։</w:t>
      </w:r>
    </w:p>
    <w:p w14:paraId="2548DF45" w14:textId="1DBD8283" w:rsidR="002958AA" w:rsidRPr="00BB5A2E" w:rsidRDefault="002958AA" w:rsidP="002958AA">
      <w:pPr>
        <w:pStyle w:val="Focus"/>
        <w:rPr>
          <w:noProof/>
          <w:lang w:eastAsia="en-GB"/>
        </w:rPr>
      </w:pPr>
      <w:bookmarkStart w:id="59" w:name="_Hlk163483306"/>
      <w:r w:rsidRPr="00BB5A2E">
        <w:rPr>
          <w:noProof/>
          <w:lang w:eastAsia="en-GB"/>
        </w:rPr>
        <w:t>իրավական բացեր</w:t>
      </w:r>
    </w:p>
    <w:p w14:paraId="75AF6AD1" w14:textId="1054EE5B" w:rsidR="002958AA" w:rsidRPr="00BB5A2E" w:rsidRDefault="002958AA" w:rsidP="002958AA">
      <w:pPr>
        <w:spacing w:after="288"/>
        <w:rPr>
          <w:noProof/>
          <w:szCs w:val="24"/>
          <w:lang w:eastAsia="en-GB"/>
        </w:rPr>
      </w:pPr>
      <w:r w:rsidRPr="00BB5A2E">
        <w:rPr>
          <w:noProof/>
          <w:szCs w:val="24"/>
          <w:lang w:eastAsia="en-GB"/>
        </w:rPr>
        <w:t>Խմելու ջրի մատակարարման և ջրահեռացման ոլորտում իրավական բաց է ջրամատակարարման և ջրահեռացման համակարգերի ներքին սահմանի որոշումը: Հստակ չի սահմանված այն սահմանագիծը, որտեղից սկիզբ է առնում ջրամատակարարման և ջրահեռացման ներքին ցանցը, հատկապես՝ բազմաբնակարան շենքերի պարագայում, հատկապես՝ կենտրոնացված ջրամատակարարման պարագայում։ Ներքին ցանց ասելով նկատի ունենք խմելու ջրի մատակարարման և ջրահեռացման այն համակարգերը, որոնց սեփականություը պատկանում է շենքի/շինության սեփականատերերին։ Տարիներ շարունակ, հատկապես ջրահեռացման և ջրամատակարարման ծառայություների մատուցմանը մասնավոր հատված ընկգրկելիս այս հարցի բաց մնալը շատ խնդիրներ է ստեղծում, հատկապես ջրի կորստի առումով։</w:t>
      </w:r>
    </w:p>
    <w:p w14:paraId="6FE83BF1" w14:textId="20273C07" w:rsidR="002958AA" w:rsidRPr="00BB5A2E" w:rsidRDefault="002958AA" w:rsidP="00B96EEE">
      <w:pPr>
        <w:pStyle w:val="Heading2"/>
        <w:jc w:val="left"/>
        <w:rPr>
          <w:noProof/>
          <w:lang w:val="hy-AM" w:eastAsia="en-GB"/>
        </w:rPr>
      </w:pPr>
      <w:bookmarkStart w:id="60" w:name="_Toc163556433"/>
      <w:bookmarkEnd w:id="59"/>
      <w:r w:rsidRPr="00BB5A2E">
        <w:rPr>
          <w:noProof/>
          <w:lang w:val="hy-AM" w:eastAsia="en-GB"/>
        </w:rPr>
        <w:t xml:space="preserve">Ոռոգման </w:t>
      </w:r>
      <w:r w:rsidR="00D20EE1" w:rsidRPr="00BB5A2E">
        <w:rPr>
          <w:noProof/>
          <w:lang w:val="hy-AM" w:eastAsia="en-GB"/>
        </w:rPr>
        <w:t>գործող պրակտիկայի վերլուծություն</w:t>
      </w:r>
      <w:bookmarkEnd w:id="60"/>
    </w:p>
    <w:p w14:paraId="3B5082CA" w14:textId="77777777" w:rsidR="002958AA" w:rsidRPr="00BB5A2E" w:rsidRDefault="002958AA" w:rsidP="002958AA">
      <w:pPr>
        <w:spacing w:after="0"/>
        <w:ind w:right="272" w:firstLine="1530"/>
        <w:rPr>
          <w:sz w:val="16"/>
          <w:szCs w:val="16"/>
        </w:rPr>
      </w:pPr>
    </w:p>
    <w:p w14:paraId="1AB64B23" w14:textId="03267658" w:rsidR="002958AA" w:rsidRPr="00BB5A2E" w:rsidRDefault="002958AA" w:rsidP="002958AA">
      <w:pPr>
        <w:spacing w:after="0"/>
        <w:ind w:right="272" w:firstLine="720"/>
        <w:rPr>
          <w:noProof/>
          <w:szCs w:val="24"/>
          <w:lang w:eastAsia="en-GB"/>
        </w:rPr>
      </w:pPr>
      <w:r w:rsidRPr="00BB5A2E">
        <w:rPr>
          <w:noProof/>
          <w:szCs w:val="24"/>
          <w:lang w:eastAsia="en-GB"/>
        </w:rPr>
        <w:t>1990-ականներին Հայաստանի Հանրապետությունում իրականցվեց հողերի սեփափականաշնորհումը, դադարեցին գոյություն  ունենալ խորհրդային կոլտնտեսությունները, և կոլտնտեսությունների վերանալուց հետո ստացվեց, որ այլևս չկան ոռոգման համակարգերի շահագործման և պահպանման համար ինստիտուտներ։</w:t>
      </w:r>
    </w:p>
    <w:p w14:paraId="5E6D49B1" w14:textId="77777777" w:rsidR="002958AA" w:rsidRPr="00BB5A2E" w:rsidRDefault="002958AA" w:rsidP="002958AA">
      <w:pPr>
        <w:spacing w:after="0"/>
        <w:ind w:right="272" w:firstLine="720"/>
        <w:rPr>
          <w:noProof/>
          <w:szCs w:val="24"/>
          <w:lang w:eastAsia="en-GB"/>
        </w:rPr>
      </w:pPr>
      <w:r w:rsidRPr="00BB5A2E">
        <w:rPr>
          <w:noProof/>
          <w:szCs w:val="24"/>
          <w:lang w:eastAsia="en-GB"/>
        </w:rPr>
        <w:t xml:space="preserve">1996 թվականից սկսած ոռոգման համակարգերի կառավարման ոլորտում ջրօգտագործողներին մատուցվող ծառայությունների որակի բարձրացման և տնտեսական բարեփոխումների իրականացման նպատակով հիմնադրվեցին </w:t>
      </w:r>
      <w:r w:rsidRPr="00BB5A2E">
        <w:rPr>
          <w:noProof/>
          <w:szCs w:val="24"/>
          <w:lang w:eastAsia="en-GB"/>
        </w:rPr>
        <w:lastRenderedPageBreak/>
        <w:t>ջրօգտագործողների միավորումներ, սակայն, որպես բարեփոխումների իրականացման անհրաժեշտ պայման, չձևավորվեց իրավասությունների հստակ տարանջատմամբ կառավարման միասնական համակարգ։</w:t>
      </w:r>
    </w:p>
    <w:p w14:paraId="21B0EC2F" w14:textId="77777777" w:rsidR="002958AA" w:rsidRPr="00BB5A2E" w:rsidRDefault="002958AA" w:rsidP="002958AA">
      <w:pPr>
        <w:spacing w:after="0"/>
        <w:ind w:right="272" w:firstLine="720"/>
        <w:rPr>
          <w:noProof/>
          <w:szCs w:val="24"/>
          <w:lang w:eastAsia="en-GB"/>
        </w:rPr>
      </w:pPr>
      <w:r w:rsidRPr="00BB5A2E">
        <w:rPr>
          <w:noProof/>
          <w:szCs w:val="24"/>
          <w:lang w:eastAsia="en-GB"/>
        </w:rPr>
        <w:t>Ոռոգման մասնակցային կառավարման ինստիտուտը ներդնելով՝ ՀՀ կառավարությունը 2000–ականներին նպատակադրվել էր բարեփոխել ջրօգտագործողներին մատուցվող ծառայությունների որակը։</w:t>
      </w:r>
    </w:p>
    <w:p w14:paraId="1B619B99" w14:textId="77777777" w:rsidR="002958AA" w:rsidRPr="00BB5A2E" w:rsidRDefault="002958AA" w:rsidP="002958AA">
      <w:pPr>
        <w:spacing w:after="0"/>
        <w:ind w:right="272" w:firstLine="720"/>
        <w:rPr>
          <w:noProof/>
          <w:szCs w:val="24"/>
          <w:lang w:eastAsia="en-GB"/>
        </w:rPr>
      </w:pPr>
      <w:r w:rsidRPr="00BB5A2E">
        <w:rPr>
          <w:noProof/>
          <w:szCs w:val="24"/>
          <w:lang w:eastAsia="en-GB"/>
        </w:rPr>
        <w:t>2002թ</w:t>
      </w:r>
      <w:r w:rsidRPr="00BB5A2E">
        <w:rPr>
          <w:rFonts w:ascii="MS Mincho" w:eastAsia="MS Mincho" w:hAnsi="MS Mincho" w:cs="MS Mincho" w:hint="eastAsia"/>
          <w:noProof/>
          <w:szCs w:val="24"/>
          <w:lang w:eastAsia="en-GB"/>
        </w:rPr>
        <w:t>․</w:t>
      </w:r>
      <w:r w:rsidRPr="00BB5A2E">
        <w:rPr>
          <w:noProof/>
          <w:szCs w:val="24"/>
          <w:lang w:eastAsia="en-GB"/>
        </w:rPr>
        <w:t xml:space="preserve"> հունիսի 4-ին  ընդունվեց «Ջրօգտագործողների  ընկերությունների և ջրօգտագործողների ընկերությունների միությունների մասին» ՀՀ օրենքը   (որն ուժի մեջ է մտել 2022 թվականի  հոկտեմբերի 10-ին), որով  սահմանվել է ոռոգման համակարգերի մասնակցային կառավարման միասնական համակարգը։</w:t>
      </w:r>
    </w:p>
    <w:p w14:paraId="0A9AEBDE" w14:textId="77777777" w:rsidR="002958AA" w:rsidRPr="00BB5A2E" w:rsidRDefault="002958AA" w:rsidP="002958AA">
      <w:pPr>
        <w:spacing w:after="0"/>
        <w:ind w:right="272" w:firstLine="720"/>
        <w:rPr>
          <w:noProof/>
          <w:szCs w:val="24"/>
          <w:lang w:eastAsia="en-GB"/>
        </w:rPr>
      </w:pPr>
      <w:r w:rsidRPr="00BB5A2E">
        <w:rPr>
          <w:noProof/>
          <w:szCs w:val="24"/>
          <w:lang w:eastAsia="en-GB"/>
        </w:rPr>
        <w:t xml:space="preserve">Ոռոգման ոլորտում իրականացվող պետական քաղաքականությունը և իրավական կարգավորումն ամրագրվում է դեռևս 2002 թվականին ընդունված ՀՀ ջրային օրենսգրքի և «Ջրօգտագործողների ընկերությունների և ջրօգտագործողների ընկերությունների միությունների մասին» ՀՀ օրենքի դրույթներով, որոնց հաջորդեցին 2005-2006 թվականներին ընդունված «Ջրի ազգային քաղաքականության հիմնադրույթների մասին» և «Ջրի ազգային ծրագրի մասին» ՀՀ օրենքները։ </w:t>
      </w:r>
    </w:p>
    <w:p w14:paraId="7457485C" w14:textId="77777777" w:rsidR="002958AA" w:rsidRPr="00BB5A2E" w:rsidRDefault="002958AA" w:rsidP="002958AA">
      <w:pPr>
        <w:spacing w:after="0"/>
        <w:ind w:right="272" w:firstLine="720"/>
        <w:rPr>
          <w:noProof/>
          <w:szCs w:val="24"/>
          <w:lang w:eastAsia="en-GB"/>
        </w:rPr>
      </w:pPr>
      <w:r w:rsidRPr="00BB5A2E">
        <w:rPr>
          <w:noProof/>
          <w:szCs w:val="24"/>
          <w:lang w:eastAsia="en-GB"/>
        </w:rPr>
        <w:t>«Ջրօգտագործողների  ընկերությունների և ջրօգտագործողների ընկերությունների միությունների մասին» ՀՀ օրենքում ամրագրված են ոռոգման մասնակցային կառավարման  սկզբունքները, ջրօգտագործողների ընկերությունների ստեղծման և գործունեւության դադարման հիմքերը, գործունեության հիմունքները,  ինչպես նաև պետական և այլ մարմինների հետ դրանց փոխհարաբերությունների սկզբունքները։ Օրենքով սահմանված ինստիտուցիոնալ կարգավորման դաշտը պետք է վերանայվեր և հարմարեցվեր հողի սեփականաշնորհումից հետո ոռոգման ջրի տրման խնդիրներով լի իրողություններին, պահանջներին ու հրամայականներին՝ սահմանելով առավել արդյունավետ մեխանիզմներ։</w:t>
      </w:r>
    </w:p>
    <w:p w14:paraId="537FF1C6" w14:textId="77777777" w:rsidR="002958AA" w:rsidRPr="00BB5A2E" w:rsidRDefault="002958AA" w:rsidP="002958AA">
      <w:pPr>
        <w:spacing w:after="0"/>
        <w:ind w:right="272" w:firstLine="720"/>
        <w:rPr>
          <w:noProof/>
          <w:szCs w:val="24"/>
          <w:lang w:eastAsia="en-GB"/>
        </w:rPr>
      </w:pPr>
      <w:r w:rsidRPr="00BB5A2E">
        <w:rPr>
          <w:noProof/>
          <w:szCs w:val="24"/>
          <w:lang w:eastAsia="en-GB"/>
        </w:rPr>
        <w:t>Հայաստանի Հանրապետության կառավարութւոնը 2000-ականներին որոշեց Հայաստանի Հանրապետությունում ներդնել ոռոգման մասնակցային կառավարման ինստիտւոտը, և որպես դրա իրականացման մոդել ընտրվեց ջրօգատգործողների ընկերությունների հիմնումը, քանի որ ոռոգման համակարգերի մասնակցային կառավարման դեպքում ոռոգման համակարգերի կառավարման գործառույթներն իրականացվում են անմիջականորեն ջրօգտագործողների կողմից։  Քննարկումների արդյունքում ջրօգտագործողների ընկերությունների մոդելը ոչ առևտրային ընկերության կազմակերպա-իրավական ձևաչափով դիտարկվեց որպես ոռոգման ջրի տրման առավել արդյունավետ կազմակերպա-իրավական տեսակ։</w:t>
      </w:r>
    </w:p>
    <w:p w14:paraId="6E6B189C" w14:textId="77777777" w:rsidR="002958AA" w:rsidRPr="00BB5A2E" w:rsidRDefault="002958AA" w:rsidP="002958AA">
      <w:pPr>
        <w:spacing w:after="0"/>
        <w:ind w:right="272" w:firstLine="720"/>
        <w:rPr>
          <w:noProof/>
          <w:szCs w:val="24"/>
          <w:lang w:eastAsia="en-GB"/>
        </w:rPr>
      </w:pPr>
      <w:r w:rsidRPr="00BB5A2E">
        <w:rPr>
          <w:noProof/>
          <w:szCs w:val="24"/>
          <w:lang w:eastAsia="en-GB"/>
        </w:rPr>
        <w:t xml:space="preserve">Միջազգային ֆինանսավորման դիմած ՀՀ կառավարությանն առաջարկվում էր վարկավորման դիմաց ներդնել ոռոգման համակարգերի առավել արդյունավետ կառավարման մոդել, որպեսզին ֆինանսավորողներից Համաշխարհային բանկի խորհրդով կարող էին հանդիսանալ ջրօգտագործողների ընկերությունները։ Հայաստանի Հանրապետությունը բնականաբար ուներ մարտահրավերններ  ՀՀ իրավական համակարգ ներդնելու օրենսդրություն, որը կարգավորելու էր ռեֆորմային մի ինստիտուտի ստեղծումը, որի իրականացումը պայմանավորում էր որոշակի մշակույթի առկայություն, այն է՝ որոշումների ընդունմանը մասնակցելու մշակույթ, որը թերևս խորհրդային կյանք ապրած ջրօգտագործողների համար խորթ </w:t>
      </w:r>
      <w:r w:rsidRPr="00BB5A2E">
        <w:rPr>
          <w:noProof/>
          <w:szCs w:val="24"/>
          <w:lang w:eastAsia="en-GB"/>
        </w:rPr>
        <w:lastRenderedPageBreak/>
        <w:t>էր։ Բացի այդ</w:t>
      </w:r>
      <w:r w:rsidRPr="00BB5A2E">
        <w:rPr>
          <w:rFonts w:cs="Times New Roman"/>
          <w:noProof/>
          <w:szCs w:val="24"/>
          <w:lang w:eastAsia="en-GB"/>
        </w:rPr>
        <w:t>,</w:t>
      </w:r>
      <w:r w:rsidRPr="00BB5A2E">
        <w:rPr>
          <w:noProof/>
          <w:szCs w:val="24"/>
          <w:lang w:eastAsia="en-GB"/>
        </w:rPr>
        <w:t xml:space="preserve"> նախատեսվում էր ոռոգման համակարգերի մասնակցային կառավարման ռեֆորմն իրականացնել առանց հանրության շրջանում մասսայական իրազեկումը բարձրացնող միջոցառումներ իրականացնելու։ </w:t>
      </w:r>
    </w:p>
    <w:p w14:paraId="1D9C1727" w14:textId="77777777" w:rsidR="002958AA" w:rsidRPr="00BB5A2E" w:rsidRDefault="002958AA" w:rsidP="002958AA">
      <w:pPr>
        <w:spacing w:after="0"/>
        <w:ind w:right="272" w:firstLine="720"/>
        <w:rPr>
          <w:noProof/>
          <w:szCs w:val="24"/>
          <w:lang w:eastAsia="en-GB"/>
        </w:rPr>
      </w:pPr>
      <w:r w:rsidRPr="00BB5A2E">
        <w:rPr>
          <w:noProof/>
          <w:szCs w:val="24"/>
          <w:lang w:eastAsia="en-GB"/>
        </w:rPr>
        <w:t>Իրականացվում էր հողի սեփականաշնորհման նման, անիրազեկ, նոր ինստիտուտի պատրաստ չլինելու և վերևից իջեցված լինելու ռեֆորմային մի նոր գործընթաց՝ միայն նրա համար, որ առաջացել էր մի իրավիճակ, երբ ոչ համակարգային լուծումների և ռեֆորմների արդյունքում բաց էր մնացել հողագործությանը, գյուղատնտեսության վարմանը փոխկապակցված խնդիրների լուծումը։ Հողը սեփականաշնորհվել էր՝ առանց հաշվի առնելու հողի ոռոգման, դրանց մասնատման, ոչ խելացի գյուղատնտեսության վարելու խնդիրները։ Եվ ՀՀ կառավարությունը փորձում էր ոռոգման համակարգերի շահագործմանն ու պահպանմանը տալ իրավիճակային լուծումներ՝ հաճախ նաև պարտավորված լինելով ընդունել իրեն տրամադրվելիք ֆինանսական միջոցների ապահովման պայմանները։ Որպեսզիք և հանդիսանում էին ոռոգման համակարգերի պահպանման համար Հայաստանի Հանրապետության և Համաշխարհային բանկի միջև կնքված վարկային համաձայնագրերով երկրի համար սահմանված պայմանները։</w:t>
      </w:r>
    </w:p>
    <w:p w14:paraId="06F3B773" w14:textId="7D24B621" w:rsidR="002958AA" w:rsidRPr="00BB5A2E" w:rsidRDefault="002958AA" w:rsidP="00BB5A2E">
      <w:pPr>
        <w:spacing w:after="0"/>
        <w:ind w:right="272" w:firstLine="720"/>
        <w:rPr>
          <w:noProof/>
          <w:szCs w:val="24"/>
          <w:lang w:eastAsia="en-GB"/>
        </w:rPr>
      </w:pPr>
      <w:r w:rsidRPr="00BB5A2E">
        <w:rPr>
          <w:noProof/>
          <w:szCs w:val="24"/>
          <w:lang w:eastAsia="en-GB"/>
        </w:rPr>
        <w:t xml:space="preserve">Հայաստանը շոկային գործընթացներ էր անցել խորհրդային կարգերի փլուզումից հետո անմիջապես հողի սեփականաշնորհումից, երբ հողագործությամբ զբաղվողները չունեին մշակույթ հասկանալու, թե ինչ է մասնավոր սեփականությունը։ Այն պարագայում, երբ օրինակ, խորհրդային երկրներից Ռուսաստանի Դաշնությունը մինչ օրս հողը չի սեփականաշնորհել, լավ հասկանալով, որ դրա համար պետք է ժամանակ։ Հողի սեփականաշնորհման տրամաբանական հետևանքը՝ ջրօգտագործողների կողմից հողը ոռոգելու համակարգերի կառավարմանը մասնակցելն էր։ Օրենքը նախագծողների առջև ծառացած մարտահրավերներին էին նախագծել նորմատիվ իրավական ակտ, որը հաշվի կառներ նաև հողագործների մոտ դեռևս առկա խորհրդային մշակույթը՝ հնարավոր խուսափելը մասնակցել ոռոգման համակարգերի շահագործման և պահպանության հետ կապված որոշումների ընդունմանը, գենդերային անհավասարությունը և կին ջրօգտագործողների պասիվությունը՝ մասնակցելու որոշումների ընդունմանը (այն պարագայում, երբ հատկապես գյուղական բնակավայրերում տղամարդիկ ոռոգման սեզոնին արտագնա աշխատանքի մեկնած էին լինում), ջրագողության նախկին մշակույթը, ջրագողության տարածված պրակտիկան, Հայաստանի Հանրապետության գյուղատնտեսական որոշ տարածքների  մեխանիկական ոռոգման խնդիրները, օրենքն արագ, առանց մասսայական իրազեկվածության բարձրացման ընդունելու պարտադրանքը, այլ երկրներւմ ջրօգտագործողների ընկերությունների որպես ինստիտուտ արդյունավետ չկայացման խնդիրների ուսումնասիրության ժամանակ չունենալը, ջրօգտագործողների ընկերությունների քաղաքական կառույցների կողմից հնարավոր օգտագործվելու վտանգը  և այլ խնդիրներ։ Այս և մի շարք այլ խնդիրներ, և, թերևս, ջրօգտագործողների ընկերությունների հնարավոր խորհրդային ինստիտուտ իրականում դառնալը կլիներ արդյունավետ մշակված օրենսդրության ոչ արդյունավետ կիրառման խնդիր։ Թերևս պետք է արձանագրել, որ մտահոգություններից որոշներն իրականում տեղ գտան, հատկապես, երբ հիմնադրված ջրօգտագործողների ընկերությունների անդամ հանդիսացող ջրօգտագործողները տեղյակ էլ չեն, որ հանդիսանում են դրա անդամ, չեն </w:t>
      </w:r>
      <w:r w:rsidRPr="00BB5A2E">
        <w:rPr>
          <w:noProof/>
          <w:szCs w:val="24"/>
          <w:lang w:eastAsia="en-GB"/>
        </w:rPr>
        <w:lastRenderedPageBreak/>
        <w:t>մասնակցում որոշումների ընդունմանը, իսկ ջրօգտագործողների ընկերությունները դիտարկվում են որպես պետական մարմիններ։</w:t>
      </w:r>
    </w:p>
    <w:p w14:paraId="0A0982D3" w14:textId="556775F2" w:rsidR="00D20EE1" w:rsidRPr="00BB5A2E" w:rsidRDefault="00BB5A2E" w:rsidP="00D20EE1">
      <w:pPr>
        <w:tabs>
          <w:tab w:val="left" w:pos="284"/>
          <w:tab w:val="left" w:pos="1134"/>
        </w:tabs>
        <w:spacing w:after="0"/>
        <w:ind w:right="270"/>
        <w:rPr>
          <w:noProof/>
          <w:szCs w:val="24"/>
          <w:lang w:eastAsia="en-GB"/>
        </w:rPr>
      </w:pPr>
      <w:r w:rsidRPr="00BB5A2E">
        <w:rPr>
          <w:rFonts w:cs="Sylfaen"/>
          <w:noProof/>
          <w:szCs w:val="24"/>
          <w:lang w:eastAsia="en-GB"/>
        </w:rPr>
        <w:tab/>
      </w:r>
      <w:r w:rsidR="00D20EE1" w:rsidRPr="00BB5A2E">
        <w:rPr>
          <w:rFonts w:cs="Sylfaen"/>
          <w:noProof/>
          <w:szCs w:val="24"/>
          <w:lang w:eastAsia="en-GB"/>
        </w:rPr>
        <w:t>Ներկայում</w:t>
      </w:r>
      <w:r w:rsidR="00D20EE1" w:rsidRPr="00BB5A2E">
        <w:rPr>
          <w:noProof/>
          <w:szCs w:val="24"/>
          <w:lang w:eastAsia="en-GB"/>
        </w:rPr>
        <w:t xml:space="preserve"> հանրապետությունում ոռոգման ջրամատակարարման  համակարգում գործում է թվով  հարյուր տոկոս պետական սեփականություն հանդիսացող բաժնեմաս (բաժնետոմսեր) ունեցող «Ջրառ» ՓԲԸ-ն և թվով 15 ջրօգտագործողների ընկերություններ։ Ոռոգման ջրամատակարարման կամ ոռոգման ջրի կառավարման շղթան սկսվում է «Ջրառ» ՓԲԸ-ից, որը  ջրառ իրականացնող, ջուրն ամբարող և (կամ) այն ջրօգտագործողներին մատակարարող իրավաբանական անձ է: Հարկ է նշել, որ մինչև 2006 թ</w:t>
      </w:r>
      <w:r w:rsidR="00D20EE1" w:rsidRPr="00BB5A2E">
        <w:rPr>
          <w:rFonts w:cs="Tahoma"/>
          <w:noProof/>
          <w:szCs w:val="24"/>
          <w:lang w:eastAsia="en-GB"/>
        </w:rPr>
        <w:t>վականին</w:t>
      </w:r>
      <w:r w:rsidR="00D20EE1" w:rsidRPr="00BB5A2E">
        <w:rPr>
          <w:noProof/>
          <w:szCs w:val="24"/>
          <w:lang w:eastAsia="en-GB"/>
        </w:rPr>
        <w:t xml:space="preserve"> հանրապետությունում գործել է մեկ ջրառ իրականացնող ընկերություն՝ «Ոռոգում» ՓԲԸ-ն, որը 2006 թվականին ՀՀ կառավարության 2006 թվականի փետրվարի 9-ի N 164-Ն որոշմամբ առանձնացման ձևով վերակազմակերպվել է և ստեղծվել են չորս ջրառ  ընկերություններ: Դրանք հետագա տարիներին ևս տարբեր փուլերով վերակազմակերպվել են միացման ձևով և ներկայում հանրապետությունում գործում է մեկ ջրառ ընկերություն։ Ստեղծման օրվանից այս ընկերության կառավարման լիազորությունները վերապահվել են  Ջրային կոմիտեին, որը նաև ՀՀ ջրային օրենսգրքի համաձայն, ոռոգման համակարգերի կառավարման մարմինն է, իսկ 2020 թվականից այս ընկերության կառավարման լիազորությունները վերապահվել են ՀՀ տարածքային կառավարման և ենթակառուցվածքների նախարարությանը։</w:t>
      </w:r>
    </w:p>
    <w:p w14:paraId="29EC9B7D" w14:textId="77777777" w:rsidR="00D20EE1" w:rsidRPr="00BB5A2E" w:rsidRDefault="00D20EE1" w:rsidP="00D20EE1">
      <w:pPr>
        <w:spacing w:after="0"/>
        <w:ind w:right="270"/>
        <w:rPr>
          <w:noProof/>
          <w:szCs w:val="24"/>
          <w:lang w:eastAsia="en-GB"/>
        </w:rPr>
      </w:pPr>
      <w:r w:rsidRPr="00BB5A2E">
        <w:rPr>
          <w:noProof/>
          <w:szCs w:val="24"/>
          <w:lang w:eastAsia="en-GB"/>
        </w:rPr>
        <w:t xml:space="preserve">            Ըստ հայեցակարգի նախագծի դրանք առավել արդյունավետ են գործել </w:t>
      </w:r>
      <w:r w:rsidRPr="00BB5A2E">
        <w:rPr>
          <w:rFonts w:cs="Arial"/>
          <w:szCs w:val="24"/>
        </w:rPr>
        <w:t>ջրավազանային/հիդրոմիավորների անբաժանելիության սկզբունքով ձևավորված, թվով չորս՝ «Ախուրյան-Արաքս», «Սևան-Հրազդանյան», «Որոտան-Արփա» և «Դեբեդ-Աղստև» ընկերությունների կառուցվածքով։</w:t>
      </w:r>
    </w:p>
    <w:p w14:paraId="7515E525" w14:textId="77777777" w:rsidR="00D20EE1" w:rsidRPr="00BB5A2E" w:rsidRDefault="00D20EE1" w:rsidP="00D20EE1">
      <w:pPr>
        <w:spacing w:after="0"/>
        <w:ind w:right="270"/>
        <w:rPr>
          <w:noProof/>
          <w:szCs w:val="24"/>
          <w:lang w:eastAsia="en-GB"/>
        </w:rPr>
      </w:pPr>
      <w:r w:rsidRPr="00BB5A2E">
        <w:rPr>
          <w:noProof/>
          <w:szCs w:val="24"/>
          <w:lang w:eastAsia="en-GB"/>
        </w:rPr>
        <w:t xml:space="preserve">            </w:t>
      </w:r>
      <w:r w:rsidRPr="00BB5A2E">
        <w:rPr>
          <w:rFonts w:cs="Sylfaen"/>
          <w:noProof/>
          <w:szCs w:val="24"/>
          <w:lang w:eastAsia="en-GB"/>
        </w:rPr>
        <w:t>Ոռոգման</w:t>
      </w:r>
      <w:r w:rsidRPr="00BB5A2E">
        <w:rPr>
          <w:noProof/>
          <w:szCs w:val="24"/>
          <w:lang w:eastAsia="en-GB"/>
        </w:rPr>
        <w:t xml:space="preserve"> ջրամատակարարման կամ ոռոգման ջրի կառավարման հաջորդ շղթան  հանրապետությունում գործող 15 ՋՕԸ-երն են, որոնք շահույթ ստանալու նպատակ չհետապնդող, իրավաբանական անձի կարգավիճակ ունեցող կազմակերպություններ են։ ՋՕԸ-երը, առաջնորդվելով հանրային շահերով, իրականացնում են ոռոգման համակարգի շահագործումն ու պահպանումը և նպատակ ունեն իրենց սպասարկման տարածքում գտնվող ջրօգտագործողներին ապահովել ոռոգման ջրով: Այս ընկերությունները ստեղծվել են իրենց  սպասարկման տարածքներում սեփականության կամ օգտագործման իրավունքով հողատարածք ունեցող ֆիզիկական և (կամ) իրավաբանական անձանց կողմից, որոնք իրենց կողմից ընտրված ներկայացուցիչների միջոցով մասնակցում են ընկերության կառավարմանը։ </w:t>
      </w:r>
    </w:p>
    <w:p w14:paraId="6404BB5E" w14:textId="77777777" w:rsidR="00D20EE1" w:rsidRPr="00BB5A2E" w:rsidRDefault="00D20EE1" w:rsidP="00D20EE1">
      <w:pPr>
        <w:tabs>
          <w:tab w:val="left" w:pos="1276"/>
        </w:tabs>
        <w:spacing w:after="0"/>
        <w:ind w:right="270"/>
        <w:rPr>
          <w:noProof/>
          <w:szCs w:val="24"/>
          <w:lang w:eastAsia="en-GB"/>
        </w:rPr>
      </w:pPr>
      <w:r w:rsidRPr="00BB5A2E">
        <w:rPr>
          <w:noProof/>
          <w:szCs w:val="24"/>
          <w:lang w:eastAsia="en-GB"/>
        </w:rPr>
        <w:t xml:space="preserve">          Ի սկզբանե, «Ջրօգտագործողների ընկերությունների և ջրօգտագործողների ընկերությունների միությունների մասին» ՀՀ օրենքի ընդունումից հետո, ստեղծվել էին 54 ՋՕԸ-եր, որից 18-ը՝ 2003 թվականին, իսկ 36-ը՝ 2004 թվականին։ Հետագայում՝ մինչև 2014 թ</w:t>
      </w:r>
      <w:r w:rsidRPr="00BB5A2E">
        <w:rPr>
          <w:rFonts w:cs="Tahoma"/>
          <w:noProof/>
          <w:szCs w:val="24"/>
          <w:lang w:eastAsia="en-GB"/>
        </w:rPr>
        <w:t>վականը</w:t>
      </w:r>
      <w:r w:rsidRPr="00BB5A2E">
        <w:rPr>
          <w:noProof/>
          <w:szCs w:val="24"/>
          <w:lang w:eastAsia="en-GB"/>
        </w:rPr>
        <w:t xml:space="preserve">  մի քանի փուլերով ՋՕԸ-երը վերակազմակերպվել են՝ 54 ՋՕԸ-ից դառնալով 37-ը: Յուրաքանչուր վերակազմակերպման հիմքում դրվել են այդ ընկերությունների գործունեության տեխնիկատնտեսական  ուսումնասիրությունների ու վերլուծությունների արդյունքները, ջրի կառավարման որակի և հավաքագրումների մակարդակի համեմատական տվյալները,  սպասարկման տարածքների աշխարհագրական դիրքերը, հիդրոմիավորների անբաժանելության  սկզբունքները և ընկերությունների գործունեության  այլ ցուցանիշներ, ինչպես նաև ՋՕԸ-երի կառավարման մարմինների և ՋՕԸ-երի </w:t>
      </w:r>
      <w:r w:rsidRPr="00BB5A2E">
        <w:rPr>
          <w:noProof/>
          <w:szCs w:val="24"/>
          <w:lang w:eastAsia="en-GB"/>
        </w:rPr>
        <w:lastRenderedPageBreak/>
        <w:t xml:space="preserve">գործունեությունը կանոնակարգող խորհրդի (այսուհետ՝ Կանոնակարգող խորհուրդ) որոշումնեը։ </w:t>
      </w:r>
      <w:r w:rsidRPr="00BB5A2E">
        <w:rPr>
          <w:rFonts w:cs="Sylfaen"/>
          <w:noProof/>
          <w:szCs w:val="24"/>
          <w:lang w:eastAsia="en-GB"/>
        </w:rPr>
        <w:t>Հետագայում՝</w:t>
      </w:r>
      <w:r w:rsidRPr="00BB5A2E">
        <w:rPr>
          <w:noProof/>
          <w:szCs w:val="24"/>
          <w:lang w:eastAsia="en-GB"/>
        </w:rPr>
        <w:t xml:space="preserve"> 2017 թվականին</w:t>
      </w:r>
      <w:r w:rsidRPr="00BB5A2E">
        <w:rPr>
          <w:rFonts w:cs="Tahoma"/>
          <w:noProof/>
          <w:szCs w:val="24"/>
          <w:lang w:eastAsia="en-GB"/>
        </w:rPr>
        <w:t>,</w:t>
      </w:r>
      <w:r w:rsidRPr="00BB5A2E">
        <w:rPr>
          <w:noProof/>
          <w:szCs w:val="24"/>
          <w:lang w:eastAsia="en-GB"/>
        </w:rPr>
        <w:t xml:space="preserve"> առանց հիմնավոր ուսումնասիրությունների, վերլուծությունների և գնահատականների, առանց հիդրոմիավորների անբաժանելիության սկզբունքի պահպանման, իրականացվել ՋՕԸ-երի  վերակազմակերպումներ՝ միացման ձևով, որոնց արդյունքում հանրապետությունում ներկայում գործում են  15 ՋՕԸ-եր։</w:t>
      </w:r>
    </w:p>
    <w:p w14:paraId="2494F9F7" w14:textId="77777777" w:rsidR="00D20EE1" w:rsidRPr="00BB5A2E" w:rsidRDefault="00D20EE1" w:rsidP="00D20EE1">
      <w:pPr>
        <w:tabs>
          <w:tab w:val="left" w:pos="426"/>
          <w:tab w:val="left" w:pos="709"/>
          <w:tab w:val="left" w:pos="851"/>
          <w:tab w:val="left" w:pos="1134"/>
        </w:tabs>
        <w:spacing w:after="0"/>
        <w:ind w:right="270"/>
        <w:rPr>
          <w:rFonts w:eastAsia="Times New Roman" w:cs="Times New Roman"/>
          <w:noProof/>
          <w:szCs w:val="24"/>
          <w:lang w:eastAsia="en-GB"/>
        </w:rPr>
      </w:pPr>
      <w:r w:rsidRPr="00BB5A2E">
        <w:rPr>
          <w:noProof/>
          <w:szCs w:val="24"/>
          <w:lang w:eastAsia="en-GB"/>
        </w:rPr>
        <w:t xml:space="preserve">          Վերակազմակերպան արդյունքում ՋՕԸ-երի խոշորացումը բացասաբար է անդրադարձել մասնակցային կառավար</w:t>
      </w:r>
      <w:r w:rsidRPr="00BB5A2E">
        <w:rPr>
          <w:noProof/>
          <w:color w:val="000000" w:themeColor="text1"/>
          <w:szCs w:val="24"/>
          <w:lang w:eastAsia="en-GB"/>
        </w:rPr>
        <w:t xml:space="preserve">ման սահմանված </w:t>
      </w:r>
      <w:r w:rsidRPr="00BB5A2E">
        <w:rPr>
          <w:noProof/>
          <w:szCs w:val="24"/>
          <w:lang w:eastAsia="en-GB"/>
        </w:rPr>
        <w:t>ընթացակարգերի ապահովման, կառավարման մարմինների գործունեության կազմակերպման, ջրի պլանավորման, մատակարարման, կառավարման և հաշվառման, ինչպես նաև մատակարարված ոռոգման ջրի դիմաց հավաքագրումների ապահովման և մի շարք այլ հարցերի վրա:</w:t>
      </w:r>
      <w:r w:rsidRPr="00BB5A2E">
        <w:rPr>
          <w:rFonts w:eastAsia="Times New Roman" w:cs="Times New Roman"/>
          <w:noProof/>
          <w:szCs w:val="24"/>
          <w:lang w:eastAsia="en-GB"/>
        </w:rPr>
        <w:t xml:space="preserve"> </w:t>
      </w:r>
    </w:p>
    <w:p w14:paraId="02463307" w14:textId="77777777" w:rsidR="00D20EE1" w:rsidRPr="00BB5A2E" w:rsidRDefault="00D20EE1" w:rsidP="00D20EE1">
      <w:pPr>
        <w:tabs>
          <w:tab w:val="left" w:pos="426"/>
          <w:tab w:val="left" w:pos="709"/>
          <w:tab w:val="left" w:pos="851"/>
          <w:tab w:val="left" w:pos="1134"/>
        </w:tabs>
        <w:spacing w:after="0"/>
        <w:ind w:right="270"/>
        <w:rPr>
          <w:rFonts w:eastAsia="Times New Roman" w:cs="Times New Roman"/>
          <w:noProof/>
          <w:szCs w:val="24"/>
          <w:lang w:eastAsia="en-GB"/>
        </w:rPr>
      </w:pPr>
    </w:p>
    <w:p w14:paraId="5A205328" w14:textId="77777777" w:rsidR="00D20EE1" w:rsidRPr="00BB5A2E" w:rsidRDefault="00D20EE1" w:rsidP="00D20EE1">
      <w:pPr>
        <w:spacing w:after="0"/>
        <w:ind w:firstLine="284"/>
        <w:rPr>
          <w:noProof/>
          <w:szCs w:val="24"/>
          <w:lang w:eastAsia="en-GB"/>
        </w:rPr>
      </w:pPr>
      <w:r w:rsidRPr="00BB5A2E">
        <w:rPr>
          <w:noProof/>
          <w:szCs w:val="24"/>
          <w:lang w:eastAsia="en-GB"/>
        </w:rPr>
        <w:t xml:space="preserve"> Կառավարության 2021 թվականի օգոստոսի 18-ի N 1363-Ա որոշմամբ հաստատված ՀՀ կառավարության հնգամյա ծրագրի և Կառավարության 2021 թվականի նոյեմբերի 18-ի N 1902-Լ որոշմամբ հաստատված Հայաստանի Հանրա</w:t>
      </w:r>
      <w:r w:rsidRPr="00BB5A2E">
        <w:rPr>
          <w:noProof/>
          <w:szCs w:val="24"/>
          <w:lang w:eastAsia="en-GB"/>
        </w:rPr>
        <w:softHyphen/>
        <w:t>պետության կառավարության 2021-2026 թվականների գործունեության միջոցառումների շրջանակներում Կառավարության կողմից գյուղատնտեսության ոլորտում իրականացվող քաղաքականությունն նպատակաուղղված է գյուղատնտեսու</w:t>
      </w:r>
      <w:r w:rsidRPr="00BB5A2E">
        <w:rPr>
          <w:noProof/>
          <w:szCs w:val="24"/>
          <w:lang w:eastAsia="en-GB"/>
        </w:rPr>
        <w:softHyphen/>
        <w:t>թյան զարգացմանը  և արտադրողականու</w:t>
      </w:r>
      <w:r w:rsidRPr="00BB5A2E">
        <w:rPr>
          <w:noProof/>
          <w:szCs w:val="24"/>
          <w:lang w:eastAsia="en-GB"/>
        </w:rPr>
        <w:softHyphen/>
        <w:t>թյան բարձրացմանը, որն ապահովվելու է ագրոպարենային արտադրանքի իրացման և արտա</w:t>
      </w:r>
      <w:r w:rsidRPr="00BB5A2E">
        <w:rPr>
          <w:noProof/>
          <w:szCs w:val="24"/>
          <w:lang w:eastAsia="en-GB"/>
        </w:rPr>
        <w:softHyphen/>
        <w:t>հանման գործընթացների խթանմամբ։</w:t>
      </w:r>
    </w:p>
    <w:p w14:paraId="49A0081C" w14:textId="77777777" w:rsidR="00BA6807" w:rsidRPr="00BB5A2E" w:rsidRDefault="00BA6807" w:rsidP="00BA6807">
      <w:pPr>
        <w:rPr>
          <w:lang w:eastAsia="en-US"/>
        </w:rPr>
      </w:pPr>
    </w:p>
    <w:p w14:paraId="767CBCE4" w14:textId="77777777" w:rsidR="00D36D25" w:rsidRPr="00BB5A2E" w:rsidRDefault="00D36D25" w:rsidP="00650F3B">
      <w:pPr>
        <w:pStyle w:val="Heading1"/>
        <w:rPr>
          <w:lang w:eastAsia="en-US"/>
        </w:rPr>
        <w:sectPr w:rsidR="00D36D25" w:rsidRPr="00BB5A2E" w:rsidSect="008D2E84">
          <w:pgSz w:w="11907" w:h="16840" w:code="9"/>
          <w:pgMar w:top="1134" w:right="1134" w:bottom="1134" w:left="1418" w:header="709" w:footer="289" w:gutter="0"/>
          <w:cols w:space="708"/>
          <w:docGrid w:linePitch="360"/>
        </w:sectPr>
      </w:pPr>
    </w:p>
    <w:p w14:paraId="6A5F046F" w14:textId="7F23CA91" w:rsidR="002C7BB0" w:rsidRPr="00BB5A2E" w:rsidRDefault="00650F3B" w:rsidP="00650F3B">
      <w:pPr>
        <w:pStyle w:val="Heading1"/>
        <w:rPr>
          <w:lang w:eastAsia="en-US"/>
        </w:rPr>
      </w:pPr>
      <w:bookmarkStart w:id="61" w:name="_Toc163556434"/>
      <w:r w:rsidRPr="00BB5A2E">
        <w:rPr>
          <w:lang w:eastAsia="en-US"/>
        </w:rPr>
        <w:lastRenderedPageBreak/>
        <w:t>Առաջարկություններ</w:t>
      </w:r>
      <w:bookmarkEnd w:id="61"/>
    </w:p>
    <w:p w14:paraId="17763B05" w14:textId="2A1B4E77" w:rsidR="00314927" w:rsidRPr="00BB5A2E" w:rsidRDefault="00314927" w:rsidP="00BB5A2E">
      <w:pPr>
        <w:pStyle w:val="Focus"/>
      </w:pPr>
      <w:r w:rsidRPr="00BB5A2E">
        <w:t>այլընտրանքային ուղի 1</w:t>
      </w:r>
      <w:r w:rsidRPr="00BB5A2E">
        <w:rPr>
          <w:rFonts w:ascii="MS Mincho" w:eastAsia="MS Mincho" w:hAnsi="MS Mincho" w:cs="MS Mincho" w:hint="eastAsia"/>
        </w:rPr>
        <w:t>․</w:t>
      </w:r>
      <w:r w:rsidRPr="00BB5A2E">
        <w:t xml:space="preserve"> Չսպասարկվող համայնքներում Ծառայությունների մատուցում համայնքների կողմից</w:t>
      </w:r>
    </w:p>
    <w:p w14:paraId="5F0E75D6" w14:textId="49597DB9" w:rsidR="00EE40B1" w:rsidRPr="00BB5A2E" w:rsidRDefault="00650F3B" w:rsidP="00EE40B1">
      <w:pPr>
        <w:spacing w:line="270" w:lineRule="auto"/>
        <w:ind w:firstLine="360"/>
        <w:rPr>
          <w:b/>
          <w:szCs w:val="24"/>
        </w:rPr>
      </w:pPr>
      <w:r w:rsidRPr="00BB5A2E">
        <w:t>1</w:t>
      </w:r>
      <w:r w:rsidR="00EE40B1" w:rsidRPr="00BB5A2E">
        <w:rPr>
          <w:rFonts w:ascii="MS Mincho" w:eastAsia="MS Mincho" w:hAnsi="MS Mincho" w:cs="MS Mincho" w:hint="eastAsia"/>
        </w:rPr>
        <w:t>․</w:t>
      </w:r>
      <w:r w:rsidR="00EE40B1" w:rsidRPr="00BB5A2E">
        <w:rPr>
          <w:szCs w:val="24"/>
        </w:rPr>
        <w:t xml:space="preserve"> ՏԻՄ-երին ջրամատակարարման և ջրահեռացման գործառույթներ</w:t>
      </w:r>
      <w:r w:rsidR="00B96EEE" w:rsidRPr="00BB5A2E">
        <w:rPr>
          <w:szCs w:val="24"/>
        </w:rPr>
        <w:t>ի համալիր փաթեթը</w:t>
      </w:r>
      <w:r w:rsidR="00EE40B1" w:rsidRPr="00BB5A2E">
        <w:rPr>
          <w:szCs w:val="24"/>
        </w:rPr>
        <w:t xml:space="preserve"> հանձնելու դեպքում կարևորվում է դրանց կողմից եկամուտների ձևավորման աղբյուրների հարցը և ֆիսկալ ապակենտրոնացման իրավական դաշտի ստեղծումը:    Եթե տեղական բյուջեների հարկային եկամուտները ձևավորվեն եկամուտների (շահութահարկ և եկամտային հարկ) հարկերից, ապա բարձր կլինի ինչպես հարկային </w:t>
      </w:r>
      <w:r w:rsidR="00B96EEE" w:rsidRPr="00BB5A2E">
        <w:rPr>
          <w:szCs w:val="24"/>
        </w:rPr>
        <w:t>ինքնավարության</w:t>
      </w:r>
      <w:r w:rsidR="00EE40B1" w:rsidRPr="00BB5A2E">
        <w:rPr>
          <w:szCs w:val="24"/>
        </w:rPr>
        <w:t xml:space="preserve">, այնպես էլ ֆիսկալ ապակենտրոնացման մակարդակը։ Հետևաբար, և ռիսկային չի լինի տեղական ինքնակառավարման մարմիններին օրենքով վերապահել ջրամատակարարման և ջրահեռացման ծառայություններ այն համայնքներում, որտեղ առկա չէ կենտրոնացված ջրամատակարարում կամ որտեղ կազմավորված չեն ջրօգտագործողների ընկերություններ։ </w:t>
      </w:r>
      <w:r w:rsidR="00EE40B1" w:rsidRPr="00BB5A2E">
        <w:rPr>
          <w:b/>
          <w:szCs w:val="24"/>
        </w:rPr>
        <w:t>Ուղղակի հարկերից մասհանումների տոկոսաչափերը պետք է սահմանվեն օրենքով, այլ ոչ թե ամեն տարվա պետական բյուջեի մասին օրենքով` կառավարման մարմիններին հնարավորություն ընձեռելով իրականացնել միջնաժամկետ և երկարաժամկետ ֆինանսական պլանավորում։</w:t>
      </w:r>
    </w:p>
    <w:p w14:paraId="155B81A0" w14:textId="25DE1946" w:rsidR="00650F3B" w:rsidRPr="00BB5A2E" w:rsidRDefault="00EE40B1" w:rsidP="00EE40B1">
      <w:pPr>
        <w:ind w:firstLine="360"/>
        <w:rPr>
          <w:rFonts w:cs="Times New Roman"/>
        </w:rPr>
      </w:pPr>
      <w:r w:rsidRPr="00BB5A2E">
        <w:rPr>
          <w:szCs w:val="24"/>
        </w:rPr>
        <w:t>2</w:t>
      </w:r>
      <w:r w:rsidRPr="00BB5A2E">
        <w:rPr>
          <w:rFonts w:ascii="MS Mincho" w:eastAsia="MS Mincho" w:hAnsi="MS Mincho" w:cs="MS Mincho" w:hint="eastAsia"/>
          <w:szCs w:val="24"/>
        </w:rPr>
        <w:t>․</w:t>
      </w:r>
      <w:r w:rsidRPr="00BB5A2E">
        <w:rPr>
          <w:rFonts w:cs="Times New Roman"/>
          <w:szCs w:val="24"/>
        </w:rPr>
        <w:t xml:space="preserve"> </w:t>
      </w:r>
      <w:r w:rsidRPr="00BB5A2E">
        <w:rPr>
          <w:szCs w:val="24"/>
        </w:rPr>
        <w:t xml:space="preserve">Քննարկել նաև  </w:t>
      </w:r>
      <w:r w:rsidRPr="00BB5A2E">
        <w:rPr>
          <w:b/>
          <w:bCs w:val="0"/>
          <w:szCs w:val="24"/>
        </w:rPr>
        <w:t>միջհամայնքային միավորումների կողմից ջրամատակարարման և ջրահեռացման ծառայությունների տրամադրման հարցերով զբաղվող կազմակերպությունների ստեղծումը։</w:t>
      </w:r>
      <w:r w:rsidRPr="00BB5A2E">
        <w:rPr>
          <w:szCs w:val="24"/>
        </w:rPr>
        <w:t xml:space="preserve"> Հաշվի առնելով այն հանգամանքը, որ, «Միջհամայնքային միավորումների մասին» ՀՀ օրենքի համաձայն, համայնքները տեղական ինքնակառավարման արդյունավետությունը բարձրացնելու նպատակով կարող են ներառվել միջհամայնքային միավորման կազմում, ընդ որում, մեկ համայնքը, անհրաժեշտությունից ելնելով, կարող է ընդգրկվել մի քանի միջհամայնքային միավորումներում, առաջարկում ենք կառավարության որոշմամբ ստեղծել միջհամայնքային միավորումներ և դրանց կազմի մեջ մտնող համայնքներում ջրամատակարարման և ջրահեռացման ծառայություններ տրամադրելու նպատակով հիմնել կազմակերպություններ, որոնք կֆինանսավորվեն սուբվենցիոն ծրագրերով, որոնց կմասնակցեն միջհամայնքային միավորումների կազմի մեջ մտնող բոլոր համայնքները:</w:t>
      </w:r>
      <w:r w:rsidRPr="00BB5A2E">
        <w:rPr>
          <w:rFonts w:cs="Times New Roman"/>
        </w:rPr>
        <w:t xml:space="preserve"> </w:t>
      </w:r>
    </w:p>
    <w:p w14:paraId="009F2B43" w14:textId="1381162F" w:rsidR="00314927" w:rsidRPr="00BB5A2E" w:rsidRDefault="00314927" w:rsidP="00314927">
      <w:pPr>
        <w:pStyle w:val="Focus"/>
        <w:rPr>
          <w:rFonts w:cs="Times New Roman"/>
        </w:rPr>
      </w:pPr>
      <w:r w:rsidRPr="00BB5A2E">
        <w:rPr>
          <w:lang w:eastAsia="en-US"/>
        </w:rPr>
        <w:t>այլընտրանքային ուղի 2</w:t>
      </w:r>
      <w:r w:rsidRPr="00BB5A2E">
        <w:rPr>
          <w:rFonts w:ascii="MS Mincho" w:eastAsia="MS Mincho" w:hAnsi="MS Mincho" w:cs="MS Mincho" w:hint="eastAsia"/>
          <w:lang w:eastAsia="en-US"/>
        </w:rPr>
        <w:t>․</w:t>
      </w:r>
      <w:r w:rsidRPr="00BB5A2E">
        <w:rPr>
          <w:rFonts w:cs="Times New Roman"/>
          <w:lang w:eastAsia="en-US"/>
        </w:rPr>
        <w:t xml:space="preserve"> Չսպասարկվող համայնքներում Ծառայությունների մատուցում մասնագիտացված կազմակերպությունների  կողմից</w:t>
      </w:r>
    </w:p>
    <w:p w14:paraId="70574E46" w14:textId="1E713DD2" w:rsidR="00EE40B1" w:rsidRPr="00BB5A2E" w:rsidRDefault="00EE40B1" w:rsidP="00EE40B1">
      <w:pPr>
        <w:ind w:firstLine="360"/>
        <w:rPr>
          <w:rFonts w:eastAsiaTheme="minorHAnsi" w:cstheme="minorBidi"/>
          <w:szCs w:val="24"/>
        </w:rPr>
      </w:pPr>
      <w:r w:rsidRPr="00BB5A2E">
        <w:rPr>
          <w:rFonts w:cs="Times New Roman"/>
        </w:rPr>
        <w:t>3</w:t>
      </w:r>
      <w:r w:rsidRPr="00BB5A2E">
        <w:rPr>
          <w:rFonts w:ascii="MS Mincho" w:eastAsia="MS Mincho" w:hAnsi="MS Mincho" w:cs="MS Mincho" w:hint="eastAsia"/>
        </w:rPr>
        <w:t>․</w:t>
      </w:r>
      <w:r w:rsidRPr="00BB5A2E">
        <w:rPr>
          <w:rFonts w:cs="Times New Roman"/>
        </w:rPr>
        <w:t xml:space="preserve"> </w:t>
      </w:r>
      <w:r w:rsidRPr="00BB5A2E">
        <w:rPr>
          <w:rFonts w:eastAsiaTheme="minorHAnsi" w:cstheme="minorBidi"/>
          <w:szCs w:val="24"/>
        </w:rPr>
        <w:t xml:space="preserve">Միասնական վարձակալի սպասարկման տարածքից դուրս գտնվող բնակավայրերի ջրամատակարարման և ջրահեռացման բարելավման համար անցումային ժամանակահատվածում կարող են ներդրվել պարզեցված ընթացակարգեր: </w:t>
      </w:r>
      <w:r w:rsidRPr="00BB5A2E">
        <w:rPr>
          <w:rFonts w:eastAsiaTheme="minorHAnsi" w:cstheme="minorBidi"/>
          <w:b/>
          <w:bCs w:val="0"/>
          <w:szCs w:val="24"/>
        </w:rPr>
        <w:t>Միասնական վարձակալի սպասարկման տարածքից դուրս գտնվող բնակավայրերի ջրամատակարարման և ջրահեռացման ծառայությունները նպատակահարմար է, որ մատուցվեն մասնագիտացված (լիցենզավորված) կազմակերպության (կազմակերպությունների) կողմից</w:t>
      </w:r>
      <w:r w:rsidRPr="00BB5A2E">
        <w:rPr>
          <w:rFonts w:eastAsiaTheme="minorHAnsi" w:cstheme="minorBidi"/>
          <w:szCs w:val="24"/>
        </w:rPr>
        <w:t>:</w:t>
      </w:r>
    </w:p>
    <w:p w14:paraId="57293F36" w14:textId="77777777" w:rsidR="00314927" w:rsidRPr="00BB5A2E" w:rsidRDefault="00314927" w:rsidP="00314927">
      <w:pPr>
        <w:pStyle w:val="Focus"/>
        <w:rPr>
          <w:lang w:eastAsia="en-US"/>
        </w:rPr>
      </w:pPr>
    </w:p>
    <w:p w14:paraId="6700600E" w14:textId="646AEE3B" w:rsidR="00314927" w:rsidRPr="00BB5A2E" w:rsidRDefault="00314927" w:rsidP="00314927">
      <w:pPr>
        <w:pStyle w:val="Focus"/>
        <w:rPr>
          <w:rFonts w:cs="Times New Roman"/>
        </w:rPr>
      </w:pPr>
      <w:r w:rsidRPr="00BB5A2E">
        <w:rPr>
          <w:lang w:eastAsia="en-US"/>
        </w:rPr>
        <w:t>ԱՅԼ</w:t>
      </w:r>
    </w:p>
    <w:p w14:paraId="505C6FEA" w14:textId="3FB8ACE5" w:rsidR="00EE40B1" w:rsidRPr="00BB5A2E" w:rsidRDefault="00BE7A4F" w:rsidP="00EE40B1">
      <w:pPr>
        <w:ind w:firstLine="360"/>
        <w:rPr>
          <w:noProof/>
          <w:szCs w:val="24"/>
          <w:lang w:eastAsia="en-GB"/>
        </w:rPr>
      </w:pPr>
      <w:r w:rsidRPr="00BB5A2E">
        <w:rPr>
          <w:rFonts w:cs="Times New Roman"/>
        </w:rPr>
        <w:t>4</w:t>
      </w:r>
      <w:r w:rsidRPr="00BB5A2E">
        <w:rPr>
          <w:rFonts w:ascii="MS Mincho" w:eastAsia="MS Mincho" w:hAnsi="MS Mincho" w:cs="MS Mincho" w:hint="eastAsia"/>
        </w:rPr>
        <w:t>․</w:t>
      </w:r>
      <w:r w:rsidRPr="00BB5A2E">
        <w:rPr>
          <w:rFonts w:cs="Times New Roman"/>
        </w:rPr>
        <w:t xml:space="preserve"> </w:t>
      </w:r>
      <w:r w:rsidRPr="00BB5A2E">
        <w:rPr>
          <w:noProof/>
          <w:szCs w:val="24"/>
          <w:lang w:eastAsia="en-GB"/>
        </w:rPr>
        <w:t xml:space="preserve">Խմելու ջրի մատակարարման և ջրահեռացման ոլորտում իրավական բաց է ջրամատակարարման և ջրահեռացման համակարգերի ներքին սահմանի որոշումը: Հստակ չի սահմանված այն սահմանագիծը, որտեղից սկիզբ է առնում ջրամատակարարման և ջրահեռացման ներքին ցանցը, հատկապես՝ բազմաբնակարան շենքերի պարագայում, հատկապես՝ կենտրոնացված ջրամատակարարման պարագայում։ </w:t>
      </w:r>
      <w:r w:rsidRPr="00BB5A2E">
        <w:rPr>
          <w:b/>
          <w:bCs w:val="0"/>
          <w:noProof/>
          <w:szCs w:val="24"/>
          <w:lang w:eastAsia="en-GB"/>
        </w:rPr>
        <w:t>Առաջարկվում է իրավական առումով սահմանել ներքին ցանցը, ինչը թույլ կտա խուսափել բազում խնդիրներից։</w:t>
      </w:r>
    </w:p>
    <w:p w14:paraId="2FA1A32A" w14:textId="12440173" w:rsidR="00BE7A4F" w:rsidRPr="00BB5A2E" w:rsidRDefault="00BE7A4F" w:rsidP="00EE40B1">
      <w:pPr>
        <w:ind w:firstLine="360"/>
        <w:rPr>
          <w:rFonts w:cs="Times New Roman"/>
        </w:rPr>
      </w:pPr>
      <w:r w:rsidRPr="00BB5A2E">
        <w:rPr>
          <w:noProof/>
          <w:szCs w:val="24"/>
          <w:lang w:eastAsia="en-GB"/>
        </w:rPr>
        <w:t>5</w:t>
      </w:r>
      <w:r w:rsidRPr="00BB5A2E">
        <w:rPr>
          <w:rFonts w:ascii="MS Mincho" w:eastAsia="MS Mincho" w:hAnsi="MS Mincho" w:cs="MS Mincho" w:hint="eastAsia"/>
          <w:noProof/>
          <w:szCs w:val="24"/>
          <w:lang w:eastAsia="en-GB"/>
        </w:rPr>
        <w:t>․</w:t>
      </w:r>
      <w:r w:rsidRPr="00BB5A2E">
        <w:rPr>
          <w:rFonts w:cs="Times New Roman"/>
          <w:noProof/>
          <w:szCs w:val="24"/>
          <w:lang w:eastAsia="en-GB"/>
        </w:rPr>
        <w:t xml:space="preserve"> </w:t>
      </w:r>
      <w:r w:rsidR="00DB4054" w:rsidRPr="00BB5A2E">
        <w:rPr>
          <w:rFonts w:cs="Times New Roman"/>
          <w:b/>
          <w:bCs w:val="0"/>
          <w:noProof/>
          <w:szCs w:val="24"/>
          <w:lang w:eastAsia="en-GB"/>
        </w:rPr>
        <w:t xml:space="preserve">Ոռոգման </w:t>
      </w:r>
      <w:r w:rsidR="00DB4054" w:rsidRPr="00BB5A2E">
        <w:rPr>
          <w:b/>
          <w:bCs w:val="0"/>
          <w:noProof/>
          <w:lang w:eastAsia="en-GB"/>
        </w:rPr>
        <w:t>ջրօգտագործողների շրջանում տանել բացատրական աշխատանք</w:t>
      </w:r>
      <w:r w:rsidR="00DB4054" w:rsidRPr="00BB5A2E">
        <w:rPr>
          <w:noProof/>
          <w:lang w:eastAsia="en-GB"/>
        </w:rPr>
        <w:t>՝ օրենսդրության պարզաբանման ուղղությամբ և նախապես ուսումնասիրել ջրօգտագործողների կարծիքը՝ ընկերությունում միավորվելու նրանց ցանկության մասին։</w:t>
      </w:r>
      <w:r w:rsidR="00314927" w:rsidRPr="00BB5A2E">
        <w:rPr>
          <w:noProof/>
          <w:lang w:eastAsia="en-GB"/>
        </w:rPr>
        <w:t xml:space="preserve"> </w:t>
      </w:r>
      <w:r w:rsidR="00314927" w:rsidRPr="00BB5A2E">
        <w:rPr>
          <w:b/>
          <w:bCs w:val="0"/>
          <w:noProof/>
          <w:lang w:eastAsia="en-GB"/>
        </w:rPr>
        <w:t>Սպասարկման տարածքում չընդգրկված տարածքները ներառել ՋՕԸ/ՋՕՄ-երի մեջ։</w:t>
      </w:r>
    </w:p>
    <w:p w14:paraId="751B2406" w14:textId="77777777" w:rsidR="00EE40B1" w:rsidRPr="00BB5A2E" w:rsidRDefault="00EE40B1" w:rsidP="00EE40B1">
      <w:pPr>
        <w:rPr>
          <w:rFonts w:cs="Times New Roman"/>
        </w:rPr>
      </w:pPr>
    </w:p>
    <w:p w14:paraId="2FE21DD9" w14:textId="77777777" w:rsidR="00F9181C" w:rsidRPr="00BB5A2E" w:rsidRDefault="00F9181C" w:rsidP="0046153B">
      <w:pPr>
        <w:rPr>
          <w:lang w:eastAsia="en-US"/>
        </w:rPr>
      </w:pPr>
    </w:p>
    <w:p w14:paraId="6084CECB" w14:textId="77777777" w:rsidR="00F9181C" w:rsidRPr="00BB5A2E" w:rsidRDefault="00F9181C" w:rsidP="0046153B">
      <w:pPr>
        <w:rPr>
          <w:lang w:eastAsia="en-US"/>
        </w:rPr>
      </w:pPr>
    </w:p>
    <w:p w14:paraId="703AEFB5" w14:textId="77777777" w:rsidR="00F9181C" w:rsidRPr="00BB5A2E" w:rsidRDefault="00F9181C" w:rsidP="0046153B">
      <w:pPr>
        <w:rPr>
          <w:lang w:eastAsia="en-US"/>
        </w:rPr>
      </w:pPr>
    </w:p>
    <w:p w14:paraId="5E7C39BC" w14:textId="77777777" w:rsidR="00F9181C" w:rsidRPr="00BB5A2E" w:rsidRDefault="00F9181C" w:rsidP="0046153B">
      <w:pPr>
        <w:rPr>
          <w:lang w:eastAsia="en-US"/>
        </w:rPr>
      </w:pPr>
    </w:p>
    <w:p w14:paraId="7C4FE153" w14:textId="77777777" w:rsidR="00F9181C" w:rsidRPr="00BB5A2E" w:rsidRDefault="00F9181C" w:rsidP="0046153B">
      <w:pPr>
        <w:rPr>
          <w:lang w:eastAsia="en-US"/>
        </w:rPr>
      </w:pPr>
    </w:p>
    <w:p w14:paraId="2BE796C2" w14:textId="77777777" w:rsidR="00D36D25" w:rsidRPr="00BB5A2E" w:rsidRDefault="00D36D25" w:rsidP="00304AB6">
      <w:pPr>
        <w:pStyle w:val="Heading1"/>
        <w:numPr>
          <w:ilvl w:val="0"/>
          <w:numId w:val="0"/>
        </w:numPr>
        <w:rPr>
          <w:lang w:eastAsia="en-US"/>
        </w:rPr>
        <w:sectPr w:rsidR="00D36D25" w:rsidRPr="00BB5A2E" w:rsidSect="008D2E84">
          <w:pgSz w:w="11907" w:h="16840" w:code="9"/>
          <w:pgMar w:top="1134" w:right="1134" w:bottom="1134" w:left="1418" w:header="709" w:footer="289" w:gutter="0"/>
          <w:cols w:space="708"/>
          <w:docGrid w:linePitch="360"/>
        </w:sectPr>
      </w:pPr>
    </w:p>
    <w:p w14:paraId="5F978119" w14:textId="3ACBE2F4" w:rsidR="00304AB6" w:rsidRPr="00BB5A2E" w:rsidRDefault="00304AB6" w:rsidP="00304AB6">
      <w:pPr>
        <w:pStyle w:val="Heading1"/>
        <w:numPr>
          <w:ilvl w:val="0"/>
          <w:numId w:val="0"/>
        </w:numPr>
        <w:rPr>
          <w:lang w:eastAsia="en-US"/>
        </w:rPr>
      </w:pPr>
      <w:bookmarkStart w:id="62" w:name="_Toc163556435"/>
      <w:r w:rsidRPr="00BB5A2E">
        <w:rPr>
          <w:lang w:eastAsia="en-US"/>
        </w:rPr>
        <w:lastRenderedPageBreak/>
        <w:t>Հավելված</w:t>
      </w:r>
      <w:bookmarkEnd w:id="62"/>
    </w:p>
    <w:p w14:paraId="1F7277B8" w14:textId="224E914C" w:rsidR="00304AB6" w:rsidRPr="00BB5A2E" w:rsidRDefault="00304AB6" w:rsidP="00304AB6">
      <w:pPr>
        <w:pStyle w:val="Heading2"/>
        <w:numPr>
          <w:ilvl w:val="0"/>
          <w:numId w:val="0"/>
        </w:numPr>
        <w:ind w:left="357" w:hanging="357"/>
        <w:rPr>
          <w:rFonts w:cs="Times New Roman"/>
          <w:lang w:eastAsia="en-US"/>
        </w:rPr>
      </w:pPr>
      <w:bookmarkStart w:id="63" w:name="_Toc163556436"/>
      <w:r w:rsidRPr="00BB5A2E">
        <w:rPr>
          <w:lang w:eastAsia="en-US"/>
        </w:rPr>
        <w:t>Հավելված 1</w:t>
      </w:r>
      <w:r w:rsidRPr="00BB5A2E">
        <w:rPr>
          <w:rFonts w:ascii="MS Mincho" w:eastAsia="MS Mincho" w:hAnsi="MS Mincho" w:cs="MS Mincho" w:hint="eastAsia"/>
          <w:lang w:eastAsia="en-US"/>
        </w:rPr>
        <w:t>․</w:t>
      </w:r>
      <w:r w:rsidRPr="00BB5A2E">
        <w:rPr>
          <w:rFonts w:cs="Times New Roman"/>
          <w:lang w:eastAsia="en-US"/>
        </w:rPr>
        <w:t xml:space="preserve"> Հարցաթերթ</w:t>
      </w:r>
      <w:bookmarkEnd w:id="63"/>
    </w:p>
    <w:tbl>
      <w:tblPr>
        <w:tblStyle w:val="TableGrid"/>
        <w:tblW w:w="96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0"/>
        <w:gridCol w:w="548"/>
        <w:gridCol w:w="11"/>
        <w:gridCol w:w="1218"/>
        <w:gridCol w:w="57"/>
        <w:gridCol w:w="569"/>
        <w:gridCol w:w="221"/>
        <w:gridCol w:w="627"/>
        <w:gridCol w:w="72"/>
        <w:gridCol w:w="476"/>
        <w:gridCol w:w="143"/>
        <w:gridCol w:w="307"/>
        <w:gridCol w:w="263"/>
        <w:gridCol w:w="108"/>
        <w:gridCol w:w="195"/>
        <w:gridCol w:w="6"/>
        <w:gridCol w:w="1031"/>
        <w:gridCol w:w="500"/>
        <w:gridCol w:w="159"/>
        <w:gridCol w:w="160"/>
        <w:gridCol w:w="557"/>
        <w:gridCol w:w="7"/>
        <w:gridCol w:w="1844"/>
      </w:tblGrid>
      <w:tr w:rsidR="008002D4" w:rsidRPr="00BB5A2E" w14:paraId="517D6539" w14:textId="77777777" w:rsidTr="003E3C74">
        <w:tc>
          <w:tcPr>
            <w:tcW w:w="2347" w:type="dxa"/>
            <w:gridSpan w:val="4"/>
          </w:tcPr>
          <w:p w14:paraId="03D3F193" w14:textId="77777777" w:rsidR="008002D4" w:rsidRPr="00BB5A2E" w:rsidRDefault="008002D4" w:rsidP="003E3C74">
            <w:pPr>
              <w:spacing w:after="60"/>
              <w:rPr>
                <w:rFonts w:eastAsia="Times New Roman" w:cs="Arial"/>
                <w:bCs w:val="0"/>
                <w:i/>
                <w:iCs/>
                <w:color w:val="333333"/>
                <w:szCs w:val="24"/>
                <w:lang w:eastAsia="en-US"/>
              </w:rPr>
            </w:pPr>
            <w:r w:rsidRPr="00BB5A2E">
              <w:rPr>
                <w:rFonts w:eastAsia="Times New Roman" w:cs="Arial"/>
                <w:bCs w:val="0"/>
                <w:i/>
                <w:iCs/>
                <w:color w:val="333333"/>
                <w:szCs w:val="24"/>
                <w:lang w:eastAsia="en-US"/>
              </w:rPr>
              <w:t>Համայնք</w:t>
            </w:r>
          </w:p>
        </w:tc>
        <w:tc>
          <w:tcPr>
            <w:tcW w:w="2843" w:type="dxa"/>
            <w:gridSpan w:val="10"/>
            <w:tcBorders>
              <w:bottom w:val="single" w:sz="4" w:space="0" w:color="auto"/>
            </w:tcBorders>
          </w:tcPr>
          <w:p w14:paraId="74E74EFE" w14:textId="77777777" w:rsidR="008002D4" w:rsidRPr="00BB5A2E" w:rsidRDefault="008002D4" w:rsidP="003E3C74">
            <w:pPr>
              <w:spacing w:after="60"/>
              <w:rPr>
                <w:rFonts w:eastAsia="Times New Roman" w:cs="Arial"/>
                <w:b/>
                <w:smallCaps/>
                <w:color w:val="333333"/>
                <w:szCs w:val="24"/>
                <w:lang w:eastAsia="en-US"/>
              </w:rPr>
            </w:pPr>
          </w:p>
        </w:tc>
        <w:tc>
          <w:tcPr>
            <w:tcW w:w="4459" w:type="dxa"/>
            <w:gridSpan w:val="9"/>
          </w:tcPr>
          <w:p w14:paraId="68CE681F" w14:textId="77777777" w:rsidR="008002D4" w:rsidRPr="00BB5A2E" w:rsidRDefault="008002D4" w:rsidP="003E3C74">
            <w:pPr>
              <w:spacing w:after="60"/>
              <w:rPr>
                <w:rFonts w:eastAsia="Times New Roman" w:cs="Arial"/>
                <w:b/>
                <w:smallCaps/>
                <w:color w:val="333333"/>
                <w:szCs w:val="24"/>
                <w:lang w:eastAsia="en-US"/>
              </w:rPr>
            </w:pPr>
          </w:p>
        </w:tc>
      </w:tr>
      <w:tr w:rsidR="008002D4" w:rsidRPr="00BB5A2E" w14:paraId="58090342" w14:textId="77777777" w:rsidTr="003E3C74">
        <w:tc>
          <w:tcPr>
            <w:tcW w:w="2347" w:type="dxa"/>
            <w:gridSpan w:val="4"/>
          </w:tcPr>
          <w:p w14:paraId="52A10E21" w14:textId="77777777" w:rsidR="008002D4" w:rsidRPr="00BB5A2E" w:rsidRDefault="008002D4" w:rsidP="003E3C74">
            <w:pPr>
              <w:spacing w:after="60"/>
              <w:rPr>
                <w:rFonts w:eastAsia="Times New Roman" w:cs="Arial"/>
                <w:bCs w:val="0"/>
                <w:i/>
                <w:iCs/>
                <w:color w:val="333333"/>
                <w:szCs w:val="24"/>
                <w:lang w:eastAsia="en-US"/>
              </w:rPr>
            </w:pPr>
            <w:r w:rsidRPr="00BB5A2E">
              <w:rPr>
                <w:rFonts w:eastAsia="Times New Roman" w:cs="Arial"/>
                <w:bCs w:val="0"/>
                <w:i/>
                <w:iCs/>
                <w:color w:val="333333"/>
                <w:szCs w:val="24"/>
                <w:lang w:eastAsia="en-US"/>
              </w:rPr>
              <w:t>Բնակավայր</w:t>
            </w:r>
          </w:p>
        </w:tc>
        <w:tc>
          <w:tcPr>
            <w:tcW w:w="2843" w:type="dxa"/>
            <w:gridSpan w:val="10"/>
            <w:tcBorders>
              <w:bottom w:val="single" w:sz="4" w:space="0" w:color="auto"/>
            </w:tcBorders>
          </w:tcPr>
          <w:p w14:paraId="07A7DA57" w14:textId="77777777" w:rsidR="008002D4" w:rsidRPr="00BB5A2E" w:rsidRDefault="008002D4" w:rsidP="003E3C74">
            <w:pPr>
              <w:spacing w:after="60"/>
              <w:rPr>
                <w:rFonts w:eastAsia="Times New Roman" w:cs="Arial"/>
                <w:b/>
                <w:smallCaps/>
                <w:color w:val="333333"/>
                <w:szCs w:val="24"/>
                <w:lang w:eastAsia="en-US"/>
              </w:rPr>
            </w:pPr>
          </w:p>
        </w:tc>
        <w:tc>
          <w:tcPr>
            <w:tcW w:w="4459" w:type="dxa"/>
            <w:gridSpan w:val="9"/>
          </w:tcPr>
          <w:p w14:paraId="4D6FE09F" w14:textId="77777777" w:rsidR="008002D4" w:rsidRPr="00BB5A2E" w:rsidRDefault="008002D4" w:rsidP="003E3C74">
            <w:pPr>
              <w:spacing w:after="60"/>
              <w:rPr>
                <w:rFonts w:eastAsia="Times New Roman" w:cs="Arial"/>
                <w:b/>
                <w:smallCaps/>
                <w:color w:val="333333"/>
                <w:szCs w:val="24"/>
                <w:lang w:eastAsia="en-US"/>
              </w:rPr>
            </w:pPr>
          </w:p>
        </w:tc>
      </w:tr>
      <w:tr w:rsidR="008002D4" w:rsidRPr="00BB5A2E" w14:paraId="01C02661" w14:textId="77777777" w:rsidTr="003E3C74">
        <w:tc>
          <w:tcPr>
            <w:tcW w:w="2347" w:type="dxa"/>
            <w:gridSpan w:val="4"/>
          </w:tcPr>
          <w:p w14:paraId="6CCEF076" w14:textId="77777777" w:rsidR="008002D4" w:rsidRPr="00BB5A2E" w:rsidRDefault="008002D4" w:rsidP="003E3C74">
            <w:pPr>
              <w:spacing w:after="60"/>
              <w:rPr>
                <w:rFonts w:eastAsia="Times New Roman" w:cs="Arial"/>
                <w:bCs w:val="0"/>
                <w:i/>
                <w:iCs/>
                <w:color w:val="333333"/>
                <w:szCs w:val="24"/>
                <w:lang w:eastAsia="en-US"/>
              </w:rPr>
            </w:pPr>
            <w:r w:rsidRPr="00BB5A2E">
              <w:rPr>
                <w:rFonts w:eastAsia="Times New Roman" w:cs="Arial"/>
                <w:bCs w:val="0"/>
                <w:i/>
                <w:iCs/>
                <w:color w:val="333333"/>
                <w:szCs w:val="24"/>
                <w:lang w:eastAsia="en-US"/>
              </w:rPr>
              <w:t>Ամսաթիվ</w:t>
            </w:r>
          </w:p>
        </w:tc>
        <w:tc>
          <w:tcPr>
            <w:tcW w:w="2843" w:type="dxa"/>
            <w:gridSpan w:val="10"/>
            <w:tcBorders>
              <w:top w:val="single" w:sz="4" w:space="0" w:color="auto"/>
              <w:bottom w:val="single" w:sz="4" w:space="0" w:color="auto"/>
            </w:tcBorders>
          </w:tcPr>
          <w:p w14:paraId="59EBD7E0" w14:textId="77777777" w:rsidR="008002D4" w:rsidRPr="00BB5A2E" w:rsidRDefault="008002D4" w:rsidP="003E3C74">
            <w:pPr>
              <w:spacing w:after="60"/>
              <w:rPr>
                <w:rFonts w:eastAsia="Times New Roman" w:cs="Arial"/>
                <w:b/>
                <w:smallCaps/>
                <w:color w:val="333333"/>
                <w:szCs w:val="24"/>
                <w:lang w:eastAsia="en-US"/>
              </w:rPr>
            </w:pPr>
          </w:p>
        </w:tc>
        <w:tc>
          <w:tcPr>
            <w:tcW w:w="4459" w:type="dxa"/>
            <w:gridSpan w:val="9"/>
          </w:tcPr>
          <w:p w14:paraId="47C593B3" w14:textId="77777777" w:rsidR="008002D4" w:rsidRPr="00BB5A2E" w:rsidRDefault="008002D4" w:rsidP="003E3C74">
            <w:pPr>
              <w:spacing w:after="60"/>
              <w:rPr>
                <w:rFonts w:eastAsia="Times New Roman" w:cs="Arial"/>
                <w:b/>
                <w:smallCaps/>
                <w:color w:val="333333"/>
                <w:szCs w:val="24"/>
                <w:lang w:eastAsia="en-US"/>
              </w:rPr>
            </w:pPr>
          </w:p>
        </w:tc>
      </w:tr>
      <w:tr w:rsidR="008002D4" w:rsidRPr="00BB5A2E" w14:paraId="12E1372D" w14:textId="77777777" w:rsidTr="003E3C74">
        <w:tc>
          <w:tcPr>
            <w:tcW w:w="9649" w:type="dxa"/>
            <w:gridSpan w:val="23"/>
          </w:tcPr>
          <w:p w14:paraId="438CFD60" w14:textId="77777777" w:rsidR="008002D4" w:rsidRPr="00BB5A2E" w:rsidRDefault="008002D4" w:rsidP="003E3C74">
            <w:pPr>
              <w:spacing w:after="60"/>
              <w:rPr>
                <w:rFonts w:eastAsia="Times New Roman" w:cs="Arial"/>
                <w:b/>
                <w:smallCaps/>
                <w:color w:val="333333"/>
                <w:szCs w:val="24"/>
                <w:lang w:eastAsia="en-US"/>
              </w:rPr>
            </w:pPr>
          </w:p>
        </w:tc>
      </w:tr>
      <w:tr w:rsidR="008002D4" w:rsidRPr="00BB5A2E" w14:paraId="79851D60" w14:textId="77777777" w:rsidTr="003E3C74">
        <w:tc>
          <w:tcPr>
            <w:tcW w:w="9649" w:type="dxa"/>
            <w:gridSpan w:val="23"/>
          </w:tcPr>
          <w:p w14:paraId="650E8805" w14:textId="77777777" w:rsidR="008002D4" w:rsidRPr="00BB5A2E" w:rsidRDefault="008002D4" w:rsidP="003E3C74">
            <w:pPr>
              <w:spacing w:after="60"/>
              <w:rPr>
                <w:rFonts w:eastAsia="Times New Roman" w:cs="Arial"/>
                <w:b/>
                <w:smallCaps/>
                <w:color w:val="333333"/>
                <w:szCs w:val="24"/>
                <w:lang w:eastAsia="en-US"/>
              </w:rPr>
            </w:pPr>
          </w:p>
        </w:tc>
      </w:tr>
      <w:tr w:rsidR="008002D4" w:rsidRPr="00BB5A2E" w14:paraId="5798ED53" w14:textId="77777777" w:rsidTr="003E3C74">
        <w:tc>
          <w:tcPr>
            <w:tcW w:w="9649" w:type="dxa"/>
            <w:gridSpan w:val="23"/>
          </w:tcPr>
          <w:p w14:paraId="02C4EBDB" w14:textId="77777777" w:rsidR="008002D4" w:rsidRPr="00BB5A2E" w:rsidRDefault="008002D4" w:rsidP="008002D4">
            <w:pPr>
              <w:pStyle w:val="ListParagraph"/>
              <w:numPr>
                <w:ilvl w:val="0"/>
                <w:numId w:val="18"/>
              </w:numPr>
              <w:spacing w:after="60"/>
              <w:ind w:left="567" w:hanging="567"/>
              <w:rPr>
                <w:rFonts w:eastAsia="Times New Roman" w:cs="Arial"/>
                <w:b/>
                <w:smallCaps/>
                <w:color w:val="333333"/>
                <w:sz w:val="28"/>
                <w:szCs w:val="28"/>
                <w:lang w:eastAsia="en-US"/>
              </w:rPr>
            </w:pPr>
            <w:r w:rsidRPr="00BB5A2E">
              <w:rPr>
                <w:rFonts w:eastAsia="Times New Roman" w:cs="Arial"/>
                <w:b/>
                <w:smallCaps/>
                <w:color w:val="333333"/>
                <w:sz w:val="28"/>
                <w:szCs w:val="28"/>
                <w:lang w:eastAsia="en-US"/>
              </w:rPr>
              <w:t xml:space="preserve">Ջրամատակարարում </w:t>
            </w:r>
            <w:r w:rsidRPr="00BB5A2E">
              <w:rPr>
                <w:rFonts w:eastAsia="Times New Roman" w:cs="Arial"/>
                <w:bCs w:val="0"/>
                <w:color w:val="333333"/>
                <w:szCs w:val="24"/>
                <w:lang w:eastAsia="en-US"/>
              </w:rPr>
              <w:t>(խմելու ջրի)</w:t>
            </w:r>
          </w:p>
        </w:tc>
      </w:tr>
      <w:tr w:rsidR="008002D4" w:rsidRPr="00BB5A2E" w14:paraId="370C9E63" w14:textId="77777777" w:rsidTr="003E3C74">
        <w:tc>
          <w:tcPr>
            <w:tcW w:w="9649" w:type="dxa"/>
            <w:gridSpan w:val="23"/>
          </w:tcPr>
          <w:p w14:paraId="20D56EE9" w14:textId="77777777" w:rsidR="008002D4" w:rsidRPr="00BB5A2E" w:rsidRDefault="008002D4" w:rsidP="003E3C74">
            <w:pPr>
              <w:spacing w:after="60"/>
              <w:rPr>
                <w:rFonts w:eastAsia="Times New Roman" w:cs="Arial"/>
                <w:bCs w:val="0"/>
                <w:color w:val="333333"/>
                <w:szCs w:val="24"/>
                <w:lang w:eastAsia="en-US"/>
              </w:rPr>
            </w:pPr>
          </w:p>
        </w:tc>
      </w:tr>
      <w:tr w:rsidR="008002D4" w:rsidRPr="00BB5A2E" w14:paraId="79DF673B" w14:textId="77777777" w:rsidTr="003E3C74">
        <w:tc>
          <w:tcPr>
            <w:tcW w:w="9649" w:type="dxa"/>
            <w:gridSpan w:val="23"/>
          </w:tcPr>
          <w:p w14:paraId="7A250936"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Արդյո՞ք բնակավայրում իրականացվում է խմելու ջրի </w:t>
            </w:r>
            <w:r w:rsidRPr="00BB5A2E">
              <w:rPr>
                <w:rFonts w:eastAsia="Times New Roman" w:cs="Arial"/>
                <w:bCs w:val="0"/>
                <w:color w:val="333333"/>
                <w:szCs w:val="24"/>
                <w:u w:val="single"/>
                <w:lang w:eastAsia="en-US"/>
              </w:rPr>
              <w:t>կենտրոնացված</w:t>
            </w:r>
            <w:r w:rsidRPr="00BB5A2E">
              <w:rPr>
                <w:rFonts w:eastAsia="Times New Roman" w:cs="Arial"/>
                <w:bCs w:val="0"/>
                <w:color w:val="333333"/>
                <w:szCs w:val="24"/>
                <w:lang w:eastAsia="en-US"/>
              </w:rPr>
              <w:t xml:space="preserve">  մատակարարում</w:t>
            </w:r>
          </w:p>
        </w:tc>
      </w:tr>
      <w:tr w:rsidR="008002D4" w:rsidRPr="00BB5A2E" w14:paraId="2364F21A" w14:textId="77777777" w:rsidTr="003E3C74">
        <w:sdt>
          <w:sdtPr>
            <w:rPr>
              <w:rFonts w:eastAsia="Times New Roman" w:cs="Arial"/>
              <w:bCs w:val="0"/>
              <w:color w:val="333333"/>
              <w:sz w:val="32"/>
              <w:szCs w:val="32"/>
              <w:lang w:eastAsia="en-US"/>
            </w:rPr>
            <w:id w:val="-1294366031"/>
            <w14:checkbox>
              <w14:checked w14:val="0"/>
              <w14:checkedState w14:val="2612" w14:font="MS Gothic"/>
              <w14:uncheckedState w14:val="2610" w14:font="MS Gothic"/>
            </w14:checkbox>
          </w:sdtPr>
          <w:sdtContent>
            <w:tc>
              <w:tcPr>
                <w:tcW w:w="570" w:type="dxa"/>
                <w:vAlign w:val="center"/>
              </w:tcPr>
              <w:p w14:paraId="0A884423"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28AAB660"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4738042"/>
            <w14:checkbox>
              <w14:checked w14:val="0"/>
              <w14:checkedState w14:val="2612" w14:font="MS Gothic"/>
              <w14:uncheckedState w14:val="2610" w14:font="MS Gothic"/>
            </w14:checkbox>
          </w:sdtPr>
          <w:sdtContent>
            <w:tc>
              <w:tcPr>
                <w:tcW w:w="569" w:type="dxa"/>
                <w:vAlign w:val="center"/>
              </w:tcPr>
              <w:p w14:paraId="38235B8A"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3F7B8EBB"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545760993"/>
            <w14:checkbox>
              <w14:checked w14:val="0"/>
              <w14:checkedState w14:val="2612" w14:font="MS Gothic"/>
              <w14:uncheckedState w14:val="2610" w14:font="MS Gothic"/>
            </w14:checkbox>
          </w:sdtPr>
          <w:sdtContent>
            <w:tc>
              <w:tcPr>
                <w:tcW w:w="572" w:type="dxa"/>
                <w:gridSpan w:val="4"/>
                <w:vAlign w:val="center"/>
              </w:tcPr>
              <w:p w14:paraId="021F6E5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0" w:type="dxa"/>
            <w:gridSpan w:val="4"/>
            <w:vAlign w:val="center"/>
          </w:tcPr>
          <w:p w14:paraId="0AD96B69"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Մասամբ</w:t>
            </w:r>
          </w:p>
        </w:tc>
        <w:sdt>
          <w:sdtPr>
            <w:rPr>
              <w:rFonts w:eastAsia="Times New Roman" w:cs="Arial"/>
              <w:bCs w:val="0"/>
              <w:color w:val="333333"/>
              <w:sz w:val="32"/>
              <w:szCs w:val="32"/>
              <w:lang w:eastAsia="en-US"/>
            </w:rPr>
            <w:id w:val="-55016725"/>
            <w14:checkbox>
              <w14:checked w14:val="0"/>
              <w14:checkedState w14:val="2612" w14:font="MS Gothic"/>
              <w14:uncheckedState w14:val="2610" w14:font="MS Gothic"/>
            </w14:checkbox>
          </w:sdtPr>
          <w:sdtContent>
            <w:tc>
              <w:tcPr>
                <w:tcW w:w="564" w:type="dxa"/>
                <w:gridSpan w:val="2"/>
                <w:vAlign w:val="center"/>
              </w:tcPr>
              <w:p w14:paraId="51FA4029"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4" w:type="dxa"/>
            <w:vAlign w:val="center"/>
          </w:tcPr>
          <w:p w14:paraId="087C4B64"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6E9E9E9E" w14:textId="77777777" w:rsidTr="003E3C74">
        <w:tc>
          <w:tcPr>
            <w:tcW w:w="1129" w:type="dxa"/>
            <w:gridSpan w:val="3"/>
            <w:vAlign w:val="center"/>
          </w:tcPr>
          <w:p w14:paraId="72A8A0D1"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4A2E55CE"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F0A3B7D" w14:textId="77777777" w:rsidTr="003E3C74">
        <w:tc>
          <w:tcPr>
            <w:tcW w:w="9649" w:type="dxa"/>
            <w:gridSpan w:val="23"/>
          </w:tcPr>
          <w:p w14:paraId="56380AFC"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93BE64A" w14:textId="77777777" w:rsidTr="003E3C74">
        <w:tc>
          <w:tcPr>
            <w:tcW w:w="9649" w:type="dxa"/>
            <w:gridSpan w:val="23"/>
          </w:tcPr>
          <w:p w14:paraId="0699115E"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Արդյո՞ք բնակավայրում առկա են համապատասխան ենթակառուցվածքներ ջրամատակարարման ծառայության մատուցման համար։</w:t>
            </w:r>
          </w:p>
        </w:tc>
      </w:tr>
      <w:tr w:rsidR="008002D4" w:rsidRPr="00BB5A2E" w14:paraId="50CF0B0D" w14:textId="77777777" w:rsidTr="003E3C74">
        <w:sdt>
          <w:sdtPr>
            <w:rPr>
              <w:rFonts w:eastAsia="Times New Roman" w:cs="Arial"/>
              <w:bCs w:val="0"/>
              <w:color w:val="333333"/>
              <w:sz w:val="32"/>
              <w:szCs w:val="32"/>
              <w:lang w:eastAsia="en-US"/>
            </w:rPr>
            <w:id w:val="1308592099"/>
            <w14:checkbox>
              <w14:checked w14:val="0"/>
              <w14:checkedState w14:val="2612" w14:font="MS Gothic"/>
              <w14:uncheckedState w14:val="2610" w14:font="MS Gothic"/>
            </w14:checkbox>
          </w:sdtPr>
          <w:sdtContent>
            <w:tc>
              <w:tcPr>
                <w:tcW w:w="570" w:type="dxa"/>
                <w:vAlign w:val="center"/>
              </w:tcPr>
              <w:p w14:paraId="49FE85FD"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44672456"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839810983"/>
            <w14:checkbox>
              <w14:checked w14:val="0"/>
              <w14:checkedState w14:val="2612" w14:font="MS Gothic"/>
              <w14:uncheckedState w14:val="2610" w14:font="MS Gothic"/>
            </w14:checkbox>
          </w:sdtPr>
          <w:sdtContent>
            <w:tc>
              <w:tcPr>
                <w:tcW w:w="569" w:type="dxa"/>
                <w:vAlign w:val="center"/>
              </w:tcPr>
              <w:p w14:paraId="43E9C08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798BA0E1"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820038492"/>
            <w14:checkbox>
              <w14:checked w14:val="0"/>
              <w14:checkedState w14:val="2612" w14:font="MS Gothic"/>
              <w14:uncheckedState w14:val="2610" w14:font="MS Gothic"/>
            </w14:checkbox>
          </w:sdtPr>
          <w:sdtContent>
            <w:tc>
              <w:tcPr>
                <w:tcW w:w="572" w:type="dxa"/>
                <w:gridSpan w:val="4"/>
                <w:vAlign w:val="center"/>
              </w:tcPr>
              <w:p w14:paraId="7CA7CD8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0" w:type="dxa"/>
            <w:gridSpan w:val="4"/>
            <w:vAlign w:val="center"/>
          </w:tcPr>
          <w:p w14:paraId="4C847C33"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Մասամբ</w:t>
            </w:r>
          </w:p>
        </w:tc>
        <w:sdt>
          <w:sdtPr>
            <w:rPr>
              <w:rFonts w:eastAsia="Times New Roman" w:cs="Arial"/>
              <w:bCs w:val="0"/>
              <w:color w:val="333333"/>
              <w:sz w:val="32"/>
              <w:szCs w:val="32"/>
              <w:lang w:eastAsia="en-US"/>
            </w:rPr>
            <w:id w:val="-704404012"/>
            <w14:checkbox>
              <w14:checked w14:val="0"/>
              <w14:checkedState w14:val="2612" w14:font="MS Gothic"/>
              <w14:uncheckedState w14:val="2610" w14:font="MS Gothic"/>
            </w14:checkbox>
          </w:sdtPr>
          <w:sdtContent>
            <w:tc>
              <w:tcPr>
                <w:tcW w:w="564" w:type="dxa"/>
                <w:gridSpan w:val="2"/>
                <w:vAlign w:val="center"/>
              </w:tcPr>
              <w:p w14:paraId="119D875F"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4" w:type="dxa"/>
            <w:vAlign w:val="center"/>
          </w:tcPr>
          <w:p w14:paraId="635F0EFE"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77BBA1C4" w14:textId="77777777" w:rsidTr="003E3C74">
        <w:tc>
          <w:tcPr>
            <w:tcW w:w="1129" w:type="dxa"/>
            <w:gridSpan w:val="3"/>
            <w:vAlign w:val="center"/>
          </w:tcPr>
          <w:p w14:paraId="31E7D754"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263C70AF"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6C1C8444" w14:textId="77777777" w:rsidTr="003E3C74">
        <w:tc>
          <w:tcPr>
            <w:tcW w:w="9649" w:type="dxa"/>
            <w:gridSpan w:val="23"/>
            <w:vAlign w:val="center"/>
          </w:tcPr>
          <w:p w14:paraId="7439E53E"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4CAE0B65" w14:textId="77777777" w:rsidTr="003E3C74">
        <w:tc>
          <w:tcPr>
            <w:tcW w:w="9649" w:type="dxa"/>
            <w:gridSpan w:val="23"/>
            <w:vAlign w:val="center"/>
          </w:tcPr>
          <w:p w14:paraId="1D0B1194"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Ու՞մ են սեփականության իրավունքով պատկանում բնակավայրի տարածքում առկա ջրամատակարարման ենթակառուցվածքները։</w:t>
            </w:r>
          </w:p>
        </w:tc>
      </w:tr>
      <w:tr w:rsidR="008002D4" w:rsidRPr="00BB5A2E" w14:paraId="3448555F" w14:textId="77777777" w:rsidTr="003E3C74">
        <w:sdt>
          <w:sdtPr>
            <w:rPr>
              <w:rFonts w:eastAsia="Times New Roman" w:cs="Arial"/>
              <w:bCs w:val="0"/>
              <w:color w:val="333333"/>
              <w:sz w:val="32"/>
              <w:szCs w:val="32"/>
              <w:lang w:eastAsia="en-US"/>
            </w:rPr>
            <w:id w:val="953290714"/>
            <w14:checkbox>
              <w14:checked w14:val="0"/>
              <w14:checkedState w14:val="2612" w14:font="MS Gothic"/>
              <w14:uncheckedState w14:val="2610" w14:font="MS Gothic"/>
            </w14:checkbox>
          </w:sdtPr>
          <w:sdtContent>
            <w:tc>
              <w:tcPr>
                <w:tcW w:w="570" w:type="dxa"/>
                <w:vAlign w:val="center"/>
              </w:tcPr>
              <w:p w14:paraId="4BF7F71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02CFC9B6"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Համայնք</w:t>
            </w:r>
          </w:p>
        </w:tc>
        <w:sdt>
          <w:sdtPr>
            <w:rPr>
              <w:rFonts w:eastAsia="Times New Roman" w:cs="Arial"/>
              <w:bCs w:val="0"/>
              <w:color w:val="333333"/>
              <w:sz w:val="32"/>
              <w:szCs w:val="32"/>
              <w:lang w:eastAsia="en-US"/>
            </w:rPr>
            <w:id w:val="1516961280"/>
            <w14:checkbox>
              <w14:checked w14:val="0"/>
              <w14:checkedState w14:val="2612" w14:font="MS Gothic"/>
              <w14:uncheckedState w14:val="2610" w14:font="MS Gothic"/>
            </w14:checkbox>
          </w:sdtPr>
          <w:sdtContent>
            <w:tc>
              <w:tcPr>
                <w:tcW w:w="569" w:type="dxa"/>
                <w:vAlign w:val="center"/>
              </w:tcPr>
              <w:p w14:paraId="787A0B1A"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7D08E94B" w14:textId="77777777" w:rsidR="008002D4" w:rsidRPr="00BB5A2E" w:rsidRDefault="008002D4" w:rsidP="003E3C74">
            <w:pPr>
              <w:spacing w:after="0"/>
              <w:jc w:val="left"/>
              <w:rPr>
                <w:rFonts w:eastAsia="Times New Roman" w:cs="Arial"/>
                <w:bCs w:val="0"/>
                <w:color w:val="333333"/>
                <w:spacing w:val="-10"/>
                <w:szCs w:val="24"/>
                <w:lang w:eastAsia="en-US"/>
              </w:rPr>
            </w:pPr>
            <w:r w:rsidRPr="00BB5A2E">
              <w:rPr>
                <w:rFonts w:eastAsia="Times New Roman" w:cs="Arial"/>
                <w:bCs w:val="0"/>
                <w:color w:val="333333"/>
                <w:spacing w:val="-10"/>
                <w:sz w:val="22"/>
                <w:szCs w:val="22"/>
                <w:lang w:eastAsia="en-US"/>
              </w:rPr>
              <w:t>Վեոլիա Ջուր ՓԲԸ</w:t>
            </w:r>
          </w:p>
        </w:tc>
        <w:sdt>
          <w:sdtPr>
            <w:rPr>
              <w:rFonts w:eastAsia="Times New Roman" w:cs="Arial"/>
              <w:bCs w:val="0"/>
              <w:color w:val="333333"/>
              <w:sz w:val="32"/>
              <w:szCs w:val="32"/>
              <w:lang w:eastAsia="en-US"/>
            </w:rPr>
            <w:id w:val="-1566243484"/>
            <w14:checkbox>
              <w14:checked w14:val="0"/>
              <w14:checkedState w14:val="2612" w14:font="MS Gothic"/>
              <w14:uncheckedState w14:val="2610" w14:font="MS Gothic"/>
            </w14:checkbox>
          </w:sdtPr>
          <w:sdtContent>
            <w:tc>
              <w:tcPr>
                <w:tcW w:w="572" w:type="dxa"/>
                <w:gridSpan w:val="4"/>
                <w:vAlign w:val="center"/>
              </w:tcPr>
              <w:p w14:paraId="59EAD4F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0" w:type="dxa"/>
            <w:gridSpan w:val="4"/>
            <w:vAlign w:val="center"/>
          </w:tcPr>
          <w:p w14:paraId="20F8BECE" w14:textId="77777777" w:rsidR="008002D4" w:rsidRPr="00BB5A2E" w:rsidRDefault="008002D4" w:rsidP="003E3C74">
            <w:pPr>
              <w:spacing w:after="0"/>
              <w:jc w:val="left"/>
              <w:rPr>
                <w:rFonts w:eastAsia="Times New Roman" w:cs="Arial"/>
                <w:bCs w:val="0"/>
                <w:color w:val="333333"/>
                <w:spacing w:val="-4"/>
                <w:szCs w:val="24"/>
                <w:lang w:eastAsia="en-US"/>
              </w:rPr>
            </w:pPr>
            <w:r w:rsidRPr="00BB5A2E">
              <w:rPr>
                <w:rFonts w:eastAsia="Times New Roman" w:cs="Arial"/>
                <w:bCs w:val="0"/>
                <w:color w:val="333333"/>
                <w:spacing w:val="-4"/>
                <w:sz w:val="22"/>
                <w:szCs w:val="22"/>
                <w:lang w:eastAsia="en-US"/>
              </w:rPr>
              <w:t>ՀՀ / պետական</w:t>
            </w:r>
          </w:p>
        </w:tc>
        <w:sdt>
          <w:sdtPr>
            <w:rPr>
              <w:rFonts w:eastAsia="Times New Roman" w:cs="Arial"/>
              <w:bCs w:val="0"/>
              <w:color w:val="333333"/>
              <w:sz w:val="32"/>
              <w:szCs w:val="32"/>
              <w:lang w:eastAsia="en-US"/>
            </w:rPr>
            <w:id w:val="482586527"/>
            <w14:checkbox>
              <w14:checked w14:val="0"/>
              <w14:checkedState w14:val="2612" w14:font="MS Gothic"/>
              <w14:uncheckedState w14:val="2610" w14:font="MS Gothic"/>
            </w14:checkbox>
          </w:sdtPr>
          <w:sdtContent>
            <w:tc>
              <w:tcPr>
                <w:tcW w:w="564" w:type="dxa"/>
                <w:gridSpan w:val="2"/>
                <w:vAlign w:val="center"/>
              </w:tcPr>
              <w:p w14:paraId="01BCABB9"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4" w:type="dxa"/>
            <w:vAlign w:val="center"/>
          </w:tcPr>
          <w:p w14:paraId="3E14853D"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4D166445" w14:textId="77777777" w:rsidTr="003E3C74">
        <w:tc>
          <w:tcPr>
            <w:tcW w:w="1129" w:type="dxa"/>
            <w:gridSpan w:val="3"/>
            <w:vAlign w:val="center"/>
          </w:tcPr>
          <w:p w14:paraId="55FFF0AE"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56C134E0"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D279556" w14:textId="77777777" w:rsidTr="003E3C74">
        <w:tc>
          <w:tcPr>
            <w:tcW w:w="9649" w:type="dxa"/>
            <w:gridSpan w:val="23"/>
            <w:vAlign w:val="center"/>
          </w:tcPr>
          <w:p w14:paraId="6F117E4F"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7A5C4207" w14:textId="77777777" w:rsidTr="003E3C74">
        <w:tc>
          <w:tcPr>
            <w:tcW w:w="9649" w:type="dxa"/>
            <w:gridSpan w:val="23"/>
            <w:vAlign w:val="center"/>
          </w:tcPr>
          <w:p w14:paraId="4298C8CD" w14:textId="77777777" w:rsidR="008002D4" w:rsidRPr="00BB5A2E" w:rsidRDefault="008002D4" w:rsidP="008002D4">
            <w:pPr>
              <w:pStyle w:val="ListParagraph"/>
              <w:numPr>
                <w:ilvl w:val="1"/>
                <w:numId w:val="18"/>
              </w:numPr>
              <w:ind w:left="720"/>
              <w:jc w:val="left"/>
              <w:rPr>
                <w:rFonts w:eastAsia="Times New Roman" w:cs="Arial"/>
                <w:bCs w:val="0"/>
                <w:color w:val="333333"/>
                <w:szCs w:val="24"/>
                <w:lang w:eastAsia="en-US"/>
              </w:rPr>
            </w:pPr>
            <w:r w:rsidRPr="00BB5A2E">
              <w:rPr>
                <w:rFonts w:eastAsia="Times New Roman" w:cs="Arial"/>
                <w:bCs w:val="0"/>
                <w:color w:val="333333"/>
                <w:szCs w:val="24"/>
                <w:lang w:eastAsia="en-US"/>
              </w:rPr>
              <w:t>Եթե համայնքում չի իրականացվում կենտրոնացված ջրամատակարարում և չկան համապատասխան ենթակառուցվածքներ, ապա ի՞նչ եղանակով են բնակիչները հոգում խմելու ջրի իրենց կարիքը / պահանջը։</w:t>
            </w:r>
          </w:p>
        </w:tc>
      </w:tr>
      <w:tr w:rsidR="008002D4" w:rsidRPr="00BB5A2E" w14:paraId="2C132AE9" w14:textId="77777777" w:rsidTr="003E3C74">
        <w:tc>
          <w:tcPr>
            <w:tcW w:w="2404" w:type="dxa"/>
            <w:gridSpan w:val="5"/>
            <w:vAlign w:val="center"/>
          </w:tcPr>
          <w:p w14:paraId="405DF36A" w14:textId="77777777" w:rsidR="008002D4" w:rsidRPr="00BB5A2E" w:rsidRDefault="008002D4" w:rsidP="003E3C74">
            <w:pPr>
              <w:spacing w:after="60"/>
              <w:jc w:val="right"/>
              <w:rPr>
                <w:rFonts w:eastAsia="Times New Roman" w:cs="Arial"/>
                <w:bCs w:val="0"/>
                <w:color w:val="333333"/>
                <w:szCs w:val="24"/>
                <w:lang w:eastAsia="en-US"/>
              </w:rPr>
            </w:pPr>
            <w:r w:rsidRPr="00BB5A2E">
              <w:rPr>
                <w:rFonts w:eastAsia="Times New Roman" w:cs="Arial"/>
                <w:bCs w:val="0"/>
                <w:i/>
                <w:iCs/>
                <w:color w:val="333333"/>
                <w:szCs w:val="24"/>
                <w:lang w:eastAsia="en-US"/>
              </w:rPr>
              <w:t>Պատասխան՝</w:t>
            </w:r>
          </w:p>
        </w:tc>
        <w:tc>
          <w:tcPr>
            <w:tcW w:w="1489" w:type="dxa"/>
            <w:gridSpan w:val="4"/>
            <w:tcBorders>
              <w:bottom w:val="dotted" w:sz="4" w:space="0" w:color="auto"/>
            </w:tcBorders>
            <w:vAlign w:val="center"/>
          </w:tcPr>
          <w:p w14:paraId="6F50007F"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6B3003EA"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74D63602" w14:textId="77777777" w:rsidTr="003E3C74">
        <w:tc>
          <w:tcPr>
            <w:tcW w:w="2404" w:type="dxa"/>
            <w:gridSpan w:val="5"/>
            <w:vAlign w:val="center"/>
          </w:tcPr>
          <w:p w14:paraId="7661ECB5" w14:textId="77777777" w:rsidR="008002D4" w:rsidRPr="00BB5A2E" w:rsidRDefault="008002D4" w:rsidP="003E3C74">
            <w:pPr>
              <w:spacing w:after="60"/>
              <w:jc w:val="right"/>
              <w:rPr>
                <w:rFonts w:eastAsia="Times New Roman" w:cs="Arial"/>
                <w:bCs w:val="0"/>
                <w:i/>
                <w:iCs/>
                <w:color w:val="333333"/>
                <w:szCs w:val="24"/>
                <w:lang w:eastAsia="en-US"/>
              </w:rPr>
            </w:pPr>
          </w:p>
        </w:tc>
        <w:tc>
          <w:tcPr>
            <w:tcW w:w="1489" w:type="dxa"/>
            <w:gridSpan w:val="4"/>
            <w:tcBorders>
              <w:bottom w:val="dotted" w:sz="4" w:space="0" w:color="auto"/>
            </w:tcBorders>
            <w:vAlign w:val="center"/>
          </w:tcPr>
          <w:p w14:paraId="25C2C135"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3B7AE5FF"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BFD8BBD" w14:textId="77777777" w:rsidTr="003E3C74">
        <w:tc>
          <w:tcPr>
            <w:tcW w:w="2404" w:type="dxa"/>
            <w:gridSpan w:val="5"/>
            <w:vAlign w:val="center"/>
          </w:tcPr>
          <w:p w14:paraId="58E2EAC7" w14:textId="77777777" w:rsidR="008002D4" w:rsidRPr="00BB5A2E" w:rsidRDefault="008002D4" w:rsidP="003E3C74">
            <w:pPr>
              <w:spacing w:after="60"/>
              <w:jc w:val="right"/>
              <w:rPr>
                <w:rFonts w:eastAsia="Times New Roman" w:cs="Arial"/>
                <w:bCs w:val="0"/>
                <w:i/>
                <w:iCs/>
                <w:color w:val="333333"/>
                <w:szCs w:val="24"/>
                <w:lang w:eastAsia="en-US"/>
              </w:rPr>
            </w:pPr>
          </w:p>
        </w:tc>
        <w:tc>
          <w:tcPr>
            <w:tcW w:w="1489" w:type="dxa"/>
            <w:gridSpan w:val="4"/>
            <w:tcBorders>
              <w:bottom w:val="dotted" w:sz="4" w:space="0" w:color="auto"/>
            </w:tcBorders>
            <w:vAlign w:val="center"/>
          </w:tcPr>
          <w:p w14:paraId="1455BE78"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3878C3D5"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5D8E8CE5" w14:textId="77777777" w:rsidTr="003E3C74">
        <w:tc>
          <w:tcPr>
            <w:tcW w:w="9649" w:type="dxa"/>
            <w:gridSpan w:val="23"/>
            <w:vAlign w:val="center"/>
          </w:tcPr>
          <w:p w14:paraId="18E67E78"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25024B3D" w14:textId="77777777" w:rsidTr="003E3C74">
        <w:tc>
          <w:tcPr>
            <w:tcW w:w="9649" w:type="dxa"/>
            <w:gridSpan w:val="23"/>
            <w:vAlign w:val="center"/>
          </w:tcPr>
          <w:p w14:paraId="40C01C16"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Եթե իրականացվում է կենտրոնացված ջրամատակարարում, ապա ո՞ր մարմինն է փաստացի մատուցում ծառայությունը։</w:t>
            </w:r>
          </w:p>
        </w:tc>
      </w:tr>
      <w:tr w:rsidR="008002D4" w:rsidRPr="00BB5A2E" w14:paraId="547E2DA5" w14:textId="77777777" w:rsidTr="003E3C74">
        <w:sdt>
          <w:sdtPr>
            <w:rPr>
              <w:rFonts w:eastAsia="Times New Roman" w:cs="Arial"/>
              <w:bCs w:val="0"/>
              <w:color w:val="333333"/>
              <w:sz w:val="32"/>
              <w:szCs w:val="32"/>
              <w:lang w:eastAsia="en-US"/>
            </w:rPr>
            <w:id w:val="-1998875447"/>
            <w14:checkbox>
              <w14:checked w14:val="0"/>
              <w14:checkedState w14:val="2612" w14:font="MS Gothic"/>
              <w14:uncheckedState w14:val="2610" w14:font="MS Gothic"/>
            </w14:checkbox>
          </w:sdtPr>
          <w:sdtContent>
            <w:tc>
              <w:tcPr>
                <w:tcW w:w="570" w:type="dxa"/>
                <w:vAlign w:val="center"/>
              </w:tcPr>
              <w:p w14:paraId="640D356E"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69C7A7BB"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Համայնք</w:t>
            </w:r>
          </w:p>
        </w:tc>
        <w:sdt>
          <w:sdtPr>
            <w:rPr>
              <w:rFonts w:eastAsia="Times New Roman" w:cs="Arial"/>
              <w:bCs w:val="0"/>
              <w:color w:val="333333"/>
              <w:sz w:val="32"/>
              <w:szCs w:val="32"/>
              <w:lang w:eastAsia="en-US"/>
            </w:rPr>
            <w:id w:val="1101835870"/>
            <w14:checkbox>
              <w14:checked w14:val="0"/>
              <w14:checkedState w14:val="2612" w14:font="MS Gothic"/>
              <w14:uncheckedState w14:val="2610" w14:font="MS Gothic"/>
            </w14:checkbox>
          </w:sdtPr>
          <w:sdtContent>
            <w:tc>
              <w:tcPr>
                <w:tcW w:w="627" w:type="dxa"/>
                <w:vAlign w:val="center"/>
              </w:tcPr>
              <w:p w14:paraId="2B7AAAEB"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1BFBC820"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Վեոլիա Ջուր ՓԲԸ</w:t>
            </w:r>
          </w:p>
        </w:tc>
        <w:sdt>
          <w:sdtPr>
            <w:rPr>
              <w:rFonts w:eastAsia="Times New Roman" w:cs="Arial"/>
              <w:bCs w:val="0"/>
              <w:color w:val="333333"/>
              <w:sz w:val="32"/>
              <w:szCs w:val="32"/>
              <w:lang w:eastAsia="en-US"/>
            </w:rPr>
            <w:id w:val="1467632405"/>
            <w14:checkbox>
              <w14:checked w14:val="0"/>
              <w14:checkedState w14:val="2612" w14:font="MS Gothic"/>
              <w14:uncheckedState w14:val="2610" w14:font="MS Gothic"/>
            </w14:checkbox>
          </w:sdtPr>
          <w:sdtContent>
            <w:tc>
              <w:tcPr>
                <w:tcW w:w="659" w:type="dxa"/>
                <w:gridSpan w:val="2"/>
                <w:vAlign w:val="center"/>
              </w:tcPr>
              <w:p w14:paraId="2539236E"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1C110875"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1E1571A9" w14:textId="77777777" w:rsidTr="003E3C74">
        <w:tc>
          <w:tcPr>
            <w:tcW w:w="1129" w:type="dxa"/>
            <w:gridSpan w:val="3"/>
            <w:vAlign w:val="center"/>
          </w:tcPr>
          <w:p w14:paraId="07A9F52D"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lastRenderedPageBreak/>
              <w:t xml:space="preserve">Այլ՝ </w:t>
            </w:r>
          </w:p>
        </w:tc>
        <w:tc>
          <w:tcPr>
            <w:tcW w:w="8520" w:type="dxa"/>
            <w:gridSpan w:val="20"/>
            <w:tcBorders>
              <w:bottom w:val="dotted" w:sz="4" w:space="0" w:color="auto"/>
            </w:tcBorders>
            <w:vAlign w:val="center"/>
          </w:tcPr>
          <w:p w14:paraId="1E2F77D9"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63B14F4E" w14:textId="77777777" w:rsidTr="003E3C74">
        <w:tc>
          <w:tcPr>
            <w:tcW w:w="9649" w:type="dxa"/>
            <w:gridSpan w:val="23"/>
            <w:vAlign w:val="center"/>
          </w:tcPr>
          <w:p w14:paraId="37B63238"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38C9B914" w14:textId="77777777" w:rsidTr="003E3C74">
        <w:tc>
          <w:tcPr>
            <w:tcW w:w="9649" w:type="dxa"/>
            <w:gridSpan w:val="23"/>
            <w:vAlign w:val="center"/>
          </w:tcPr>
          <w:p w14:paraId="243C4FAF"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Եթե ջրամատակարարումն իրականացվում է համայնքի կողմից, ապա կա՞ արդյոք սահմանված </w:t>
            </w:r>
            <w:r w:rsidRPr="00BB5A2E">
              <w:rPr>
                <w:rFonts w:eastAsia="Times New Roman" w:cs="Arial"/>
                <w:bCs w:val="0"/>
                <w:color w:val="222222"/>
                <w:szCs w:val="24"/>
                <w:lang w:eastAsia="en-US"/>
              </w:rPr>
              <w:t>տեղական վճար ծառայության դիմաց</w:t>
            </w:r>
            <w:r w:rsidRPr="00BB5A2E">
              <w:rPr>
                <w:rFonts w:eastAsia="Times New Roman" w:cs="Arial"/>
                <w:bCs w:val="0"/>
                <w:color w:val="333333"/>
                <w:szCs w:val="24"/>
                <w:lang w:eastAsia="en-US"/>
              </w:rPr>
              <w:t>։</w:t>
            </w:r>
          </w:p>
        </w:tc>
      </w:tr>
      <w:tr w:rsidR="008002D4" w:rsidRPr="00BB5A2E" w14:paraId="44D204C8" w14:textId="77777777" w:rsidTr="003E3C74">
        <w:sdt>
          <w:sdtPr>
            <w:rPr>
              <w:rFonts w:eastAsia="Times New Roman" w:cs="Arial"/>
              <w:bCs w:val="0"/>
              <w:color w:val="333333"/>
              <w:sz w:val="32"/>
              <w:szCs w:val="32"/>
              <w:lang w:eastAsia="en-US"/>
            </w:rPr>
            <w:id w:val="-1474980609"/>
            <w14:checkbox>
              <w14:checked w14:val="0"/>
              <w14:checkedState w14:val="2612" w14:font="MS Gothic"/>
              <w14:uncheckedState w14:val="2610" w14:font="MS Gothic"/>
            </w14:checkbox>
          </w:sdtPr>
          <w:sdtContent>
            <w:tc>
              <w:tcPr>
                <w:tcW w:w="570" w:type="dxa"/>
                <w:vAlign w:val="center"/>
              </w:tcPr>
              <w:p w14:paraId="2DCDF933"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51DDF790"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466010031"/>
            <w14:checkbox>
              <w14:checked w14:val="0"/>
              <w14:checkedState w14:val="2612" w14:font="MS Gothic"/>
              <w14:uncheckedState w14:val="2610" w14:font="MS Gothic"/>
            </w14:checkbox>
          </w:sdtPr>
          <w:sdtContent>
            <w:tc>
              <w:tcPr>
                <w:tcW w:w="627" w:type="dxa"/>
                <w:vAlign w:val="center"/>
              </w:tcPr>
              <w:p w14:paraId="4B6F2794"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024E318F"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398560690"/>
            <w14:checkbox>
              <w14:checked w14:val="0"/>
              <w14:checkedState w14:val="2612" w14:font="MS Gothic"/>
              <w14:uncheckedState w14:val="2610" w14:font="MS Gothic"/>
            </w14:checkbox>
          </w:sdtPr>
          <w:sdtContent>
            <w:tc>
              <w:tcPr>
                <w:tcW w:w="659" w:type="dxa"/>
                <w:gridSpan w:val="2"/>
                <w:vAlign w:val="center"/>
              </w:tcPr>
              <w:p w14:paraId="0CCFF7CB"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2161ED1C"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33DD489E" w14:textId="77777777" w:rsidTr="003E3C74">
        <w:tc>
          <w:tcPr>
            <w:tcW w:w="1129" w:type="dxa"/>
            <w:gridSpan w:val="3"/>
            <w:vAlign w:val="center"/>
          </w:tcPr>
          <w:p w14:paraId="480E5166"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68558507"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2FC985AC" w14:textId="77777777" w:rsidTr="003E3C74">
        <w:tc>
          <w:tcPr>
            <w:tcW w:w="9649" w:type="dxa"/>
            <w:gridSpan w:val="23"/>
            <w:vAlign w:val="center"/>
          </w:tcPr>
          <w:p w14:paraId="4B379E87"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3AF87293" w14:textId="77777777" w:rsidTr="003E3C74">
        <w:tc>
          <w:tcPr>
            <w:tcW w:w="9649" w:type="dxa"/>
            <w:gridSpan w:val="23"/>
            <w:vAlign w:val="center"/>
          </w:tcPr>
          <w:p w14:paraId="6119EF26"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6BFBB457" w14:textId="77777777" w:rsidTr="003E3C74">
        <w:tc>
          <w:tcPr>
            <w:tcW w:w="9649" w:type="dxa"/>
            <w:gridSpan w:val="23"/>
            <w:vAlign w:val="center"/>
          </w:tcPr>
          <w:p w14:paraId="68504F36"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356DBEB5" w14:textId="77777777" w:rsidTr="003E3C74">
        <w:tc>
          <w:tcPr>
            <w:tcW w:w="9649" w:type="dxa"/>
            <w:gridSpan w:val="23"/>
            <w:vAlign w:val="center"/>
          </w:tcPr>
          <w:p w14:paraId="324252C3"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Եթե կա սահմանված տեղական վճար, ապա այն հաշվարկվում է ըստ՝ </w:t>
            </w:r>
          </w:p>
        </w:tc>
      </w:tr>
      <w:tr w:rsidR="008002D4" w:rsidRPr="00BB5A2E" w14:paraId="3454E779" w14:textId="77777777" w:rsidTr="003E3C74">
        <w:sdt>
          <w:sdtPr>
            <w:rPr>
              <w:rFonts w:eastAsia="Times New Roman" w:cs="Arial"/>
              <w:bCs w:val="0"/>
              <w:color w:val="333333"/>
              <w:sz w:val="32"/>
              <w:szCs w:val="32"/>
              <w:lang w:eastAsia="en-US"/>
            </w:rPr>
            <w:id w:val="-935526704"/>
            <w14:checkbox>
              <w14:checked w14:val="0"/>
              <w14:checkedState w14:val="2612" w14:font="MS Gothic"/>
              <w14:uncheckedState w14:val="2610" w14:font="MS Gothic"/>
            </w14:checkbox>
          </w:sdtPr>
          <w:sdtContent>
            <w:tc>
              <w:tcPr>
                <w:tcW w:w="570" w:type="dxa"/>
                <w:vAlign w:val="center"/>
              </w:tcPr>
              <w:p w14:paraId="4E3A049D"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22CFD33A"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Անձերի</w:t>
            </w:r>
          </w:p>
        </w:tc>
        <w:sdt>
          <w:sdtPr>
            <w:rPr>
              <w:rFonts w:eastAsia="Times New Roman" w:cs="Arial"/>
              <w:bCs w:val="0"/>
              <w:color w:val="333333"/>
              <w:sz w:val="32"/>
              <w:szCs w:val="32"/>
              <w:lang w:eastAsia="en-US"/>
            </w:rPr>
            <w:id w:val="-606582959"/>
            <w14:checkbox>
              <w14:checked w14:val="0"/>
              <w14:checkedState w14:val="2612" w14:font="MS Gothic"/>
              <w14:uncheckedState w14:val="2610" w14:font="MS Gothic"/>
            </w14:checkbox>
          </w:sdtPr>
          <w:sdtContent>
            <w:tc>
              <w:tcPr>
                <w:tcW w:w="569" w:type="dxa"/>
                <w:vAlign w:val="center"/>
              </w:tcPr>
              <w:p w14:paraId="19E729E5"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543EF727"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Տան</w:t>
            </w:r>
          </w:p>
        </w:tc>
        <w:sdt>
          <w:sdtPr>
            <w:rPr>
              <w:rFonts w:eastAsia="Times New Roman" w:cs="Arial"/>
              <w:bCs w:val="0"/>
              <w:color w:val="333333"/>
              <w:sz w:val="32"/>
              <w:szCs w:val="32"/>
              <w:lang w:eastAsia="en-US"/>
            </w:rPr>
            <w:id w:val="1271284400"/>
            <w14:checkbox>
              <w14:checked w14:val="0"/>
              <w14:checkedState w14:val="2612" w14:font="MS Gothic"/>
              <w14:uncheckedState w14:val="2610" w14:font="MS Gothic"/>
            </w14:checkbox>
          </w:sdtPr>
          <w:sdtContent>
            <w:tc>
              <w:tcPr>
                <w:tcW w:w="572" w:type="dxa"/>
                <w:gridSpan w:val="4"/>
                <w:vAlign w:val="center"/>
              </w:tcPr>
              <w:p w14:paraId="0E9C7F85"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0" w:type="dxa"/>
            <w:gridSpan w:val="4"/>
            <w:vAlign w:val="center"/>
          </w:tcPr>
          <w:p w14:paraId="24D4B775"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Ջրի ծավալի</w:t>
            </w:r>
          </w:p>
        </w:tc>
        <w:sdt>
          <w:sdtPr>
            <w:rPr>
              <w:rFonts w:eastAsia="Times New Roman" w:cs="Arial"/>
              <w:bCs w:val="0"/>
              <w:color w:val="333333"/>
              <w:sz w:val="32"/>
              <w:szCs w:val="32"/>
              <w:lang w:eastAsia="en-US"/>
            </w:rPr>
            <w:id w:val="-1468740011"/>
            <w14:checkbox>
              <w14:checked w14:val="0"/>
              <w14:checkedState w14:val="2612" w14:font="MS Gothic"/>
              <w14:uncheckedState w14:val="2610" w14:font="MS Gothic"/>
            </w14:checkbox>
          </w:sdtPr>
          <w:sdtContent>
            <w:tc>
              <w:tcPr>
                <w:tcW w:w="557" w:type="dxa"/>
                <w:vAlign w:val="center"/>
              </w:tcPr>
              <w:p w14:paraId="0F8EC871"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1" w:type="dxa"/>
            <w:gridSpan w:val="2"/>
            <w:vAlign w:val="center"/>
          </w:tcPr>
          <w:p w14:paraId="73AC4EB8"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3A22B6D1" w14:textId="77777777" w:rsidTr="003E3C74">
        <w:tc>
          <w:tcPr>
            <w:tcW w:w="1129" w:type="dxa"/>
            <w:gridSpan w:val="3"/>
            <w:vAlign w:val="center"/>
          </w:tcPr>
          <w:p w14:paraId="3840E5E6"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3240" w:type="dxa"/>
            <w:gridSpan w:val="7"/>
            <w:tcBorders>
              <w:bottom w:val="dotted" w:sz="4" w:space="0" w:color="auto"/>
            </w:tcBorders>
            <w:vAlign w:val="center"/>
          </w:tcPr>
          <w:p w14:paraId="2CC07356" w14:textId="77777777" w:rsidR="008002D4" w:rsidRPr="00BB5A2E" w:rsidRDefault="008002D4" w:rsidP="003E3C74">
            <w:pPr>
              <w:spacing w:after="60"/>
              <w:jc w:val="left"/>
              <w:rPr>
                <w:rFonts w:eastAsia="Times New Roman" w:cs="Arial"/>
                <w:bCs w:val="0"/>
                <w:color w:val="333333"/>
                <w:szCs w:val="24"/>
                <w:lang w:eastAsia="en-US"/>
              </w:rPr>
            </w:pPr>
          </w:p>
        </w:tc>
        <w:tc>
          <w:tcPr>
            <w:tcW w:w="2553" w:type="dxa"/>
            <w:gridSpan w:val="8"/>
            <w:vAlign w:val="center"/>
          </w:tcPr>
          <w:p w14:paraId="6E15685B" w14:textId="77777777" w:rsidR="008002D4" w:rsidRPr="00BB5A2E" w:rsidRDefault="008002D4" w:rsidP="003E3C74">
            <w:pPr>
              <w:spacing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Սակագինը՝ ՀՀ դրամ</w:t>
            </w:r>
          </w:p>
        </w:tc>
        <w:tc>
          <w:tcPr>
            <w:tcW w:w="2727" w:type="dxa"/>
            <w:gridSpan w:val="5"/>
            <w:tcBorders>
              <w:bottom w:val="dotted" w:sz="4" w:space="0" w:color="auto"/>
            </w:tcBorders>
            <w:vAlign w:val="center"/>
          </w:tcPr>
          <w:p w14:paraId="46515B27"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18B25051" w14:textId="77777777" w:rsidTr="003E3C74">
        <w:tc>
          <w:tcPr>
            <w:tcW w:w="9649" w:type="dxa"/>
            <w:gridSpan w:val="23"/>
            <w:vAlign w:val="center"/>
          </w:tcPr>
          <w:p w14:paraId="60CC4CFC"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5E294525" w14:textId="77777777" w:rsidTr="003E3C74">
        <w:tc>
          <w:tcPr>
            <w:tcW w:w="9649" w:type="dxa"/>
            <w:gridSpan w:val="23"/>
            <w:vAlign w:val="center"/>
          </w:tcPr>
          <w:p w14:paraId="0BBFF511"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Եթե ջրամատակարարման համար կա սահմանված տեղական վճար, ապա կա՞ն արդյոք հստակ սկզբունքներ կամ մեթոդաբանություն, ըստ որի հաշվարկվում է տեղական վճարը։</w:t>
            </w:r>
          </w:p>
        </w:tc>
      </w:tr>
      <w:tr w:rsidR="008002D4" w:rsidRPr="00BB5A2E" w14:paraId="7F1362DB" w14:textId="77777777" w:rsidTr="003E3C74">
        <w:sdt>
          <w:sdtPr>
            <w:rPr>
              <w:rFonts w:eastAsia="Times New Roman" w:cs="Arial"/>
              <w:bCs w:val="0"/>
              <w:color w:val="333333"/>
              <w:sz w:val="32"/>
              <w:szCs w:val="32"/>
              <w:lang w:eastAsia="en-US"/>
            </w:rPr>
            <w:id w:val="1802027491"/>
            <w14:checkbox>
              <w14:checked w14:val="0"/>
              <w14:checkedState w14:val="2612" w14:font="MS Gothic"/>
              <w14:uncheckedState w14:val="2610" w14:font="MS Gothic"/>
            </w14:checkbox>
          </w:sdtPr>
          <w:sdtContent>
            <w:tc>
              <w:tcPr>
                <w:tcW w:w="570" w:type="dxa"/>
                <w:vAlign w:val="center"/>
              </w:tcPr>
              <w:p w14:paraId="704E9094"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110D6C70"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719669982"/>
            <w14:checkbox>
              <w14:checked w14:val="0"/>
              <w14:checkedState w14:val="2612" w14:font="MS Gothic"/>
              <w14:uncheckedState w14:val="2610" w14:font="MS Gothic"/>
            </w14:checkbox>
          </w:sdtPr>
          <w:sdtContent>
            <w:tc>
              <w:tcPr>
                <w:tcW w:w="627" w:type="dxa"/>
                <w:vAlign w:val="center"/>
              </w:tcPr>
              <w:p w14:paraId="4B05C31A"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371AA20D"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225458742"/>
            <w14:checkbox>
              <w14:checked w14:val="0"/>
              <w14:checkedState w14:val="2612" w14:font="MS Gothic"/>
              <w14:uncheckedState w14:val="2610" w14:font="MS Gothic"/>
            </w14:checkbox>
          </w:sdtPr>
          <w:sdtContent>
            <w:tc>
              <w:tcPr>
                <w:tcW w:w="659" w:type="dxa"/>
                <w:gridSpan w:val="2"/>
                <w:vAlign w:val="center"/>
              </w:tcPr>
              <w:p w14:paraId="13C78BE4"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694E6206"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632DDD9F" w14:textId="77777777" w:rsidTr="003E3C74">
        <w:tc>
          <w:tcPr>
            <w:tcW w:w="1129" w:type="dxa"/>
            <w:gridSpan w:val="3"/>
            <w:vAlign w:val="center"/>
          </w:tcPr>
          <w:p w14:paraId="25C4743B"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7CABBAE5"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BF08E57" w14:textId="77777777" w:rsidTr="003E3C74">
        <w:tc>
          <w:tcPr>
            <w:tcW w:w="9649" w:type="dxa"/>
            <w:gridSpan w:val="23"/>
            <w:vAlign w:val="center"/>
          </w:tcPr>
          <w:p w14:paraId="719C1578"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2EA62FE4" w14:textId="77777777" w:rsidTr="003E3C74">
        <w:tc>
          <w:tcPr>
            <w:tcW w:w="9649" w:type="dxa"/>
            <w:gridSpan w:val="23"/>
            <w:vAlign w:val="center"/>
          </w:tcPr>
          <w:p w14:paraId="269148E5"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Բնակավայրում բաժանորդների մոտ տեղադրվա՞ծ են արդյոք ջրաչափեր։</w:t>
            </w:r>
          </w:p>
        </w:tc>
      </w:tr>
      <w:tr w:rsidR="008002D4" w:rsidRPr="00BB5A2E" w14:paraId="26097BE9" w14:textId="77777777" w:rsidTr="003E3C74">
        <w:sdt>
          <w:sdtPr>
            <w:rPr>
              <w:rFonts w:eastAsia="Times New Roman" w:cs="Arial"/>
              <w:bCs w:val="0"/>
              <w:color w:val="333333"/>
              <w:sz w:val="32"/>
              <w:szCs w:val="32"/>
              <w:lang w:eastAsia="en-US"/>
            </w:rPr>
            <w:id w:val="-1717659796"/>
            <w14:checkbox>
              <w14:checked w14:val="0"/>
              <w14:checkedState w14:val="2612" w14:font="MS Gothic"/>
              <w14:uncheckedState w14:val="2610" w14:font="MS Gothic"/>
            </w14:checkbox>
          </w:sdtPr>
          <w:sdtContent>
            <w:tc>
              <w:tcPr>
                <w:tcW w:w="570" w:type="dxa"/>
                <w:vAlign w:val="center"/>
              </w:tcPr>
              <w:p w14:paraId="3888083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55B0A76F"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616792359"/>
            <w14:checkbox>
              <w14:checked w14:val="0"/>
              <w14:checkedState w14:val="2612" w14:font="MS Gothic"/>
              <w14:uncheckedState w14:val="2610" w14:font="MS Gothic"/>
            </w14:checkbox>
          </w:sdtPr>
          <w:sdtContent>
            <w:tc>
              <w:tcPr>
                <w:tcW w:w="627" w:type="dxa"/>
                <w:vAlign w:val="center"/>
              </w:tcPr>
              <w:p w14:paraId="75142BA8"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21DBC02C"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890909570"/>
            <w14:checkbox>
              <w14:checked w14:val="0"/>
              <w14:checkedState w14:val="2612" w14:font="MS Gothic"/>
              <w14:uncheckedState w14:val="2610" w14:font="MS Gothic"/>
            </w14:checkbox>
          </w:sdtPr>
          <w:sdtContent>
            <w:tc>
              <w:tcPr>
                <w:tcW w:w="659" w:type="dxa"/>
                <w:gridSpan w:val="2"/>
                <w:vAlign w:val="center"/>
              </w:tcPr>
              <w:p w14:paraId="06682072"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63B15B53"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2426670D" w14:textId="77777777" w:rsidTr="003E3C74">
        <w:tc>
          <w:tcPr>
            <w:tcW w:w="1129" w:type="dxa"/>
            <w:gridSpan w:val="3"/>
            <w:vAlign w:val="center"/>
          </w:tcPr>
          <w:p w14:paraId="54E35DAE"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318DB35B"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627AA8E" w14:textId="77777777" w:rsidTr="003E3C74">
        <w:tc>
          <w:tcPr>
            <w:tcW w:w="9649" w:type="dxa"/>
            <w:gridSpan w:val="23"/>
            <w:vAlign w:val="center"/>
          </w:tcPr>
          <w:p w14:paraId="704C3204"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2AB3A269" w14:textId="77777777" w:rsidTr="003E3C74">
        <w:tc>
          <w:tcPr>
            <w:tcW w:w="9649" w:type="dxa"/>
            <w:gridSpan w:val="23"/>
            <w:vAlign w:val="center"/>
          </w:tcPr>
          <w:p w14:paraId="2AC6E107" w14:textId="77777777" w:rsidR="008002D4" w:rsidRPr="00BB5A2E" w:rsidRDefault="008002D4" w:rsidP="008002D4">
            <w:pPr>
              <w:pStyle w:val="ListParagraph"/>
              <w:numPr>
                <w:ilvl w:val="1"/>
                <w:numId w:val="18"/>
              </w:numPr>
              <w:ind w:left="567" w:hanging="567"/>
              <w:jc w:val="left"/>
              <w:rPr>
                <w:rFonts w:eastAsia="Times New Roman" w:cs="Arial"/>
                <w:bCs w:val="0"/>
                <w:color w:val="333333"/>
                <w:spacing w:val="-4"/>
                <w:szCs w:val="24"/>
                <w:lang w:eastAsia="en-US"/>
              </w:rPr>
            </w:pPr>
            <w:r w:rsidRPr="00BB5A2E">
              <w:rPr>
                <w:rFonts w:eastAsia="Times New Roman" w:cs="Arial"/>
                <w:bCs w:val="0"/>
                <w:color w:val="333333"/>
                <w:spacing w:val="-4"/>
                <w:szCs w:val="24"/>
                <w:lang w:eastAsia="en-US"/>
              </w:rPr>
              <w:t>Արդյո՞ք բնակավայրում կառուցված է / առկա է օրվա կարգավորիչ ջրամբար (ՕԿՋ)։</w:t>
            </w:r>
          </w:p>
        </w:tc>
      </w:tr>
      <w:tr w:rsidR="008002D4" w:rsidRPr="00BB5A2E" w14:paraId="5D4C0A71" w14:textId="77777777" w:rsidTr="003E3C74">
        <w:sdt>
          <w:sdtPr>
            <w:rPr>
              <w:rFonts w:eastAsia="Times New Roman" w:cs="Arial"/>
              <w:bCs w:val="0"/>
              <w:color w:val="333333"/>
              <w:sz w:val="32"/>
              <w:szCs w:val="32"/>
              <w:lang w:eastAsia="en-US"/>
            </w:rPr>
            <w:id w:val="-2097239804"/>
            <w14:checkbox>
              <w14:checked w14:val="0"/>
              <w14:checkedState w14:val="2612" w14:font="MS Gothic"/>
              <w14:uncheckedState w14:val="2610" w14:font="MS Gothic"/>
            </w14:checkbox>
          </w:sdtPr>
          <w:sdtContent>
            <w:tc>
              <w:tcPr>
                <w:tcW w:w="570" w:type="dxa"/>
                <w:vAlign w:val="center"/>
              </w:tcPr>
              <w:p w14:paraId="486A59F4"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3309CE3E"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568767804"/>
            <w14:checkbox>
              <w14:checked w14:val="0"/>
              <w14:checkedState w14:val="2612" w14:font="MS Gothic"/>
              <w14:uncheckedState w14:val="2610" w14:font="MS Gothic"/>
            </w14:checkbox>
          </w:sdtPr>
          <w:sdtContent>
            <w:tc>
              <w:tcPr>
                <w:tcW w:w="627" w:type="dxa"/>
                <w:vAlign w:val="center"/>
              </w:tcPr>
              <w:p w14:paraId="1A39E9E2"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3ACE2FE9"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2050026224"/>
            <w14:checkbox>
              <w14:checked w14:val="0"/>
              <w14:checkedState w14:val="2612" w14:font="MS Gothic"/>
              <w14:uncheckedState w14:val="2610" w14:font="MS Gothic"/>
            </w14:checkbox>
          </w:sdtPr>
          <w:sdtContent>
            <w:tc>
              <w:tcPr>
                <w:tcW w:w="659" w:type="dxa"/>
                <w:gridSpan w:val="2"/>
                <w:vAlign w:val="center"/>
              </w:tcPr>
              <w:p w14:paraId="1310C8F3"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05F9DAD0"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76FBCEF3" w14:textId="77777777" w:rsidTr="003E3C74">
        <w:tc>
          <w:tcPr>
            <w:tcW w:w="1129" w:type="dxa"/>
            <w:gridSpan w:val="3"/>
            <w:vAlign w:val="center"/>
          </w:tcPr>
          <w:p w14:paraId="493989AF"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3F63E959"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54F01392" w14:textId="77777777" w:rsidTr="003E3C74">
        <w:tc>
          <w:tcPr>
            <w:tcW w:w="9649" w:type="dxa"/>
            <w:gridSpan w:val="23"/>
            <w:vAlign w:val="center"/>
          </w:tcPr>
          <w:p w14:paraId="353F3564"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3A52A1E2" w14:textId="77777777" w:rsidTr="003E3C74">
        <w:tc>
          <w:tcPr>
            <w:tcW w:w="9649" w:type="dxa"/>
            <w:gridSpan w:val="23"/>
            <w:vAlign w:val="center"/>
          </w:tcPr>
          <w:p w14:paraId="192BA481" w14:textId="77777777" w:rsidR="008002D4" w:rsidRPr="00BB5A2E" w:rsidRDefault="008002D4" w:rsidP="008002D4">
            <w:pPr>
              <w:pStyle w:val="ListParagraph"/>
              <w:numPr>
                <w:ilvl w:val="1"/>
                <w:numId w:val="18"/>
              </w:numPr>
              <w:ind w:left="720"/>
              <w:jc w:val="left"/>
              <w:rPr>
                <w:rFonts w:eastAsia="Times New Roman" w:cs="Arial"/>
                <w:bCs w:val="0"/>
                <w:color w:val="333333"/>
                <w:szCs w:val="24"/>
                <w:lang w:eastAsia="en-US"/>
              </w:rPr>
            </w:pPr>
            <w:r w:rsidRPr="00BB5A2E">
              <w:rPr>
                <w:rFonts w:eastAsia="Times New Roman" w:cs="Arial"/>
                <w:bCs w:val="0"/>
                <w:color w:val="333333"/>
                <w:szCs w:val="24"/>
                <w:lang w:eastAsia="en-US"/>
              </w:rPr>
              <w:t>Ի՞նչ եղանակով է ջուրը մատակարարվում։</w:t>
            </w:r>
          </w:p>
        </w:tc>
      </w:tr>
      <w:tr w:rsidR="008002D4" w:rsidRPr="00BB5A2E" w14:paraId="6DFDD5DA" w14:textId="77777777" w:rsidTr="003E3C74">
        <w:sdt>
          <w:sdtPr>
            <w:rPr>
              <w:rFonts w:eastAsia="Times New Roman" w:cs="Arial"/>
              <w:bCs w:val="0"/>
              <w:color w:val="333333"/>
              <w:sz w:val="32"/>
              <w:szCs w:val="32"/>
              <w:lang w:eastAsia="en-US"/>
            </w:rPr>
            <w:id w:val="-2091448326"/>
            <w14:checkbox>
              <w14:checked w14:val="0"/>
              <w14:checkedState w14:val="2612" w14:font="MS Gothic"/>
              <w14:uncheckedState w14:val="2610" w14:font="MS Gothic"/>
            </w14:checkbox>
          </w:sdtPr>
          <w:sdtContent>
            <w:tc>
              <w:tcPr>
                <w:tcW w:w="570" w:type="dxa"/>
                <w:vAlign w:val="center"/>
              </w:tcPr>
              <w:p w14:paraId="0F193DB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56612417"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Պոմպով՝ ճնշմամբ</w:t>
            </w:r>
          </w:p>
        </w:tc>
        <w:sdt>
          <w:sdtPr>
            <w:rPr>
              <w:rFonts w:eastAsia="Times New Roman" w:cs="Arial"/>
              <w:bCs w:val="0"/>
              <w:color w:val="333333"/>
              <w:sz w:val="32"/>
              <w:szCs w:val="32"/>
              <w:lang w:eastAsia="en-US"/>
            </w:rPr>
            <w:id w:val="1254930806"/>
            <w14:checkbox>
              <w14:checked w14:val="0"/>
              <w14:checkedState w14:val="2612" w14:font="MS Gothic"/>
              <w14:uncheckedState w14:val="2610" w14:font="MS Gothic"/>
            </w14:checkbox>
          </w:sdtPr>
          <w:sdtContent>
            <w:tc>
              <w:tcPr>
                <w:tcW w:w="627" w:type="dxa"/>
                <w:vAlign w:val="center"/>
              </w:tcPr>
              <w:p w14:paraId="67B2704D"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438B3408"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Ինքնահոս</w:t>
            </w:r>
          </w:p>
        </w:tc>
        <w:sdt>
          <w:sdtPr>
            <w:rPr>
              <w:rFonts w:eastAsia="Times New Roman" w:cs="Arial"/>
              <w:bCs w:val="0"/>
              <w:color w:val="333333"/>
              <w:sz w:val="32"/>
              <w:szCs w:val="32"/>
              <w:lang w:eastAsia="en-US"/>
            </w:rPr>
            <w:id w:val="937798717"/>
            <w14:checkbox>
              <w14:checked w14:val="0"/>
              <w14:checkedState w14:val="2612" w14:font="MS Gothic"/>
              <w14:uncheckedState w14:val="2610" w14:font="MS Gothic"/>
            </w14:checkbox>
          </w:sdtPr>
          <w:sdtContent>
            <w:tc>
              <w:tcPr>
                <w:tcW w:w="659" w:type="dxa"/>
                <w:gridSpan w:val="2"/>
                <w:vAlign w:val="center"/>
              </w:tcPr>
              <w:p w14:paraId="4E57ECA0"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1E1D882D"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0C6E99D9" w14:textId="77777777" w:rsidTr="003E3C74">
        <w:tc>
          <w:tcPr>
            <w:tcW w:w="1129" w:type="dxa"/>
            <w:gridSpan w:val="3"/>
            <w:vAlign w:val="center"/>
          </w:tcPr>
          <w:p w14:paraId="3E01EC2E"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6ACE6E69"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43E00782" w14:textId="77777777" w:rsidTr="003E3C74">
        <w:tc>
          <w:tcPr>
            <w:tcW w:w="9649" w:type="dxa"/>
            <w:gridSpan w:val="23"/>
            <w:vAlign w:val="center"/>
          </w:tcPr>
          <w:p w14:paraId="0A10DC4C"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28A29EB3" w14:textId="77777777" w:rsidTr="003E3C74">
        <w:tc>
          <w:tcPr>
            <w:tcW w:w="9649" w:type="dxa"/>
            <w:gridSpan w:val="23"/>
            <w:vAlign w:val="center"/>
          </w:tcPr>
          <w:p w14:paraId="048CCD0A"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Խնդրում ենք «1-ից 10» բալային համակարգով  գնահատել բնակավայրի ջրամատակարարման ցանցի ընդհանուր վիճակը, որտեղ «1»-ն ամենացածր գնահատականն է, իսկ «10»-ը՝ ամենաբարձրը։ Եթե ջրամատակարարման ցանց չկա, ապա գնահատեք «0»։</w:t>
            </w:r>
          </w:p>
        </w:tc>
      </w:tr>
      <w:tr w:rsidR="008002D4" w:rsidRPr="00BB5A2E" w14:paraId="4F6B9582" w14:textId="77777777" w:rsidTr="003E3C74">
        <w:tc>
          <w:tcPr>
            <w:tcW w:w="2404" w:type="dxa"/>
            <w:gridSpan w:val="5"/>
            <w:vAlign w:val="center"/>
          </w:tcPr>
          <w:p w14:paraId="01AEF6FF" w14:textId="77777777" w:rsidR="008002D4" w:rsidRPr="00BB5A2E" w:rsidRDefault="008002D4" w:rsidP="003E3C74">
            <w:pPr>
              <w:spacing w:after="60"/>
              <w:jc w:val="left"/>
              <w:rPr>
                <w:rFonts w:eastAsia="Times New Roman" w:cs="Arial"/>
                <w:bCs w:val="0"/>
                <w:color w:val="333333"/>
                <w:szCs w:val="24"/>
                <w:lang w:eastAsia="en-US"/>
              </w:rPr>
            </w:pPr>
            <w:r w:rsidRPr="00BB5A2E">
              <w:rPr>
                <w:rFonts w:eastAsia="Times New Roman" w:cs="Arial"/>
                <w:bCs w:val="0"/>
                <w:i/>
                <w:iCs/>
                <w:color w:val="333333"/>
                <w:szCs w:val="24"/>
                <w:lang w:eastAsia="en-US"/>
              </w:rPr>
              <w:t>Գնահատական՝</w:t>
            </w:r>
          </w:p>
        </w:tc>
        <w:tc>
          <w:tcPr>
            <w:tcW w:w="1417" w:type="dxa"/>
            <w:gridSpan w:val="3"/>
            <w:tcBorders>
              <w:bottom w:val="dotted" w:sz="2" w:space="0" w:color="auto"/>
            </w:tcBorders>
            <w:vAlign w:val="center"/>
          </w:tcPr>
          <w:p w14:paraId="3046506E" w14:textId="77777777" w:rsidR="008002D4" w:rsidRPr="00BB5A2E" w:rsidRDefault="008002D4" w:rsidP="003E3C74">
            <w:pPr>
              <w:spacing w:after="60"/>
              <w:jc w:val="left"/>
              <w:rPr>
                <w:rFonts w:eastAsia="Times New Roman" w:cs="Arial"/>
                <w:bCs w:val="0"/>
                <w:color w:val="333333"/>
                <w:szCs w:val="24"/>
                <w:lang w:eastAsia="en-US"/>
              </w:rPr>
            </w:pPr>
          </w:p>
        </w:tc>
        <w:tc>
          <w:tcPr>
            <w:tcW w:w="5828" w:type="dxa"/>
            <w:gridSpan w:val="15"/>
            <w:vAlign w:val="center"/>
          </w:tcPr>
          <w:p w14:paraId="148863DB" w14:textId="77777777" w:rsidR="008002D4" w:rsidRPr="00BB5A2E" w:rsidRDefault="008002D4" w:rsidP="003E3C74">
            <w:pPr>
              <w:spacing w:after="60"/>
              <w:jc w:val="left"/>
              <w:rPr>
                <w:rFonts w:eastAsia="Times New Roman" w:cs="Arial"/>
                <w:bCs w:val="0"/>
                <w:i/>
                <w:iCs/>
                <w:color w:val="333333"/>
                <w:szCs w:val="24"/>
                <w:lang w:eastAsia="en-US"/>
              </w:rPr>
            </w:pPr>
            <w:r w:rsidRPr="00BB5A2E">
              <w:rPr>
                <w:rFonts w:eastAsia="Times New Roman" w:cs="Arial"/>
                <w:bCs w:val="0"/>
                <w:i/>
                <w:iCs/>
                <w:color w:val="333333"/>
                <w:sz w:val="22"/>
                <w:szCs w:val="22"/>
                <w:lang w:eastAsia="en-US"/>
              </w:rPr>
              <w:t>միավոր</w:t>
            </w:r>
          </w:p>
        </w:tc>
      </w:tr>
      <w:tr w:rsidR="008002D4" w:rsidRPr="00BB5A2E" w14:paraId="390737C4" w14:textId="77777777" w:rsidTr="003E3C74">
        <w:tc>
          <w:tcPr>
            <w:tcW w:w="9649" w:type="dxa"/>
            <w:gridSpan w:val="23"/>
            <w:vAlign w:val="center"/>
          </w:tcPr>
          <w:p w14:paraId="6D538AF8"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613D1A5F" w14:textId="77777777" w:rsidTr="003E3C74">
        <w:tc>
          <w:tcPr>
            <w:tcW w:w="9649" w:type="dxa"/>
            <w:gridSpan w:val="23"/>
            <w:vAlign w:val="center"/>
          </w:tcPr>
          <w:p w14:paraId="64F334CA"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lastRenderedPageBreak/>
              <w:t>Խնդրում ենք մոտավոր գնահատել, թե բնակավայրում բնակիչների  քանի՞ տոկոսին է հասանելի խմելու ջրի մատակարարման ծառայությունը։</w:t>
            </w:r>
          </w:p>
        </w:tc>
      </w:tr>
      <w:tr w:rsidR="008002D4" w:rsidRPr="00BB5A2E" w14:paraId="6B33E2A3" w14:textId="77777777" w:rsidTr="003E3C74">
        <w:tc>
          <w:tcPr>
            <w:tcW w:w="2404" w:type="dxa"/>
            <w:gridSpan w:val="5"/>
            <w:vAlign w:val="center"/>
          </w:tcPr>
          <w:p w14:paraId="0029AB6C" w14:textId="77777777" w:rsidR="008002D4" w:rsidRPr="00BB5A2E" w:rsidRDefault="008002D4" w:rsidP="003E3C74">
            <w:pPr>
              <w:spacing w:after="60"/>
              <w:jc w:val="left"/>
              <w:rPr>
                <w:rFonts w:eastAsia="Times New Roman" w:cs="Arial"/>
                <w:bCs w:val="0"/>
                <w:color w:val="333333"/>
                <w:szCs w:val="24"/>
                <w:lang w:eastAsia="en-US"/>
              </w:rPr>
            </w:pPr>
            <w:r w:rsidRPr="00BB5A2E">
              <w:rPr>
                <w:rFonts w:eastAsia="Times New Roman" w:cs="Arial"/>
                <w:bCs w:val="0"/>
                <w:i/>
                <w:iCs/>
                <w:color w:val="333333"/>
                <w:szCs w:val="24"/>
                <w:lang w:eastAsia="en-US"/>
              </w:rPr>
              <w:t>Գնահատական՝</w:t>
            </w:r>
          </w:p>
        </w:tc>
        <w:tc>
          <w:tcPr>
            <w:tcW w:w="1417" w:type="dxa"/>
            <w:gridSpan w:val="3"/>
            <w:tcBorders>
              <w:bottom w:val="dotted" w:sz="2" w:space="0" w:color="auto"/>
            </w:tcBorders>
            <w:vAlign w:val="center"/>
          </w:tcPr>
          <w:p w14:paraId="59A1F9D7" w14:textId="77777777" w:rsidR="008002D4" w:rsidRPr="00BB5A2E" w:rsidRDefault="008002D4" w:rsidP="003E3C74">
            <w:pPr>
              <w:spacing w:after="60"/>
              <w:jc w:val="left"/>
              <w:rPr>
                <w:rFonts w:eastAsia="Times New Roman" w:cs="Arial"/>
                <w:bCs w:val="0"/>
                <w:color w:val="333333"/>
                <w:szCs w:val="24"/>
                <w:lang w:eastAsia="en-US"/>
              </w:rPr>
            </w:pPr>
          </w:p>
        </w:tc>
        <w:tc>
          <w:tcPr>
            <w:tcW w:w="5828" w:type="dxa"/>
            <w:gridSpan w:val="15"/>
            <w:vAlign w:val="center"/>
          </w:tcPr>
          <w:p w14:paraId="35FAA25F" w14:textId="77777777" w:rsidR="008002D4" w:rsidRPr="00BB5A2E" w:rsidRDefault="008002D4" w:rsidP="003E3C74">
            <w:pPr>
              <w:spacing w:after="60"/>
              <w:jc w:val="left"/>
              <w:rPr>
                <w:rFonts w:eastAsia="Times New Roman" w:cs="Arial"/>
                <w:bCs w:val="0"/>
                <w:i/>
                <w:iCs/>
                <w:color w:val="333333"/>
                <w:szCs w:val="24"/>
                <w:lang w:eastAsia="en-US"/>
              </w:rPr>
            </w:pPr>
            <w:r w:rsidRPr="00BB5A2E">
              <w:rPr>
                <w:rFonts w:eastAsia="Times New Roman" w:cs="Arial"/>
                <w:bCs w:val="0"/>
                <w:i/>
                <w:iCs/>
                <w:color w:val="333333"/>
                <w:sz w:val="22"/>
                <w:szCs w:val="22"/>
                <w:lang w:eastAsia="en-US"/>
              </w:rPr>
              <w:t>տոկոս</w:t>
            </w:r>
          </w:p>
        </w:tc>
      </w:tr>
      <w:tr w:rsidR="008002D4" w:rsidRPr="00BB5A2E" w14:paraId="1ADF03A0" w14:textId="77777777" w:rsidTr="003E3C74">
        <w:tc>
          <w:tcPr>
            <w:tcW w:w="9649" w:type="dxa"/>
            <w:gridSpan w:val="23"/>
            <w:vAlign w:val="center"/>
          </w:tcPr>
          <w:p w14:paraId="408A7609"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64FC3389" w14:textId="77777777" w:rsidTr="003E3C74">
        <w:tc>
          <w:tcPr>
            <w:tcW w:w="9649" w:type="dxa"/>
            <w:gridSpan w:val="23"/>
            <w:vAlign w:val="center"/>
          </w:tcPr>
          <w:p w14:paraId="789AC81F"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Երբևէ իրականացվե՞լ է բնակավայրի խմելու ջրի որակի փորձաքննություն։</w:t>
            </w:r>
          </w:p>
        </w:tc>
      </w:tr>
      <w:tr w:rsidR="008002D4" w:rsidRPr="00BB5A2E" w14:paraId="543B9A21" w14:textId="77777777" w:rsidTr="003E3C74">
        <w:sdt>
          <w:sdtPr>
            <w:rPr>
              <w:rFonts w:eastAsia="Times New Roman" w:cs="Arial"/>
              <w:bCs w:val="0"/>
              <w:color w:val="333333"/>
              <w:sz w:val="32"/>
              <w:szCs w:val="32"/>
              <w:lang w:eastAsia="en-US"/>
            </w:rPr>
            <w:id w:val="-560174241"/>
            <w14:checkbox>
              <w14:checked w14:val="0"/>
              <w14:checkedState w14:val="2612" w14:font="MS Gothic"/>
              <w14:uncheckedState w14:val="2610" w14:font="MS Gothic"/>
            </w14:checkbox>
          </w:sdtPr>
          <w:sdtContent>
            <w:tc>
              <w:tcPr>
                <w:tcW w:w="570" w:type="dxa"/>
                <w:vAlign w:val="center"/>
              </w:tcPr>
              <w:p w14:paraId="3A520CBA"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78BEFC01"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2047972834"/>
            <w14:checkbox>
              <w14:checked w14:val="0"/>
              <w14:checkedState w14:val="2612" w14:font="MS Gothic"/>
              <w14:uncheckedState w14:val="2610" w14:font="MS Gothic"/>
            </w14:checkbox>
          </w:sdtPr>
          <w:sdtContent>
            <w:tc>
              <w:tcPr>
                <w:tcW w:w="627" w:type="dxa"/>
                <w:vAlign w:val="center"/>
              </w:tcPr>
              <w:p w14:paraId="51D6BAA8"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35C3A875"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196894372"/>
            <w14:checkbox>
              <w14:checked w14:val="0"/>
              <w14:checkedState w14:val="2612" w14:font="MS Gothic"/>
              <w14:uncheckedState w14:val="2610" w14:font="MS Gothic"/>
            </w14:checkbox>
          </w:sdtPr>
          <w:sdtContent>
            <w:tc>
              <w:tcPr>
                <w:tcW w:w="659" w:type="dxa"/>
                <w:gridSpan w:val="2"/>
                <w:vAlign w:val="center"/>
              </w:tcPr>
              <w:p w14:paraId="2E2259C9"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76DB4038"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78D94626" w14:textId="77777777" w:rsidTr="003E3C74">
        <w:tc>
          <w:tcPr>
            <w:tcW w:w="1129" w:type="dxa"/>
            <w:gridSpan w:val="3"/>
            <w:vAlign w:val="center"/>
          </w:tcPr>
          <w:p w14:paraId="0D94D283"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215C9BFF"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90BC69F" w14:textId="77777777" w:rsidTr="003E3C74">
        <w:tc>
          <w:tcPr>
            <w:tcW w:w="9649" w:type="dxa"/>
            <w:gridSpan w:val="23"/>
            <w:vAlign w:val="center"/>
          </w:tcPr>
          <w:p w14:paraId="426508B4"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B18FC95" w14:textId="77777777" w:rsidTr="003E3C74">
        <w:tc>
          <w:tcPr>
            <w:tcW w:w="9649" w:type="dxa"/>
            <w:gridSpan w:val="23"/>
            <w:vAlign w:val="center"/>
          </w:tcPr>
          <w:p w14:paraId="13CF8473"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Եթե բնակավայրում կա խմելու ջրի աղբյուրներ, ապա ինչ տեսակի են դրանք.</w:t>
            </w:r>
          </w:p>
        </w:tc>
      </w:tr>
      <w:tr w:rsidR="008002D4" w:rsidRPr="00BB5A2E" w14:paraId="487C6A8F" w14:textId="77777777" w:rsidTr="003E3C74">
        <w:sdt>
          <w:sdtPr>
            <w:rPr>
              <w:rFonts w:eastAsia="Times New Roman" w:cs="Arial"/>
              <w:bCs w:val="0"/>
              <w:color w:val="333333"/>
              <w:sz w:val="32"/>
              <w:szCs w:val="32"/>
              <w:lang w:eastAsia="en-US"/>
            </w:rPr>
            <w:id w:val="-765231461"/>
            <w14:checkbox>
              <w14:checked w14:val="0"/>
              <w14:checkedState w14:val="2612" w14:font="MS Gothic"/>
              <w14:uncheckedState w14:val="2610" w14:font="MS Gothic"/>
            </w14:checkbox>
          </w:sdtPr>
          <w:sdtContent>
            <w:tc>
              <w:tcPr>
                <w:tcW w:w="570" w:type="dxa"/>
                <w:vAlign w:val="center"/>
              </w:tcPr>
              <w:p w14:paraId="289E9A93"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3942" w:type="dxa"/>
            <w:gridSpan w:val="10"/>
            <w:vAlign w:val="center"/>
          </w:tcPr>
          <w:p w14:paraId="679CC6F3"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Բնական լեռնային աղբյուրներ</w:t>
            </w:r>
          </w:p>
        </w:tc>
        <w:sdt>
          <w:sdtPr>
            <w:rPr>
              <w:rFonts w:eastAsia="Times New Roman" w:cs="Arial"/>
              <w:bCs w:val="0"/>
              <w:color w:val="333333"/>
              <w:sz w:val="32"/>
              <w:szCs w:val="32"/>
              <w:lang w:eastAsia="en-US"/>
            </w:rPr>
            <w:id w:val="1299954890"/>
            <w14:checkbox>
              <w14:checked w14:val="0"/>
              <w14:checkedState w14:val="2612" w14:font="MS Gothic"/>
              <w14:uncheckedState w14:val="2610" w14:font="MS Gothic"/>
            </w14:checkbox>
          </w:sdtPr>
          <w:sdtContent>
            <w:tc>
              <w:tcPr>
                <w:tcW w:w="570" w:type="dxa"/>
                <w:gridSpan w:val="2"/>
                <w:vAlign w:val="center"/>
              </w:tcPr>
              <w:p w14:paraId="04895869"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4567" w:type="dxa"/>
            <w:gridSpan w:val="10"/>
            <w:vAlign w:val="center"/>
          </w:tcPr>
          <w:p w14:paraId="2411587D"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Գրունտային ջրեր (խորքային հոր)</w:t>
            </w:r>
          </w:p>
        </w:tc>
      </w:tr>
      <w:tr w:rsidR="008002D4" w:rsidRPr="00BB5A2E" w14:paraId="40F2B793" w14:textId="77777777" w:rsidTr="003E3C74">
        <w:sdt>
          <w:sdtPr>
            <w:rPr>
              <w:rFonts w:eastAsia="Times New Roman" w:cs="Arial"/>
              <w:bCs w:val="0"/>
              <w:color w:val="333333"/>
              <w:sz w:val="32"/>
              <w:szCs w:val="32"/>
              <w:lang w:eastAsia="en-US"/>
            </w:rPr>
            <w:id w:val="-687296950"/>
            <w14:checkbox>
              <w14:checked w14:val="0"/>
              <w14:checkedState w14:val="2612" w14:font="MS Gothic"/>
              <w14:uncheckedState w14:val="2610" w14:font="MS Gothic"/>
            </w14:checkbox>
          </w:sdtPr>
          <w:sdtContent>
            <w:tc>
              <w:tcPr>
                <w:tcW w:w="570" w:type="dxa"/>
                <w:vAlign w:val="center"/>
              </w:tcPr>
              <w:p w14:paraId="6810BDC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3942" w:type="dxa"/>
            <w:gridSpan w:val="10"/>
            <w:vAlign w:val="center"/>
          </w:tcPr>
          <w:p w14:paraId="654E30BF"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Արտեզյան ջրեր</w:t>
            </w:r>
          </w:p>
        </w:tc>
        <w:sdt>
          <w:sdtPr>
            <w:rPr>
              <w:rFonts w:eastAsia="Times New Roman" w:cs="Arial"/>
              <w:bCs w:val="0"/>
              <w:color w:val="333333"/>
              <w:sz w:val="32"/>
              <w:szCs w:val="32"/>
              <w:lang w:eastAsia="en-US"/>
            </w:rPr>
            <w:id w:val="-1465419554"/>
            <w14:checkbox>
              <w14:checked w14:val="0"/>
              <w14:checkedState w14:val="2612" w14:font="MS Gothic"/>
              <w14:uncheckedState w14:val="2610" w14:font="MS Gothic"/>
            </w14:checkbox>
          </w:sdtPr>
          <w:sdtContent>
            <w:tc>
              <w:tcPr>
                <w:tcW w:w="570" w:type="dxa"/>
                <w:gridSpan w:val="2"/>
                <w:vAlign w:val="center"/>
              </w:tcPr>
              <w:p w14:paraId="03B0EFF9"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4567" w:type="dxa"/>
            <w:gridSpan w:val="10"/>
            <w:vAlign w:val="center"/>
          </w:tcPr>
          <w:p w14:paraId="35F2DC1B"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ստորերկրյա ջրեր (նշել</w:t>
            </w:r>
          </w:p>
        </w:tc>
      </w:tr>
      <w:tr w:rsidR="008002D4" w:rsidRPr="00BB5A2E" w14:paraId="66C9FD47" w14:textId="77777777" w:rsidTr="003E3C74">
        <w:tc>
          <w:tcPr>
            <w:tcW w:w="1129" w:type="dxa"/>
            <w:gridSpan w:val="3"/>
            <w:vAlign w:val="center"/>
          </w:tcPr>
          <w:p w14:paraId="3A794BFC"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5A64C442"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9EF003F" w14:textId="77777777" w:rsidTr="003E3C74">
        <w:tc>
          <w:tcPr>
            <w:tcW w:w="9649" w:type="dxa"/>
            <w:gridSpan w:val="23"/>
            <w:vAlign w:val="center"/>
          </w:tcPr>
          <w:p w14:paraId="6E067CCF" w14:textId="77777777" w:rsidR="008002D4" w:rsidRPr="00BB5A2E" w:rsidRDefault="008002D4" w:rsidP="008002D4">
            <w:pPr>
              <w:pStyle w:val="ListParagraph"/>
              <w:numPr>
                <w:ilvl w:val="1"/>
                <w:numId w:val="18"/>
              </w:numPr>
              <w:ind w:left="720"/>
              <w:jc w:val="left"/>
              <w:rPr>
                <w:rFonts w:eastAsia="Times New Roman" w:cs="Arial"/>
                <w:bCs w:val="0"/>
                <w:color w:val="333333"/>
                <w:szCs w:val="24"/>
                <w:lang w:eastAsia="en-US"/>
              </w:rPr>
            </w:pPr>
            <w:r w:rsidRPr="00BB5A2E">
              <w:rPr>
                <w:rFonts w:eastAsia="Times New Roman" w:cs="Arial"/>
                <w:bCs w:val="0"/>
                <w:color w:val="333333"/>
                <w:szCs w:val="24"/>
                <w:lang w:eastAsia="en-US"/>
              </w:rPr>
              <w:t>Եթե ունեք այլ վերաբերելի տեղեկություններ, խնդրում ենք այստեղ նշել դրանք։</w:t>
            </w:r>
          </w:p>
        </w:tc>
      </w:tr>
      <w:tr w:rsidR="008002D4" w:rsidRPr="00BB5A2E" w14:paraId="629F1FF5" w14:textId="77777777" w:rsidTr="003E3C74">
        <w:tc>
          <w:tcPr>
            <w:tcW w:w="1129" w:type="dxa"/>
            <w:gridSpan w:val="3"/>
            <w:vAlign w:val="center"/>
          </w:tcPr>
          <w:p w14:paraId="30E92BDB"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 </w:t>
            </w:r>
          </w:p>
        </w:tc>
        <w:tc>
          <w:tcPr>
            <w:tcW w:w="8520" w:type="dxa"/>
            <w:gridSpan w:val="20"/>
            <w:tcBorders>
              <w:bottom w:val="dotted" w:sz="4" w:space="0" w:color="auto"/>
            </w:tcBorders>
            <w:vAlign w:val="center"/>
          </w:tcPr>
          <w:p w14:paraId="7C444885"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665577A3" w14:textId="77777777" w:rsidTr="003E3C74">
        <w:tc>
          <w:tcPr>
            <w:tcW w:w="1129" w:type="dxa"/>
            <w:gridSpan w:val="3"/>
            <w:vAlign w:val="center"/>
          </w:tcPr>
          <w:p w14:paraId="0D99EDC6" w14:textId="77777777" w:rsidR="008002D4" w:rsidRPr="00BB5A2E" w:rsidRDefault="008002D4" w:rsidP="003E3C74">
            <w:pPr>
              <w:spacing w:before="60" w:after="60"/>
              <w:jc w:val="right"/>
              <w:rPr>
                <w:rFonts w:eastAsia="Times New Roman" w:cs="Arial"/>
                <w:bCs w:val="0"/>
                <w:i/>
                <w:iCs/>
                <w:color w:val="333333"/>
                <w:szCs w:val="24"/>
                <w:lang w:eastAsia="en-US"/>
              </w:rPr>
            </w:pPr>
          </w:p>
        </w:tc>
        <w:tc>
          <w:tcPr>
            <w:tcW w:w="8520" w:type="dxa"/>
            <w:gridSpan w:val="20"/>
            <w:tcBorders>
              <w:bottom w:val="dotted" w:sz="4" w:space="0" w:color="auto"/>
            </w:tcBorders>
            <w:vAlign w:val="center"/>
          </w:tcPr>
          <w:p w14:paraId="65436A64"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B893FB7" w14:textId="77777777" w:rsidTr="003E3C74">
        <w:tc>
          <w:tcPr>
            <w:tcW w:w="9649" w:type="dxa"/>
            <w:gridSpan w:val="23"/>
            <w:vAlign w:val="center"/>
          </w:tcPr>
          <w:p w14:paraId="77DB84F9"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053ECDA8" w14:textId="77777777" w:rsidTr="003E3C74">
        <w:tc>
          <w:tcPr>
            <w:tcW w:w="9649" w:type="dxa"/>
            <w:gridSpan w:val="23"/>
            <w:vAlign w:val="center"/>
          </w:tcPr>
          <w:p w14:paraId="1B5E21AE"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057A2586" w14:textId="77777777" w:rsidTr="003E3C74">
        <w:tc>
          <w:tcPr>
            <w:tcW w:w="9649" w:type="dxa"/>
            <w:gridSpan w:val="23"/>
            <w:vAlign w:val="center"/>
          </w:tcPr>
          <w:p w14:paraId="55645768"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68DDC576" w14:textId="77777777" w:rsidTr="003E3C74">
        <w:tc>
          <w:tcPr>
            <w:tcW w:w="9649" w:type="dxa"/>
            <w:gridSpan w:val="23"/>
            <w:vAlign w:val="center"/>
          </w:tcPr>
          <w:p w14:paraId="39FE3902" w14:textId="77777777" w:rsidR="008002D4" w:rsidRPr="00BB5A2E" w:rsidRDefault="008002D4" w:rsidP="008002D4">
            <w:pPr>
              <w:pStyle w:val="ListParagraph"/>
              <w:numPr>
                <w:ilvl w:val="0"/>
                <w:numId w:val="18"/>
              </w:numPr>
              <w:spacing w:after="0"/>
              <w:jc w:val="left"/>
              <w:rPr>
                <w:rFonts w:eastAsia="Times New Roman" w:cs="Arial"/>
                <w:b/>
                <w:smallCaps/>
                <w:color w:val="333333"/>
                <w:sz w:val="28"/>
                <w:szCs w:val="28"/>
                <w:lang w:eastAsia="en-US"/>
              </w:rPr>
            </w:pPr>
            <w:r w:rsidRPr="00BB5A2E">
              <w:rPr>
                <w:rFonts w:eastAsia="Times New Roman" w:cs="Arial"/>
                <w:b/>
                <w:smallCaps/>
                <w:color w:val="333333"/>
                <w:sz w:val="28"/>
                <w:szCs w:val="28"/>
                <w:lang w:eastAsia="en-US"/>
              </w:rPr>
              <w:t xml:space="preserve">Ջրահեռացում </w:t>
            </w:r>
          </w:p>
        </w:tc>
      </w:tr>
      <w:tr w:rsidR="008002D4" w:rsidRPr="00BB5A2E" w14:paraId="0A2AF8FB" w14:textId="77777777" w:rsidTr="003E3C74">
        <w:tc>
          <w:tcPr>
            <w:tcW w:w="9649" w:type="dxa"/>
            <w:gridSpan w:val="23"/>
            <w:vAlign w:val="center"/>
          </w:tcPr>
          <w:p w14:paraId="1EED2180"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3013B939" w14:textId="77777777" w:rsidTr="003E3C74">
        <w:tc>
          <w:tcPr>
            <w:tcW w:w="9649" w:type="dxa"/>
            <w:gridSpan w:val="23"/>
          </w:tcPr>
          <w:p w14:paraId="2D9E619E"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Արդյո՞ք բնակավայրում իրականացվում է կեղտաջրերի </w:t>
            </w:r>
            <w:r w:rsidRPr="00BB5A2E">
              <w:rPr>
                <w:rFonts w:eastAsia="Times New Roman" w:cs="Arial"/>
                <w:bCs w:val="0"/>
                <w:color w:val="333333"/>
                <w:szCs w:val="24"/>
                <w:u w:val="single"/>
                <w:lang w:eastAsia="en-US"/>
              </w:rPr>
              <w:t>կենտրոնացված</w:t>
            </w:r>
            <w:r w:rsidRPr="00BB5A2E">
              <w:rPr>
                <w:rFonts w:eastAsia="Times New Roman" w:cs="Arial"/>
                <w:bCs w:val="0"/>
                <w:color w:val="333333"/>
                <w:szCs w:val="24"/>
                <w:lang w:eastAsia="en-US"/>
              </w:rPr>
              <w:t xml:space="preserve">  հեռացում, առկա է </w:t>
            </w:r>
            <w:r w:rsidRPr="00BB5A2E">
              <w:rPr>
                <w:rFonts w:eastAsia="Times New Roman" w:cs="Arial"/>
                <w:bCs w:val="0"/>
                <w:color w:val="333333"/>
                <w:szCs w:val="24"/>
                <w:u w:val="single"/>
                <w:lang w:eastAsia="en-US"/>
              </w:rPr>
              <w:t>կենտրոնացված</w:t>
            </w:r>
            <w:r w:rsidRPr="00BB5A2E">
              <w:rPr>
                <w:rFonts w:eastAsia="Times New Roman" w:cs="Arial"/>
                <w:bCs w:val="0"/>
                <w:color w:val="333333"/>
                <w:szCs w:val="24"/>
                <w:lang w:eastAsia="en-US"/>
              </w:rPr>
              <w:t xml:space="preserve"> կոյուղի</w:t>
            </w:r>
          </w:p>
        </w:tc>
      </w:tr>
      <w:tr w:rsidR="008002D4" w:rsidRPr="00BB5A2E" w14:paraId="43A28F29" w14:textId="77777777" w:rsidTr="003E3C74">
        <w:sdt>
          <w:sdtPr>
            <w:rPr>
              <w:rFonts w:eastAsia="Times New Roman" w:cs="Arial"/>
              <w:bCs w:val="0"/>
              <w:color w:val="333333"/>
              <w:sz w:val="32"/>
              <w:szCs w:val="32"/>
              <w:lang w:eastAsia="en-US"/>
            </w:rPr>
            <w:id w:val="487052462"/>
            <w14:checkbox>
              <w14:checked w14:val="0"/>
              <w14:checkedState w14:val="2612" w14:font="MS Gothic"/>
              <w14:uncheckedState w14:val="2610" w14:font="MS Gothic"/>
            </w14:checkbox>
          </w:sdtPr>
          <w:sdtContent>
            <w:tc>
              <w:tcPr>
                <w:tcW w:w="570" w:type="dxa"/>
                <w:vAlign w:val="center"/>
              </w:tcPr>
              <w:p w14:paraId="7FB59CD7"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754EDBD7"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203634690"/>
            <w14:checkbox>
              <w14:checked w14:val="0"/>
              <w14:checkedState w14:val="2612" w14:font="MS Gothic"/>
              <w14:uncheckedState w14:val="2610" w14:font="MS Gothic"/>
            </w14:checkbox>
          </w:sdtPr>
          <w:sdtContent>
            <w:tc>
              <w:tcPr>
                <w:tcW w:w="569" w:type="dxa"/>
                <w:vAlign w:val="center"/>
              </w:tcPr>
              <w:p w14:paraId="6D54AB22"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64362412"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644078690"/>
            <w14:checkbox>
              <w14:checked w14:val="0"/>
              <w14:checkedState w14:val="2612" w14:font="MS Gothic"/>
              <w14:uncheckedState w14:val="2610" w14:font="MS Gothic"/>
            </w14:checkbox>
          </w:sdtPr>
          <w:sdtContent>
            <w:tc>
              <w:tcPr>
                <w:tcW w:w="566" w:type="dxa"/>
                <w:gridSpan w:val="3"/>
                <w:vAlign w:val="center"/>
              </w:tcPr>
              <w:p w14:paraId="0C12B5F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6" w:type="dxa"/>
            <w:gridSpan w:val="5"/>
            <w:vAlign w:val="center"/>
          </w:tcPr>
          <w:p w14:paraId="44DB55AA"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Մասամբ</w:t>
            </w:r>
          </w:p>
        </w:tc>
        <w:sdt>
          <w:sdtPr>
            <w:rPr>
              <w:rFonts w:eastAsia="Times New Roman" w:cs="Arial"/>
              <w:bCs w:val="0"/>
              <w:color w:val="333333"/>
              <w:sz w:val="32"/>
              <w:szCs w:val="32"/>
              <w:lang w:eastAsia="en-US"/>
            </w:rPr>
            <w:id w:val="1320464705"/>
            <w14:checkbox>
              <w14:checked w14:val="0"/>
              <w14:checkedState w14:val="2612" w14:font="MS Gothic"/>
              <w14:uncheckedState w14:val="2610" w14:font="MS Gothic"/>
            </w14:checkbox>
          </w:sdtPr>
          <w:sdtContent>
            <w:tc>
              <w:tcPr>
                <w:tcW w:w="557" w:type="dxa"/>
                <w:vAlign w:val="center"/>
              </w:tcPr>
              <w:p w14:paraId="2D72368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1" w:type="dxa"/>
            <w:gridSpan w:val="2"/>
            <w:vAlign w:val="center"/>
          </w:tcPr>
          <w:p w14:paraId="11A35FE5"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4217CE38" w14:textId="77777777" w:rsidTr="003E3C74">
        <w:tc>
          <w:tcPr>
            <w:tcW w:w="1129" w:type="dxa"/>
            <w:gridSpan w:val="3"/>
            <w:vAlign w:val="center"/>
          </w:tcPr>
          <w:p w14:paraId="4E5AEFDC"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11B0AE34"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FA144F5" w14:textId="77777777" w:rsidTr="003E3C74">
        <w:tc>
          <w:tcPr>
            <w:tcW w:w="9649" w:type="dxa"/>
            <w:gridSpan w:val="23"/>
            <w:vAlign w:val="center"/>
          </w:tcPr>
          <w:p w14:paraId="264EFF34"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8C29FBF" w14:textId="77777777" w:rsidTr="003E3C74">
        <w:tc>
          <w:tcPr>
            <w:tcW w:w="9649" w:type="dxa"/>
            <w:gridSpan w:val="23"/>
          </w:tcPr>
          <w:p w14:paraId="28DF4764"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Արդյո՞ք բնակավայրում առկա են համապատասխան ենթակառուցվածքներ ջրահեռացման/կոյուղու ծառայության մատուցման համար։</w:t>
            </w:r>
          </w:p>
        </w:tc>
      </w:tr>
      <w:tr w:rsidR="008002D4" w:rsidRPr="00BB5A2E" w14:paraId="1258E0E4" w14:textId="77777777" w:rsidTr="003E3C74">
        <w:sdt>
          <w:sdtPr>
            <w:rPr>
              <w:rFonts w:eastAsia="Times New Roman" w:cs="Arial"/>
              <w:bCs w:val="0"/>
              <w:color w:val="333333"/>
              <w:sz w:val="32"/>
              <w:szCs w:val="32"/>
              <w:lang w:eastAsia="en-US"/>
            </w:rPr>
            <w:id w:val="-1667861190"/>
            <w14:checkbox>
              <w14:checked w14:val="0"/>
              <w14:checkedState w14:val="2612" w14:font="MS Gothic"/>
              <w14:uncheckedState w14:val="2610" w14:font="MS Gothic"/>
            </w14:checkbox>
          </w:sdtPr>
          <w:sdtContent>
            <w:tc>
              <w:tcPr>
                <w:tcW w:w="570" w:type="dxa"/>
                <w:vAlign w:val="center"/>
              </w:tcPr>
              <w:p w14:paraId="7D7722BF"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5E7CFAB6"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989007458"/>
            <w14:checkbox>
              <w14:checked w14:val="0"/>
              <w14:checkedState w14:val="2612" w14:font="MS Gothic"/>
              <w14:uncheckedState w14:val="2610" w14:font="MS Gothic"/>
            </w14:checkbox>
          </w:sdtPr>
          <w:sdtContent>
            <w:tc>
              <w:tcPr>
                <w:tcW w:w="569" w:type="dxa"/>
                <w:vAlign w:val="center"/>
              </w:tcPr>
              <w:p w14:paraId="7BAB05B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6B07F388"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506024856"/>
            <w14:checkbox>
              <w14:checked w14:val="0"/>
              <w14:checkedState w14:val="2612" w14:font="MS Gothic"/>
              <w14:uncheckedState w14:val="2610" w14:font="MS Gothic"/>
            </w14:checkbox>
          </w:sdtPr>
          <w:sdtContent>
            <w:tc>
              <w:tcPr>
                <w:tcW w:w="566" w:type="dxa"/>
                <w:gridSpan w:val="3"/>
                <w:vAlign w:val="center"/>
              </w:tcPr>
              <w:p w14:paraId="2B169A8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6" w:type="dxa"/>
            <w:gridSpan w:val="5"/>
            <w:vAlign w:val="center"/>
          </w:tcPr>
          <w:p w14:paraId="1D32D2BC"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Մասամբ</w:t>
            </w:r>
          </w:p>
        </w:tc>
        <w:sdt>
          <w:sdtPr>
            <w:rPr>
              <w:rFonts w:eastAsia="Times New Roman" w:cs="Arial"/>
              <w:bCs w:val="0"/>
              <w:color w:val="333333"/>
              <w:sz w:val="32"/>
              <w:szCs w:val="32"/>
              <w:lang w:eastAsia="en-US"/>
            </w:rPr>
            <w:id w:val="1010797897"/>
            <w14:checkbox>
              <w14:checked w14:val="0"/>
              <w14:checkedState w14:val="2612" w14:font="MS Gothic"/>
              <w14:uncheckedState w14:val="2610" w14:font="MS Gothic"/>
            </w14:checkbox>
          </w:sdtPr>
          <w:sdtContent>
            <w:tc>
              <w:tcPr>
                <w:tcW w:w="557" w:type="dxa"/>
                <w:vAlign w:val="center"/>
              </w:tcPr>
              <w:p w14:paraId="41CB37C9"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1" w:type="dxa"/>
            <w:gridSpan w:val="2"/>
            <w:vAlign w:val="center"/>
          </w:tcPr>
          <w:p w14:paraId="2C27EA6B"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0665E8F8" w14:textId="77777777" w:rsidTr="003E3C74">
        <w:tc>
          <w:tcPr>
            <w:tcW w:w="1118" w:type="dxa"/>
            <w:gridSpan w:val="2"/>
            <w:vAlign w:val="center"/>
          </w:tcPr>
          <w:p w14:paraId="76B85262"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31" w:type="dxa"/>
            <w:gridSpan w:val="21"/>
            <w:tcBorders>
              <w:bottom w:val="dotted" w:sz="4" w:space="0" w:color="auto"/>
            </w:tcBorders>
            <w:vAlign w:val="center"/>
          </w:tcPr>
          <w:p w14:paraId="183D655A"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B7ED90D" w14:textId="77777777" w:rsidTr="003E3C74">
        <w:tc>
          <w:tcPr>
            <w:tcW w:w="9649" w:type="dxa"/>
            <w:gridSpan w:val="23"/>
            <w:vAlign w:val="center"/>
          </w:tcPr>
          <w:p w14:paraId="0EA71936"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63F155FE" w14:textId="77777777" w:rsidTr="003E3C74">
        <w:tc>
          <w:tcPr>
            <w:tcW w:w="9649" w:type="dxa"/>
            <w:gridSpan w:val="23"/>
            <w:vAlign w:val="center"/>
          </w:tcPr>
          <w:p w14:paraId="0C59968D"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Ու՞մ են սեփականության իրավունքով պատկանում բնակավայրի տարածքում առկա ջրահեռացման/կոյուղու ենթակառուցվածքները։</w:t>
            </w:r>
          </w:p>
        </w:tc>
      </w:tr>
      <w:tr w:rsidR="008002D4" w:rsidRPr="00BB5A2E" w14:paraId="66B34A91" w14:textId="77777777" w:rsidTr="003E3C74">
        <w:sdt>
          <w:sdtPr>
            <w:rPr>
              <w:rFonts w:eastAsia="Times New Roman" w:cs="Arial"/>
              <w:bCs w:val="0"/>
              <w:color w:val="333333"/>
              <w:sz w:val="32"/>
              <w:szCs w:val="32"/>
              <w:lang w:eastAsia="en-US"/>
            </w:rPr>
            <w:id w:val="1309903127"/>
            <w14:checkbox>
              <w14:checked w14:val="0"/>
              <w14:checkedState w14:val="2612" w14:font="MS Gothic"/>
              <w14:uncheckedState w14:val="2610" w14:font="MS Gothic"/>
            </w14:checkbox>
          </w:sdtPr>
          <w:sdtContent>
            <w:tc>
              <w:tcPr>
                <w:tcW w:w="570" w:type="dxa"/>
                <w:vAlign w:val="center"/>
              </w:tcPr>
              <w:p w14:paraId="3C7CE902"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1F03D59C"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Համայնք</w:t>
            </w:r>
          </w:p>
        </w:tc>
        <w:sdt>
          <w:sdtPr>
            <w:rPr>
              <w:rFonts w:eastAsia="Times New Roman" w:cs="Arial"/>
              <w:bCs w:val="0"/>
              <w:color w:val="333333"/>
              <w:sz w:val="32"/>
              <w:szCs w:val="32"/>
              <w:lang w:eastAsia="en-US"/>
            </w:rPr>
            <w:id w:val="-1577189014"/>
            <w14:checkbox>
              <w14:checked w14:val="0"/>
              <w14:checkedState w14:val="2612" w14:font="MS Gothic"/>
              <w14:uncheckedState w14:val="2610" w14:font="MS Gothic"/>
            </w14:checkbox>
          </w:sdtPr>
          <w:sdtContent>
            <w:tc>
              <w:tcPr>
                <w:tcW w:w="569" w:type="dxa"/>
                <w:vAlign w:val="center"/>
              </w:tcPr>
              <w:p w14:paraId="71267A04"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6C23DC11" w14:textId="77777777" w:rsidR="008002D4" w:rsidRPr="00BB5A2E" w:rsidRDefault="008002D4" w:rsidP="003E3C74">
            <w:pPr>
              <w:spacing w:after="0"/>
              <w:jc w:val="left"/>
              <w:rPr>
                <w:rFonts w:eastAsia="Times New Roman" w:cs="Arial"/>
                <w:bCs w:val="0"/>
                <w:color w:val="333333"/>
                <w:spacing w:val="-10"/>
                <w:szCs w:val="24"/>
                <w:lang w:eastAsia="en-US"/>
              </w:rPr>
            </w:pPr>
            <w:r w:rsidRPr="00BB5A2E">
              <w:rPr>
                <w:rFonts w:eastAsia="Times New Roman" w:cs="Arial"/>
                <w:bCs w:val="0"/>
                <w:color w:val="333333"/>
                <w:spacing w:val="-10"/>
                <w:sz w:val="22"/>
                <w:szCs w:val="22"/>
                <w:lang w:eastAsia="en-US"/>
              </w:rPr>
              <w:t>Վեոլիա Ջուր ՓԲԸ</w:t>
            </w:r>
          </w:p>
        </w:tc>
        <w:sdt>
          <w:sdtPr>
            <w:rPr>
              <w:rFonts w:eastAsia="Times New Roman" w:cs="Arial"/>
              <w:bCs w:val="0"/>
              <w:color w:val="333333"/>
              <w:sz w:val="32"/>
              <w:szCs w:val="32"/>
              <w:lang w:eastAsia="en-US"/>
            </w:rPr>
            <w:id w:val="-2145800558"/>
            <w14:checkbox>
              <w14:checked w14:val="0"/>
              <w14:checkedState w14:val="2612" w14:font="MS Gothic"/>
              <w14:uncheckedState w14:val="2610" w14:font="MS Gothic"/>
            </w14:checkbox>
          </w:sdtPr>
          <w:sdtContent>
            <w:tc>
              <w:tcPr>
                <w:tcW w:w="572" w:type="dxa"/>
                <w:gridSpan w:val="4"/>
                <w:vAlign w:val="center"/>
              </w:tcPr>
              <w:p w14:paraId="36BE78AE"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0" w:type="dxa"/>
            <w:gridSpan w:val="4"/>
            <w:vAlign w:val="center"/>
          </w:tcPr>
          <w:p w14:paraId="44287278" w14:textId="77777777" w:rsidR="008002D4" w:rsidRPr="00BB5A2E" w:rsidRDefault="008002D4" w:rsidP="003E3C74">
            <w:pPr>
              <w:spacing w:after="0"/>
              <w:jc w:val="left"/>
              <w:rPr>
                <w:rFonts w:eastAsia="Times New Roman" w:cs="Arial"/>
                <w:bCs w:val="0"/>
                <w:color w:val="333333"/>
                <w:spacing w:val="-4"/>
                <w:szCs w:val="24"/>
                <w:lang w:eastAsia="en-US"/>
              </w:rPr>
            </w:pPr>
            <w:r w:rsidRPr="00BB5A2E">
              <w:rPr>
                <w:rFonts w:eastAsia="Times New Roman" w:cs="Arial"/>
                <w:bCs w:val="0"/>
                <w:color w:val="333333"/>
                <w:spacing w:val="-4"/>
                <w:sz w:val="22"/>
                <w:szCs w:val="22"/>
                <w:lang w:eastAsia="en-US"/>
              </w:rPr>
              <w:t>ՀՀ / պետական</w:t>
            </w:r>
          </w:p>
        </w:tc>
        <w:sdt>
          <w:sdtPr>
            <w:rPr>
              <w:rFonts w:eastAsia="Times New Roman" w:cs="Arial"/>
              <w:bCs w:val="0"/>
              <w:color w:val="333333"/>
              <w:sz w:val="32"/>
              <w:szCs w:val="32"/>
              <w:lang w:eastAsia="en-US"/>
            </w:rPr>
            <w:id w:val="-1973433155"/>
            <w14:checkbox>
              <w14:checked w14:val="0"/>
              <w14:checkedState w14:val="2612" w14:font="MS Gothic"/>
              <w14:uncheckedState w14:val="2610" w14:font="MS Gothic"/>
            </w14:checkbox>
          </w:sdtPr>
          <w:sdtContent>
            <w:tc>
              <w:tcPr>
                <w:tcW w:w="564" w:type="dxa"/>
                <w:gridSpan w:val="2"/>
                <w:vAlign w:val="center"/>
              </w:tcPr>
              <w:p w14:paraId="5EBC3577"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4" w:type="dxa"/>
            <w:vAlign w:val="center"/>
          </w:tcPr>
          <w:p w14:paraId="755C0832"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7F897035" w14:textId="77777777" w:rsidTr="003E3C74">
        <w:tc>
          <w:tcPr>
            <w:tcW w:w="1129" w:type="dxa"/>
            <w:gridSpan w:val="3"/>
            <w:vAlign w:val="center"/>
          </w:tcPr>
          <w:p w14:paraId="074085CE"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5159DD3E"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64FCBBD" w14:textId="77777777" w:rsidTr="003E3C74">
        <w:tc>
          <w:tcPr>
            <w:tcW w:w="9649" w:type="dxa"/>
            <w:gridSpan w:val="23"/>
            <w:vAlign w:val="center"/>
          </w:tcPr>
          <w:p w14:paraId="56A2958B"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886FAA6" w14:textId="77777777" w:rsidTr="003E3C74">
        <w:tc>
          <w:tcPr>
            <w:tcW w:w="9649" w:type="dxa"/>
            <w:gridSpan w:val="23"/>
            <w:vAlign w:val="center"/>
          </w:tcPr>
          <w:p w14:paraId="2E47EE20" w14:textId="77777777" w:rsidR="008002D4" w:rsidRPr="00BB5A2E" w:rsidRDefault="008002D4" w:rsidP="008002D4">
            <w:pPr>
              <w:pStyle w:val="ListParagraph"/>
              <w:numPr>
                <w:ilvl w:val="1"/>
                <w:numId w:val="18"/>
              </w:numPr>
              <w:ind w:left="720"/>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Եթե համայնքում չի իրականացվում կենտրոնացված ջրահեռացում և չկան համապատասխան ենթակառուցվածքներ, ապա ի՞նչ եղանակով են </w:t>
            </w:r>
            <w:r w:rsidRPr="00BB5A2E">
              <w:rPr>
                <w:rFonts w:eastAsia="Times New Roman" w:cs="Arial"/>
                <w:bCs w:val="0"/>
                <w:color w:val="333333"/>
                <w:szCs w:val="24"/>
                <w:lang w:eastAsia="en-US"/>
              </w:rPr>
              <w:lastRenderedPageBreak/>
              <w:t>բնակիչները իրականացնում/կազմակերպում ջրահեռացումը</w:t>
            </w:r>
            <w:r w:rsidRPr="00BB5A2E">
              <w:rPr>
                <w:rFonts w:eastAsia="Times New Roman" w:cs="Arial"/>
                <w:bCs w:val="0"/>
                <w:color w:val="333333"/>
                <w:szCs w:val="24"/>
                <w:lang w:eastAsia="en-US"/>
              </w:rPr>
              <w:br/>
            </w:r>
            <w:r w:rsidRPr="00BB5A2E">
              <w:rPr>
                <w:rFonts w:eastAsia="Times New Roman" w:cs="Arial"/>
                <w:bCs w:val="0"/>
                <w:i/>
                <w:iCs/>
                <w:color w:val="333333"/>
                <w:sz w:val="22"/>
                <w:szCs w:val="22"/>
                <w:lang w:eastAsia="en-US"/>
              </w:rPr>
              <w:t>(անհատական սանիտարական հորեր, ինքնագործ եղանակով փորված փոսեր և այլն)։</w:t>
            </w:r>
          </w:p>
        </w:tc>
      </w:tr>
      <w:tr w:rsidR="008002D4" w:rsidRPr="00BB5A2E" w14:paraId="7DDE2060" w14:textId="77777777" w:rsidTr="003E3C74">
        <w:tc>
          <w:tcPr>
            <w:tcW w:w="2404" w:type="dxa"/>
            <w:gridSpan w:val="5"/>
            <w:vAlign w:val="center"/>
          </w:tcPr>
          <w:p w14:paraId="0D4A6E8D" w14:textId="77777777" w:rsidR="008002D4" w:rsidRPr="00BB5A2E" w:rsidRDefault="008002D4" w:rsidP="003E3C74">
            <w:pPr>
              <w:spacing w:after="60"/>
              <w:jc w:val="right"/>
              <w:rPr>
                <w:rFonts w:eastAsia="Times New Roman" w:cs="Arial"/>
                <w:bCs w:val="0"/>
                <w:color w:val="333333"/>
                <w:szCs w:val="24"/>
                <w:lang w:eastAsia="en-US"/>
              </w:rPr>
            </w:pPr>
            <w:r w:rsidRPr="00BB5A2E">
              <w:rPr>
                <w:rFonts w:eastAsia="Times New Roman" w:cs="Arial"/>
                <w:bCs w:val="0"/>
                <w:i/>
                <w:iCs/>
                <w:color w:val="333333"/>
                <w:szCs w:val="24"/>
                <w:lang w:eastAsia="en-US"/>
              </w:rPr>
              <w:lastRenderedPageBreak/>
              <w:t>Պատասխան՝</w:t>
            </w:r>
          </w:p>
        </w:tc>
        <w:tc>
          <w:tcPr>
            <w:tcW w:w="1489" w:type="dxa"/>
            <w:gridSpan w:val="4"/>
            <w:tcBorders>
              <w:bottom w:val="dotted" w:sz="4" w:space="0" w:color="auto"/>
            </w:tcBorders>
            <w:vAlign w:val="center"/>
          </w:tcPr>
          <w:p w14:paraId="7B7FCC32"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70C9841C"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1F71AFA6" w14:textId="77777777" w:rsidTr="003E3C74">
        <w:tc>
          <w:tcPr>
            <w:tcW w:w="2404" w:type="dxa"/>
            <w:gridSpan w:val="5"/>
            <w:vAlign w:val="center"/>
          </w:tcPr>
          <w:p w14:paraId="4D8D0CF8" w14:textId="77777777" w:rsidR="008002D4" w:rsidRPr="00BB5A2E" w:rsidRDefault="008002D4" w:rsidP="003E3C74">
            <w:pPr>
              <w:spacing w:after="60"/>
              <w:jc w:val="right"/>
              <w:rPr>
                <w:rFonts w:eastAsia="Times New Roman" w:cs="Arial"/>
                <w:bCs w:val="0"/>
                <w:i/>
                <w:iCs/>
                <w:color w:val="333333"/>
                <w:szCs w:val="24"/>
                <w:lang w:eastAsia="en-US"/>
              </w:rPr>
            </w:pPr>
          </w:p>
        </w:tc>
        <w:tc>
          <w:tcPr>
            <w:tcW w:w="1489" w:type="dxa"/>
            <w:gridSpan w:val="4"/>
            <w:tcBorders>
              <w:bottom w:val="dotted" w:sz="4" w:space="0" w:color="auto"/>
            </w:tcBorders>
            <w:vAlign w:val="center"/>
          </w:tcPr>
          <w:p w14:paraId="373756F1"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610F3503"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279E840D" w14:textId="77777777" w:rsidTr="003E3C74">
        <w:tc>
          <w:tcPr>
            <w:tcW w:w="2404" w:type="dxa"/>
            <w:gridSpan w:val="5"/>
            <w:vAlign w:val="center"/>
          </w:tcPr>
          <w:p w14:paraId="676C3AEF" w14:textId="77777777" w:rsidR="008002D4" w:rsidRPr="00BB5A2E" w:rsidRDefault="008002D4" w:rsidP="003E3C74">
            <w:pPr>
              <w:spacing w:after="60"/>
              <w:jc w:val="right"/>
              <w:rPr>
                <w:rFonts w:eastAsia="Times New Roman" w:cs="Arial"/>
                <w:bCs w:val="0"/>
                <w:i/>
                <w:iCs/>
                <w:color w:val="333333"/>
                <w:szCs w:val="24"/>
                <w:lang w:eastAsia="en-US"/>
              </w:rPr>
            </w:pPr>
          </w:p>
        </w:tc>
        <w:tc>
          <w:tcPr>
            <w:tcW w:w="1489" w:type="dxa"/>
            <w:gridSpan w:val="4"/>
            <w:tcBorders>
              <w:bottom w:val="dotted" w:sz="4" w:space="0" w:color="auto"/>
            </w:tcBorders>
            <w:vAlign w:val="center"/>
          </w:tcPr>
          <w:p w14:paraId="3E1DD58A"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1995EC7F"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405B09FE" w14:textId="77777777" w:rsidTr="003E3C74">
        <w:tc>
          <w:tcPr>
            <w:tcW w:w="9649" w:type="dxa"/>
            <w:gridSpan w:val="23"/>
            <w:vAlign w:val="center"/>
          </w:tcPr>
          <w:p w14:paraId="073CBE3E"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013FC822" w14:textId="77777777" w:rsidTr="003E3C74">
        <w:tc>
          <w:tcPr>
            <w:tcW w:w="9649" w:type="dxa"/>
            <w:gridSpan w:val="23"/>
            <w:vAlign w:val="center"/>
          </w:tcPr>
          <w:p w14:paraId="7F9B3B52"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Եթե իրականացվում է կենտրոնացված ջրահեռացում, ապա ո՞ր մարմինն է փաստացի մատուցում ծառայությունը։</w:t>
            </w:r>
          </w:p>
        </w:tc>
      </w:tr>
      <w:tr w:rsidR="008002D4" w:rsidRPr="00BB5A2E" w14:paraId="3BCE19FA" w14:textId="77777777" w:rsidTr="003E3C74">
        <w:sdt>
          <w:sdtPr>
            <w:rPr>
              <w:rFonts w:eastAsia="Times New Roman" w:cs="Arial"/>
              <w:bCs w:val="0"/>
              <w:color w:val="333333"/>
              <w:sz w:val="32"/>
              <w:szCs w:val="32"/>
              <w:lang w:eastAsia="en-US"/>
            </w:rPr>
            <w:id w:val="1356695541"/>
            <w14:checkbox>
              <w14:checked w14:val="0"/>
              <w14:checkedState w14:val="2612" w14:font="MS Gothic"/>
              <w14:uncheckedState w14:val="2610" w14:font="MS Gothic"/>
            </w14:checkbox>
          </w:sdtPr>
          <w:sdtContent>
            <w:tc>
              <w:tcPr>
                <w:tcW w:w="570" w:type="dxa"/>
                <w:vAlign w:val="center"/>
              </w:tcPr>
              <w:p w14:paraId="06ED5FE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5B84C017"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Համայնք</w:t>
            </w:r>
          </w:p>
        </w:tc>
        <w:sdt>
          <w:sdtPr>
            <w:rPr>
              <w:rFonts w:eastAsia="Times New Roman" w:cs="Arial"/>
              <w:bCs w:val="0"/>
              <w:color w:val="333333"/>
              <w:sz w:val="32"/>
              <w:szCs w:val="32"/>
              <w:lang w:eastAsia="en-US"/>
            </w:rPr>
            <w:id w:val="352926304"/>
            <w14:checkbox>
              <w14:checked w14:val="0"/>
              <w14:checkedState w14:val="2612" w14:font="MS Gothic"/>
              <w14:uncheckedState w14:val="2610" w14:font="MS Gothic"/>
            </w14:checkbox>
          </w:sdtPr>
          <w:sdtContent>
            <w:tc>
              <w:tcPr>
                <w:tcW w:w="627" w:type="dxa"/>
                <w:vAlign w:val="center"/>
              </w:tcPr>
              <w:p w14:paraId="0ECA06EA"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777804FD"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Վեոլիա Ջուր ՓԲԸ</w:t>
            </w:r>
          </w:p>
        </w:tc>
        <w:sdt>
          <w:sdtPr>
            <w:rPr>
              <w:rFonts w:eastAsia="Times New Roman" w:cs="Arial"/>
              <w:bCs w:val="0"/>
              <w:color w:val="333333"/>
              <w:sz w:val="32"/>
              <w:szCs w:val="32"/>
              <w:lang w:eastAsia="en-US"/>
            </w:rPr>
            <w:id w:val="-1069795624"/>
            <w14:checkbox>
              <w14:checked w14:val="0"/>
              <w14:checkedState w14:val="2612" w14:font="MS Gothic"/>
              <w14:uncheckedState w14:val="2610" w14:font="MS Gothic"/>
            </w14:checkbox>
          </w:sdtPr>
          <w:sdtContent>
            <w:tc>
              <w:tcPr>
                <w:tcW w:w="659" w:type="dxa"/>
                <w:gridSpan w:val="2"/>
                <w:vAlign w:val="center"/>
              </w:tcPr>
              <w:p w14:paraId="526450C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6D7BA74D"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5DA0B406" w14:textId="77777777" w:rsidTr="003E3C74">
        <w:tc>
          <w:tcPr>
            <w:tcW w:w="1129" w:type="dxa"/>
            <w:gridSpan w:val="3"/>
            <w:vAlign w:val="center"/>
          </w:tcPr>
          <w:p w14:paraId="6CC75FF6"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37B95FE5"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6F723068" w14:textId="77777777" w:rsidTr="003E3C74">
        <w:tc>
          <w:tcPr>
            <w:tcW w:w="9649" w:type="dxa"/>
            <w:gridSpan w:val="23"/>
            <w:vAlign w:val="center"/>
          </w:tcPr>
          <w:p w14:paraId="7927303B"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4DCDC8B2" w14:textId="77777777" w:rsidTr="003E3C74">
        <w:tc>
          <w:tcPr>
            <w:tcW w:w="9649" w:type="dxa"/>
            <w:gridSpan w:val="23"/>
            <w:vAlign w:val="center"/>
          </w:tcPr>
          <w:p w14:paraId="0AB7F20E"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Եթե ջրահեռացման ծառայությունը մատուցվում է համայնքի կողմից, ապա կա՞ արդյոք սահմանված </w:t>
            </w:r>
            <w:r w:rsidRPr="00BB5A2E">
              <w:rPr>
                <w:rFonts w:eastAsia="Times New Roman" w:cs="Arial"/>
                <w:bCs w:val="0"/>
                <w:color w:val="222222"/>
                <w:szCs w:val="24"/>
                <w:lang w:eastAsia="en-US"/>
              </w:rPr>
              <w:t>տեղական վճար դրա դիմաց</w:t>
            </w:r>
            <w:r w:rsidRPr="00BB5A2E">
              <w:rPr>
                <w:rFonts w:eastAsia="Times New Roman" w:cs="Arial"/>
                <w:bCs w:val="0"/>
                <w:color w:val="333333"/>
                <w:szCs w:val="24"/>
                <w:lang w:eastAsia="en-US"/>
              </w:rPr>
              <w:t>։</w:t>
            </w:r>
          </w:p>
        </w:tc>
      </w:tr>
      <w:tr w:rsidR="008002D4" w:rsidRPr="00BB5A2E" w14:paraId="03F80E9D" w14:textId="77777777" w:rsidTr="003E3C74">
        <w:sdt>
          <w:sdtPr>
            <w:rPr>
              <w:rFonts w:eastAsia="Times New Roman" w:cs="Arial"/>
              <w:bCs w:val="0"/>
              <w:color w:val="333333"/>
              <w:sz w:val="32"/>
              <w:szCs w:val="32"/>
              <w:lang w:eastAsia="en-US"/>
            </w:rPr>
            <w:id w:val="1586726255"/>
            <w14:checkbox>
              <w14:checked w14:val="0"/>
              <w14:checkedState w14:val="2612" w14:font="MS Gothic"/>
              <w14:uncheckedState w14:val="2610" w14:font="MS Gothic"/>
            </w14:checkbox>
          </w:sdtPr>
          <w:sdtContent>
            <w:tc>
              <w:tcPr>
                <w:tcW w:w="570" w:type="dxa"/>
                <w:vAlign w:val="center"/>
              </w:tcPr>
              <w:p w14:paraId="6A9924AF"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10214D7B"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158506826"/>
            <w14:checkbox>
              <w14:checked w14:val="0"/>
              <w14:checkedState w14:val="2612" w14:font="MS Gothic"/>
              <w14:uncheckedState w14:val="2610" w14:font="MS Gothic"/>
            </w14:checkbox>
          </w:sdtPr>
          <w:sdtContent>
            <w:tc>
              <w:tcPr>
                <w:tcW w:w="627" w:type="dxa"/>
                <w:vAlign w:val="center"/>
              </w:tcPr>
              <w:p w14:paraId="68A61D7B"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47C5E18F"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512988097"/>
            <w14:checkbox>
              <w14:checked w14:val="0"/>
              <w14:checkedState w14:val="2612" w14:font="MS Gothic"/>
              <w14:uncheckedState w14:val="2610" w14:font="MS Gothic"/>
            </w14:checkbox>
          </w:sdtPr>
          <w:sdtContent>
            <w:tc>
              <w:tcPr>
                <w:tcW w:w="659" w:type="dxa"/>
                <w:gridSpan w:val="2"/>
                <w:vAlign w:val="center"/>
              </w:tcPr>
              <w:p w14:paraId="0D6AF7AE"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5BAC81AF"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6E57FF62" w14:textId="77777777" w:rsidTr="003E3C74">
        <w:tc>
          <w:tcPr>
            <w:tcW w:w="1129" w:type="dxa"/>
            <w:gridSpan w:val="3"/>
            <w:vAlign w:val="center"/>
          </w:tcPr>
          <w:p w14:paraId="5E55500F"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09ED440B"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697AB295" w14:textId="77777777" w:rsidTr="003E3C74">
        <w:tc>
          <w:tcPr>
            <w:tcW w:w="9649" w:type="dxa"/>
            <w:gridSpan w:val="23"/>
            <w:vAlign w:val="center"/>
          </w:tcPr>
          <w:p w14:paraId="40ED44F1"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65B1A7E4" w14:textId="77777777" w:rsidTr="003E3C74">
        <w:tc>
          <w:tcPr>
            <w:tcW w:w="9649" w:type="dxa"/>
            <w:gridSpan w:val="23"/>
            <w:vAlign w:val="center"/>
          </w:tcPr>
          <w:p w14:paraId="2321E096"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3403AC4" w14:textId="77777777" w:rsidTr="003E3C74">
        <w:tc>
          <w:tcPr>
            <w:tcW w:w="9649" w:type="dxa"/>
            <w:gridSpan w:val="23"/>
            <w:vAlign w:val="center"/>
          </w:tcPr>
          <w:p w14:paraId="6B82C804"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Եթե կա սահմանված տեղական վճար, ապա այն հաշվարկվում է ըստ՝ </w:t>
            </w:r>
          </w:p>
        </w:tc>
      </w:tr>
      <w:tr w:rsidR="008002D4" w:rsidRPr="00BB5A2E" w14:paraId="7FEB036A" w14:textId="77777777" w:rsidTr="003E3C74">
        <w:sdt>
          <w:sdtPr>
            <w:rPr>
              <w:rFonts w:eastAsia="Times New Roman" w:cs="Arial"/>
              <w:bCs w:val="0"/>
              <w:color w:val="333333"/>
              <w:sz w:val="32"/>
              <w:szCs w:val="32"/>
              <w:lang w:eastAsia="en-US"/>
            </w:rPr>
            <w:id w:val="-1799670805"/>
            <w14:checkbox>
              <w14:checked w14:val="0"/>
              <w14:checkedState w14:val="2612" w14:font="MS Gothic"/>
              <w14:uncheckedState w14:val="2610" w14:font="MS Gothic"/>
            </w14:checkbox>
          </w:sdtPr>
          <w:sdtContent>
            <w:tc>
              <w:tcPr>
                <w:tcW w:w="570" w:type="dxa"/>
                <w:vAlign w:val="center"/>
              </w:tcPr>
              <w:p w14:paraId="221B27AE"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06CDF3B7"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Անձերի</w:t>
            </w:r>
          </w:p>
        </w:tc>
        <w:sdt>
          <w:sdtPr>
            <w:rPr>
              <w:rFonts w:eastAsia="Times New Roman" w:cs="Arial"/>
              <w:bCs w:val="0"/>
              <w:color w:val="333333"/>
              <w:sz w:val="32"/>
              <w:szCs w:val="32"/>
              <w:lang w:eastAsia="en-US"/>
            </w:rPr>
            <w:id w:val="15976071"/>
            <w14:checkbox>
              <w14:checked w14:val="0"/>
              <w14:checkedState w14:val="2612" w14:font="MS Gothic"/>
              <w14:uncheckedState w14:val="2610" w14:font="MS Gothic"/>
            </w14:checkbox>
          </w:sdtPr>
          <w:sdtContent>
            <w:tc>
              <w:tcPr>
                <w:tcW w:w="627" w:type="dxa"/>
                <w:vAlign w:val="center"/>
              </w:tcPr>
              <w:p w14:paraId="260B5B1F"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1CB36B1D"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Տան</w:t>
            </w:r>
          </w:p>
        </w:tc>
        <w:sdt>
          <w:sdtPr>
            <w:rPr>
              <w:rFonts w:eastAsia="Times New Roman" w:cs="Arial"/>
              <w:bCs w:val="0"/>
              <w:color w:val="333333"/>
              <w:sz w:val="32"/>
              <w:szCs w:val="32"/>
              <w:lang w:eastAsia="en-US"/>
            </w:rPr>
            <w:id w:val="-2100011676"/>
            <w14:checkbox>
              <w14:checked w14:val="0"/>
              <w14:checkedState w14:val="2612" w14:font="MS Gothic"/>
              <w14:uncheckedState w14:val="2610" w14:font="MS Gothic"/>
            </w14:checkbox>
          </w:sdtPr>
          <w:sdtContent>
            <w:tc>
              <w:tcPr>
                <w:tcW w:w="659" w:type="dxa"/>
                <w:gridSpan w:val="2"/>
                <w:vAlign w:val="center"/>
              </w:tcPr>
              <w:p w14:paraId="2A20E984"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4BAB2659"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04B64916" w14:textId="77777777" w:rsidTr="003E3C74">
        <w:tc>
          <w:tcPr>
            <w:tcW w:w="1129" w:type="dxa"/>
            <w:gridSpan w:val="3"/>
            <w:vAlign w:val="center"/>
          </w:tcPr>
          <w:p w14:paraId="75EEE69A"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3240" w:type="dxa"/>
            <w:gridSpan w:val="7"/>
            <w:tcBorders>
              <w:bottom w:val="dotted" w:sz="4" w:space="0" w:color="auto"/>
            </w:tcBorders>
            <w:vAlign w:val="center"/>
          </w:tcPr>
          <w:p w14:paraId="69118DC4" w14:textId="77777777" w:rsidR="008002D4" w:rsidRPr="00BB5A2E" w:rsidRDefault="008002D4" w:rsidP="003E3C74">
            <w:pPr>
              <w:spacing w:after="60"/>
              <w:jc w:val="left"/>
              <w:rPr>
                <w:rFonts w:eastAsia="Times New Roman" w:cs="Arial"/>
                <w:bCs w:val="0"/>
                <w:color w:val="333333"/>
                <w:szCs w:val="24"/>
                <w:lang w:eastAsia="en-US"/>
              </w:rPr>
            </w:pPr>
          </w:p>
        </w:tc>
        <w:tc>
          <w:tcPr>
            <w:tcW w:w="2553" w:type="dxa"/>
            <w:gridSpan w:val="8"/>
            <w:vAlign w:val="center"/>
          </w:tcPr>
          <w:p w14:paraId="617880BA" w14:textId="77777777" w:rsidR="008002D4" w:rsidRPr="00BB5A2E" w:rsidRDefault="008002D4" w:rsidP="003E3C74">
            <w:pPr>
              <w:spacing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Սակագինը՝ ՀՀ դրամ</w:t>
            </w:r>
          </w:p>
        </w:tc>
        <w:tc>
          <w:tcPr>
            <w:tcW w:w="2727" w:type="dxa"/>
            <w:gridSpan w:val="5"/>
            <w:tcBorders>
              <w:bottom w:val="dotted" w:sz="4" w:space="0" w:color="auto"/>
            </w:tcBorders>
            <w:vAlign w:val="center"/>
          </w:tcPr>
          <w:p w14:paraId="66EF4851"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B90BB01" w14:textId="77777777" w:rsidTr="003E3C74">
        <w:tc>
          <w:tcPr>
            <w:tcW w:w="9649" w:type="dxa"/>
            <w:gridSpan w:val="23"/>
            <w:vAlign w:val="center"/>
          </w:tcPr>
          <w:p w14:paraId="601E758E"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4CD93998" w14:textId="77777777" w:rsidTr="003E3C74">
        <w:tc>
          <w:tcPr>
            <w:tcW w:w="9649" w:type="dxa"/>
            <w:gridSpan w:val="23"/>
            <w:vAlign w:val="center"/>
          </w:tcPr>
          <w:p w14:paraId="4A62D6DA"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Եթե ջրահեռացման համար կա սահմանված տեղական վճար, ապա կա՞ն արդյոք հստակ սկզբունքներ կամ մեթոդաբանություն, ըստ որի հաշվարկվում է տեղական վճարը։</w:t>
            </w:r>
          </w:p>
        </w:tc>
      </w:tr>
      <w:tr w:rsidR="008002D4" w:rsidRPr="00BB5A2E" w14:paraId="3DD3F83D" w14:textId="77777777" w:rsidTr="003E3C74">
        <w:sdt>
          <w:sdtPr>
            <w:rPr>
              <w:rFonts w:eastAsia="Times New Roman" w:cs="Arial"/>
              <w:bCs w:val="0"/>
              <w:color w:val="333333"/>
              <w:sz w:val="32"/>
              <w:szCs w:val="32"/>
              <w:lang w:eastAsia="en-US"/>
            </w:rPr>
            <w:id w:val="2131197367"/>
            <w14:checkbox>
              <w14:checked w14:val="0"/>
              <w14:checkedState w14:val="2612" w14:font="MS Gothic"/>
              <w14:uncheckedState w14:val="2610" w14:font="MS Gothic"/>
            </w14:checkbox>
          </w:sdtPr>
          <w:sdtContent>
            <w:tc>
              <w:tcPr>
                <w:tcW w:w="570" w:type="dxa"/>
                <w:vAlign w:val="center"/>
              </w:tcPr>
              <w:p w14:paraId="4483523D"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7CF6B5B7"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824629616"/>
            <w14:checkbox>
              <w14:checked w14:val="0"/>
              <w14:checkedState w14:val="2612" w14:font="MS Gothic"/>
              <w14:uncheckedState w14:val="2610" w14:font="MS Gothic"/>
            </w14:checkbox>
          </w:sdtPr>
          <w:sdtContent>
            <w:tc>
              <w:tcPr>
                <w:tcW w:w="627" w:type="dxa"/>
                <w:vAlign w:val="center"/>
              </w:tcPr>
              <w:p w14:paraId="1FA6193B"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4222A7B4"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39961434"/>
            <w14:checkbox>
              <w14:checked w14:val="0"/>
              <w14:checkedState w14:val="2612" w14:font="MS Gothic"/>
              <w14:uncheckedState w14:val="2610" w14:font="MS Gothic"/>
            </w14:checkbox>
          </w:sdtPr>
          <w:sdtContent>
            <w:tc>
              <w:tcPr>
                <w:tcW w:w="659" w:type="dxa"/>
                <w:gridSpan w:val="2"/>
                <w:vAlign w:val="center"/>
              </w:tcPr>
              <w:p w14:paraId="468871DE"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7B852471"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039D0611" w14:textId="77777777" w:rsidTr="003E3C74">
        <w:tc>
          <w:tcPr>
            <w:tcW w:w="1129" w:type="dxa"/>
            <w:gridSpan w:val="3"/>
            <w:vAlign w:val="center"/>
          </w:tcPr>
          <w:p w14:paraId="07E7194D"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47C249FB"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717C48EE" w14:textId="77777777" w:rsidTr="003E3C74">
        <w:tc>
          <w:tcPr>
            <w:tcW w:w="9649" w:type="dxa"/>
            <w:gridSpan w:val="23"/>
            <w:vAlign w:val="center"/>
          </w:tcPr>
          <w:p w14:paraId="39FE7286"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48D53531" w14:textId="77777777" w:rsidTr="003E3C74">
        <w:tc>
          <w:tcPr>
            <w:tcW w:w="9649" w:type="dxa"/>
            <w:gridSpan w:val="23"/>
            <w:vAlign w:val="center"/>
          </w:tcPr>
          <w:p w14:paraId="4806D2E3"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Եթե կա սահմանված վճար, ապա ջրամատակարարման և ջրահեռացման տեղական վճարները միասնաբա՞ր են գանձվում բաժանորդներից։</w:t>
            </w:r>
          </w:p>
        </w:tc>
      </w:tr>
      <w:tr w:rsidR="008002D4" w:rsidRPr="00BB5A2E" w14:paraId="2E64BC94" w14:textId="77777777" w:rsidTr="003E3C74">
        <w:sdt>
          <w:sdtPr>
            <w:rPr>
              <w:rFonts w:eastAsia="Times New Roman" w:cs="Arial"/>
              <w:bCs w:val="0"/>
              <w:color w:val="333333"/>
              <w:sz w:val="32"/>
              <w:szCs w:val="32"/>
              <w:lang w:eastAsia="en-US"/>
            </w:rPr>
            <w:id w:val="435422629"/>
            <w14:checkbox>
              <w14:checked w14:val="0"/>
              <w14:checkedState w14:val="2612" w14:font="MS Gothic"/>
              <w14:uncheckedState w14:val="2610" w14:font="MS Gothic"/>
            </w14:checkbox>
          </w:sdtPr>
          <w:sdtContent>
            <w:tc>
              <w:tcPr>
                <w:tcW w:w="570" w:type="dxa"/>
                <w:vAlign w:val="center"/>
              </w:tcPr>
              <w:p w14:paraId="366673C4"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1373ED50"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541366024"/>
            <w14:checkbox>
              <w14:checked w14:val="0"/>
              <w14:checkedState w14:val="2612" w14:font="MS Gothic"/>
              <w14:uncheckedState w14:val="2610" w14:font="MS Gothic"/>
            </w14:checkbox>
          </w:sdtPr>
          <w:sdtContent>
            <w:tc>
              <w:tcPr>
                <w:tcW w:w="627" w:type="dxa"/>
                <w:vAlign w:val="center"/>
              </w:tcPr>
              <w:p w14:paraId="6163D7FF"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4E624BD8"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427232300"/>
            <w14:checkbox>
              <w14:checked w14:val="0"/>
              <w14:checkedState w14:val="2612" w14:font="MS Gothic"/>
              <w14:uncheckedState w14:val="2610" w14:font="MS Gothic"/>
            </w14:checkbox>
          </w:sdtPr>
          <w:sdtContent>
            <w:tc>
              <w:tcPr>
                <w:tcW w:w="659" w:type="dxa"/>
                <w:gridSpan w:val="2"/>
                <w:vAlign w:val="center"/>
              </w:tcPr>
              <w:p w14:paraId="2C048120"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43DA726E"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1822A9E3" w14:textId="77777777" w:rsidTr="003E3C74">
        <w:tc>
          <w:tcPr>
            <w:tcW w:w="1129" w:type="dxa"/>
            <w:gridSpan w:val="3"/>
            <w:vAlign w:val="center"/>
          </w:tcPr>
          <w:p w14:paraId="69A352B4"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39A8B488"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EA4D4D1" w14:textId="77777777" w:rsidTr="003E3C74">
        <w:tc>
          <w:tcPr>
            <w:tcW w:w="9649" w:type="dxa"/>
            <w:gridSpan w:val="23"/>
            <w:vAlign w:val="center"/>
          </w:tcPr>
          <w:p w14:paraId="04DC3333"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5F422087" w14:textId="77777777" w:rsidTr="003E3C74">
        <w:tc>
          <w:tcPr>
            <w:tcW w:w="9649" w:type="dxa"/>
            <w:gridSpan w:val="23"/>
            <w:vAlign w:val="center"/>
          </w:tcPr>
          <w:p w14:paraId="64850C9F"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Բնակավայրի տարածքում կա՞ կեղտաջրերի մաքրման կայան։</w:t>
            </w:r>
          </w:p>
        </w:tc>
      </w:tr>
      <w:tr w:rsidR="008002D4" w:rsidRPr="00BB5A2E" w14:paraId="3B0E2F82" w14:textId="77777777" w:rsidTr="003E3C74">
        <w:sdt>
          <w:sdtPr>
            <w:rPr>
              <w:rFonts w:eastAsia="Times New Roman" w:cs="Arial"/>
              <w:bCs w:val="0"/>
              <w:color w:val="333333"/>
              <w:sz w:val="32"/>
              <w:szCs w:val="32"/>
              <w:lang w:eastAsia="en-US"/>
            </w:rPr>
            <w:id w:val="-1853795890"/>
            <w14:checkbox>
              <w14:checked w14:val="0"/>
              <w14:checkedState w14:val="2612" w14:font="MS Gothic"/>
              <w14:uncheckedState w14:val="2610" w14:font="MS Gothic"/>
            </w14:checkbox>
          </w:sdtPr>
          <w:sdtContent>
            <w:tc>
              <w:tcPr>
                <w:tcW w:w="570" w:type="dxa"/>
                <w:vAlign w:val="center"/>
              </w:tcPr>
              <w:p w14:paraId="06E6C30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5DD55B54"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498260620"/>
            <w14:checkbox>
              <w14:checked w14:val="0"/>
              <w14:checkedState w14:val="2612" w14:font="MS Gothic"/>
              <w14:uncheckedState w14:val="2610" w14:font="MS Gothic"/>
            </w14:checkbox>
          </w:sdtPr>
          <w:sdtContent>
            <w:tc>
              <w:tcPr>
                <w:tcW w:w="627" w:type="dxa"/>
                <w:vAlign w:val="center"/>
              </w:tcPr>
              <w:p w14:paraId="5D1D99A7"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539C8A56"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884712298"/>
            <w14:checkbox>
              <w14:checked w14:val="0"/>
              <w14:checkedState w14:val="2612" w14:font="MS Gothic"/>
              <w14:uncheckedState w14:val="2610" w14:font="MS Gothic"/>
            </w14:checkbox>
          </w:sdtPr>
          <w:sdtContent>
            <w:tc>
              <w:tcPr>
                <w:tcW w:w="659" w:type="dxa"/>
                <w:gridSpan w:val="2"/>
                <w:vAlign w:val="center"/>
              </w:tcPr>
              <w:p w14:paraId="3773E9F2"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74E2C78C"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1F33A0AA" w14:textId="77777777" w:rsidTr="003E3C74">
        <w:tc>
          <w:tcPr>
            <w:tcW w:w="1129" w:type="dxa"/>
            <w:gridSpan w:val="3"/>
            <w:vAlign w:val="center"/>
          </w:tcPr>
          <w:p w14:paraId="2A416C90"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2AEE9E17"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20EB95B8" w14:textId="77777777" w:rsidTr="003E3C74">
        <w:tc>
          <w:tcPr>
            <w:tcW w:w="9649" w:type="dxa"/>
            <w:gridSpan w:val="23"/>
            <w:vAlign w:val="center"/>
          </w:tcPr>
          <w:p w14:paraId="1AA7581A"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66760B2C" w14:textId="77777777" w:rsidTr="003E3C74">
        <w:tc>
          <w:tcPr>
            <w:tcW w:w="9649" w:type="dxa"/>
            <w:gridSpan w:val="23"/>
            <w:vAlign w:val="center"/>
          </w:tcPr>
          <w:p w14:paraId="08DB7722"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Խնդրում ենք «1-ից 10» բալային համակարգով  գնահատել բնակավայրի ջրահեռացման ցանցի ընդհանուր վիճակը, որտեղ «1»-ն ամենացածր </w:t>
            </w:r>
            <w:r w:rsidRPr="00BB5A2E">
              <w:rPr>
                <w:rFonts w:eastAsia="Times New Roman" w:cs="Arial"/>
                <w:bCs w:val="0"/>
                <w:color w:val="333333"/>
                <w:szCs w:val="24"/>
                <w:lang w:eastAsia="en-US"/>
              </w:rPr>
              <w:lastRenderedPageBreak/>
              <w:t>գնահատականն է, իսկ «10»-ը՝ ամենաբարձրը։ Եթե ջրահեռացման ցանցի/կոյուղու բացակայության դեպքում գնահատեք «0»։</w:t>
            </w:r>
          </w:p>
        </w:tc>
      </w:tr>
      <w:tr w:rsidR="008002D4" w:rsidRPr="00BB5A2E" w14:paraId="685FF92D" w14:textId="77777777" w:rsidTr="003E3C74">
        <w:tc>
          <w:tcPr>
            <w:tcW w:w="2404" w:type="dxa"/>
            <w:gridSpan w:val="5"/>
            <w:vAlign w:val="center"/>
          </w:tcPr>
          <w:p w14:paraId="59977D2F" w14:textId="77777777" w:rsidR="008002D4" w:rsidRPr="00BB5A2E" w:rsidRDefault="008002D4" w:rsidP="003E3C74">
            <w:pPr>
              <w:spacing w:after="60"/>
              <w:jc w:val="left"/>
              <w:rPr>
                <w:rFonts w:eastAsia="Times New Roman" w:cs="Arial"/>
                <w:bCs w:val="0"/>
                <w:color w:val="333333"/>
                <w:szCs w:val="24"/>
                <w:lang w:eastAsia="en-US"/>
              </w:rPr>
            </w:pPr>
            <w:r w:rsidRPr="00BB5A2E">
              <w:rPr>
                <w:rFonts w:eastAsia="Times New Roman" w:cs="Arial"/>
                <w:bCs w:val="0"/>
                <w:i/>
                <w:iCs/>
                <w:color w:val="333333"/>
                <w:szCs w:val="24"/>
                <w:lang w:eastAsia="en-US"/>
              </w:rPr>
              <w:lastRenderedPageBreak/>
              <w:t>Գնահատական՝</w:t>
            </w:r>
          </w:p>
        </w:tc>
        <w:tc>
          <w:tcPr>
            <w:tcW w:w="1417" w:type="dxa"/>
            <w:gridSpan w:val="3"/>
            <w:tcBorders>
              <w:bottom w:val="dotted" w:sz="2" w:space="0" w:color="auto"/>
            </w:tcBorders>
            <w:vAlign w:val="center"/>
          </w:tcPr>
          <w:p w14:paraId="23AA6AFD" w14:textId="77777777" w:rsidR="008002D4" w:rsidRPr="00BB5A2E" w:rsidRDefault="008002D4" w:rsidP="003E3C74">
            <w:pPr>
              <w:spacing w:after="60"/>
              <w:jc w:val="left"/>
              <w:rPr>
                <w:rFonts w:eastAsia="Times New Roman" w:cs="Arial"/>
                <w:bCs w:val="0"/>
                <w:color w:val="333333"/>
                <w:szCs w:val="24"/>
                <w:lang w:eastAsia="en-US"/>
              </w:rPr>
            </w:pPr>
          </w:p>
        </w:tc>
        <w:tc>
          <w:tcPr>
            <w:tcW w:w="5828" w:type="dxa"/>
            <w:gridSpan w:val="15"/>
            <w:vAlign w:val="center"/>
          </w:tcPr>
          <w:p w14:paraId="5BD72980" w14:textId="77777777" w:rsidR="008002D4" w:rsidRPr="00BB5A2E" w:rsidRDefault="008002D4" w:rsidP="003E3C74">
            <w:pPr>
              <w:spacing w:after="60"/>
              <w:jc w:val="left"/>
              <w:rPr>
                <w:rFonts w:eastAsia="Times New Roman" w:cs="Arial"/>
                <w:bCs w:val="0"/>
                <w:i/>
                <w:iCs/>
                <w:color w:val="333333"/>
                <w:szCs w:val="24"/>
                <w:lang w:eastAsia="en-US"/>
              </w:rPr>
            </w:pPr>
            <w:r w:rsidRPr="00BB5A2E">
              <w:rPr>
                <w:rFonts w:eastAsia="Times New Roman" w:cs="Arial"/>
                <w:bCs w:val="0"/>
                <w:i/>
                <w:iCs/>
                <w:color w:val="333333"/>
                <w:sz w:val="22"/>
                <w:szCs w:val="22"/>
                <w:lang w:eastAsia="en-US"/>
              </w:rPr>
              <w:t>միավոր</w:t>
            </w:r>
          </w:p>
        </w:tc>
      </w:tr>
      <w:tr w:rsidR="008002D4" w:rsidRPr="00BB5A2E" w14:paraId="71BD7BE8" w14:textId="77777777" w:rsidTr="003E3C74">
        <w:tc>
          <w:tcPr>
            <w:tcW w:w="9649" w:type="dxa"/>
            <w:gridSpan w:val="23"/>
            <w:vAlign w:val="center"/>
          </w:tcPr>
          <w:p w14:paraId="44E71FD8"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04C8002E" w14:textId="77777777" w:rsidTr="003E3C74">
        <w:tc>
          <w:tcPr>
            <w:tcW w:w="9649" w:type="dxa"/>
            <w:gridSpan w:val="23"/>
            <w:vAlign w:val="center"/>
          </w:tcPr>
          <w:p w14:paraId="0D475657"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Խնդրում ենք մոտավոր գնահատել, թե բնակավայրում բնակիչների  քանի՞ տոկոսին է հասանելի խմելու ջրահեռացման/կոյուղու ծառայությունը։</w:t>
            </w:r>
          </w:p>
        </w:tc>
      </w:tr>
      <w:tr w:rsidR="008002D4" w:rsidRPr="00BB5A2E" w14:paraId="2576F2F0" w14:textId="77777777" w:rsidTr="003E3C74">
        <w:tc>
          <w:tcPr>
            <w:tcW w:w="2404" w:type="dxa"/>
            <w:gridSpan w:val="5"/>
            <w:vAlign w:val="center"/>
          </w:tcPr>
          <w:p w14:paraId="07BB9D83" w14:textId="77777777" w:rsidR="008002D4" w:rsidRPr="00BB5A2E" w:rsidRDefault="008002D4" w:rsidP="003E3C74">
            <w:pPr>
              <w:spacing w:after="60"/>
              <w:jc w:val="left"/>
              <w:rPr>
                <w:rFonts w:eastAsia="Times New Roman" w:cs="Arial"/>
                <w:bCs w:val="0"/>
                <w:color w:val="333333"/>
                <w:szCs w:val="24"/>
                <w:lang w:eastAsia="en-US"/>
              </w:rPr>
            </w:pPr>
            <w:r w:rsidRPr="00BB5A2E">
              <w:rPr>
                <w:rFonts w:eastAsia="Times New Roman" w:cs="Arial"/>
                <w:bCs w:val="0"/>
                <w:i/>
                <w:iCs/>
                <w:color w:val="333333"/>
                <w:szCs w:val="24"/>
                <w:lang w:eastAsia="en-US"/>
              </w:rPr>
              <w:t>Գնահատական՝</w:t>
            </w:r>
          </w:p>
        </w:tc>
        <w:tc>
          <w:tcPr>
            <w:tcW w:w="1417" w:type="dxa"/>
            <w:gridSpan w:val="3"/>
            <w:tcBorders>
              <w:bottom w:val="dotted" w:sz="2" w:space="0" w:color="auto"/>
            </w:tcBorders>
            <w:vAlign w:val="center"/>
          </w:tcPr>
          <w:p w14:paraId="439651ED" w14:textId="77777777" w:rsidR="008002D4" w:rsidRPr="00BB5A2E" w:rsidRDefault="008002D4" w:rsidP="003E3C74">
            <w:pPr>
              <w:spacing w:after="60"/>
              <w:jc w:val="left"/>
              <w:rPr>
                <w:rFonts w:eastAsia="Times New Roman" w:cs="Arial"/>
                <w:bCs w:val="0"/>
                <w:color w:val="333333"/>
                <w:szCs w:val="24"/>
                <w:lang w:eastAsia="en-US"/>
              </w:rPr>
            </w:pPr>
          </w:p>
        </w:tc>
        <w:tc>
          <w:tcPr>
            <w:tcW w:w="5828" w:type="dxa"/>
            <w:gridSpan w:val="15"/>
            <w:vAlign w:val="center"/>
          </w:tcPr>
          <w:p w14:paraId="78D1D8CC" w14:textId="77777777" w:rsidR="008002D4" w:rsidRPr="00BB5A2E" w:rsidRDefault="008002D4" w:rsidP="003E3C74">
            <w:pPr>
              <w:spacing w:after="60"/>
              <w:jc w:val="left"/>
              <w:rPr>
                <w:rFonts w:eastAsia="Times New Roman" w:cs="Arial"/>
                <w:bCs w:val="0"/>
                <w:i/>
                <w:iCs/>
                <w:color w:val="333333"/>
                <w:szCs w:val="24"/>
                <w:lang w:eastAsia="en-US"/>
              </w:rPr>
            </w:pPr>
            <w:r w:rsidRPr="00BB5A2E">
              <w:rPr>
                <w:rFonts w:eastAsia="Times New Roman" w:cs="Arial"/>
                <w:bCs w:val="0"/>
                <w:i/>
                <w:iCs/>
                <w:color w:val="333333"/>
                <w:sz w:val="22"/>
                <w:szCs w:val="22"/>
                <w:lang w:eastAsia="en-US"/>
              </w:rPr>
              <w:t>տոկոս</w:t>
            </w:r>
          </w:p>
        </w:tc>
      </w:tr>
      <w:tr w:rsidR="008002D4" w:rsidRPr="00BB5A2E" w14:paraId="7ECA87AB" w14:textId="77777777" w:rsidTr="003E3C74">
        <w:tc>
          <w:tcPr>
            <w:tcW w:w="9649" w:type="dxa"/>
            <w:gridSpan w:val="23"/>
            <w:vAlign w:val="center"/>
          </w:tcPr>
          <w:p w14:paraId="5F529928"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7CEFBF28" w14:textId="77777777" w:rsidTr="003E3C74">
        <w:tc>
          <w:tcPr>
            <w:tcW w:w="9649" w:type="dxa"/>
            <w:gridSpan w:val="23"/>
            <w:vAlign w:val="center"/>
          </w:tcPr>
          <w:p w14:paraId="3AC399CA"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Բնակավայրի տարածքում երբևէ իրականացվե՞լ է դեպի շրջակա միջավայր կեղտաջրերի հոսքի և դրանց բաղադրության կենսաքիմիական փորձաքննություն։</w:t>
            </w:r>
          </w:p>
        </w:tc>
      </w:tr>
      <w:tr w:rsidR="008002D4" w:rsidRPr="00BB5A2E" w14:paraId="1EA82BDB" w14:textId="77777777" w:rsidTr="003E3C74">
        <w:sdt>
          <w:sdtPr>
            <w:rPr>
              <w:rFonts w:eastAsia="Times New Roman" w:cs="Arial"/>
              <w:bCs w:val="0"/>
              <w:color w:val="333333"/>
              <w:sz w:val="32"/>
              <w:szCs w:val="32"/>
              <w:lang w:eastAsia="en-US"/>
            </w:rPr>
            <w:id w:val="-318125078"/>
            <w14:checkbox>
              <w14:checked w14:val="0"/>
              <w14:checkedState w14:val="2612" w14:font="MS Gothic"/>
              <w14:uncheckedState w14:val="2610" w14:font="MS Gothic"/>
            </w14:checkbox>
          </w:sdtPr>
          <w:sdtContent>
            <w:tc>
              <w:tcPr>
                <w:tcW w:w="570" w:type="dxa"/>
                <w:vAlign w:val="center"/>
              </w:tcPr>
              <w:p w14:paraId="14856D80"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5DC686AA"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214783600"/>
            <w14:checkbox>
              <w14:checked w14:val="0"/>
              <w14:checkedState w14:val="2612" w14:font="MS Gothic"/>
              <w14:uncheckedState w14:val="2610" w14:font="MS Gothic"/>
            </w14:checkbox>
          </w:sdtPr>
          <w:sdtContent>
            <w:tc>
              <w:tcPr>
                <w:tcW w:w="627" w:type="dxa"/>
                <w:vAlign w:val="center"/>
              </w:tcPr>
              <w:p w14:paraId="24290652"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54E4341B"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226437525"/>
            <w14:checkbox>
              <w14:checked w14:val="0"/>
              <w14:checkedState w14:val="2612" w14:font="MS Gothic"/>
              <w14:uncheckedState w14:val="2610" w14:font="MS Gothic"/>
            </w14:checkbox>
          </w:sdtPr>
          <w:sdtContent>
            <w:tc>
              <w:tcPr>
                <w:tcW w:w="659" w:type="dxa"/>
                <w:gridSpan w:val="2"/>
                <w:vAlign w:val="center"/>
              </w:tcPr>
              <w:p w14:paraId="51AFD21D"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611C885C"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3F27141D" w14:textId="77777777" w:rsidTr="003E3C74">
        <w:tc>
          <w:tcPr>
            <w:tcW w:w="1129" w:type="dxa"/>
            <w:gridSpan w:val="3"/>
            <w:vAlign w:val="center"/>
          </w:tcPr>
          <w:p w14:paraId="34A742C2"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0FB8C9EC"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57814655" w14:textId="77777777" w:rsidTr="003E3C74">
        <w:tc>
          <w:tcPr>
            <w:tcW w:w="9649" w:type="dxa"/>
            <w:gridSpan w:val="23"/>
            <w:vAlign w:val="center"/>
          </w:tcPr>
          <w:p w14:paraId="593B6AE9"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21559C74" w14:textId="77777777" w:rsidTr="003E3C74">
        <w:tc>
          <w:tcPr>
            <w:tcW w:w="9649" w:type="dxa"/>
            <w:gridSpan w:val="23"/>
            <w:vAlign w:val="center"/>
          </w:tcPr>
          <w:p w14:paraId="157414FB" w14:textId="77777777" w:rsidR="008002D4" w:rsidRPr="00BB5A2E" w:rsidRDefault="008002D4" w:rsidP="008002D4">
            <w:pPr>
              <w:pStyle w:val="ListParagraph"/>
              <w:numPr>
                <w:ilvl w:val="1"/>
                <w:numId w:val="18"/>
              </w:numPr>
              <w:ind w:left="720"/>
              <w:jc w:val="left"/>
              <w:rPr>
                <w:rFonts w:eastAsia="Times New Roman" w:cs="Arial"/>
                <w:bCs w:val="0"/>
                <w:color w:val="333333"/>
                <w:szCs w:val="24"/>
                <w:lang w:eastAsia="en-US"/>
              </w:rPr>
            </w:pPr>
            <w:r w:rsidRPr="00BB5A2E">
              <w:rPr>
                <w:rFonts w:eastAsia="Times New Roman" w:cs="Arial"/>
                <w:bCs w:val="0"/>
                <w:color w:val="333333"/>
                <w:szCs w:val="24"/>
                <w:lang w:eastAsia="en-US"/>
              </w:rPr>
              <w:t>Եթե ունեք այլ վերաբերելի տեղեկություններ, խնդրում ենք այստեղ նշել դրանք։</w:t>
            </w:r>
          </w:p>
        </w:tc>
      </w:tr>
      <w:tr w:rsidR="008002D4" w:rsidRPr="00BB5A2E" w14:paraId="2348C011" w14:textId="77777777" w:rsidTr="003E3C74">
        <w:tc>
          <w:tcPr>
            <w:tcW w:w="1129" w:type="dxa"/>
            <w:gridSpan w:val="3"/>
            <w:vAlign w:val="center"/>
          </w:tcPr>
          <w:p w14:paraId="6C5FDB9D"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 </w:t>
            </w:r>
          </w:p>
        </w:tc>
        <w:tc>
          <w:tcPr>
            <w:tcW w:w="8520" w:type="dxa"/>
            <w:gridSpan w:val="20"/>
            <w:tcBorders>
              <w:bottom w:val="dotted" w:sz="4" w:space="0" w:color="auto"/>
            </w:tcBorders>
            <w:vAlign w:val="center"/>
          </w:tcPr>
          <w:p w14:paraId="34790F32"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617F3D04" w14:textId="77777777" w:rsidTr="003E3C74">
        <w:tc>
          <w:tcPr>
            <w:tcW w:w="1129" w:type="dxa"/>
            <w:gridSpan w:val="3"/>
            <w:vAlign w:val="center"/>
          </w:tcPr>
          <w:p w14:paraId="38FD09EB" w14:textId="77777777" w:rsidR="008002D4" w:rsidRPr="00BB5A2E" w:rsidRDefault="008002D4" w:rsidP="003E3C74">
            <w:pPr>
              <w:spacing w:before="60" w:after="60"/>
              <w:jc w:val="right"/>
              <w:rPr>
                <w:rFonts w:eastAsia="Times New Roman" w:cs="Arial"/>
                <w:bCs w:val="0"/>
                <w:i/>
                <w:iCs/>
                <w:color w:val="333333"/>
                <w:szCs w:val="24"/>
                <w:lang w:eastAsia="en-US"/>
              </w:rPr>
            </w:pPr>
          </w:p>
        </w:tc>
        <w:tc>
          <w:tcPr>
            <w:tcW w:w="8520" w:type="dxa"/>
            <w:gridSpan w:val="20"/>
            <w:tcBorders>
              <w:bottom w:val="dotted" w:sz="4" w:space="0" w:color="auto"/>
            </w:tcBorders>
            <w:vAlign w:val="center"/>
          </w:tcPr>
          <w:p w14:paraId="5E72499F"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6E307896" w14:textId="77777777" w:rsidTr="003E3C74">
        <w:tc>
          <w:tcPr>
            <w:tcW w:w="9649" w:type="dxa"/>
            <w:gridSpan w:val="23"/>
            <w:vAlign w:val="center"/>
          </w:tcPr>
          <w:p w14:paraId="69549DA3"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01D84CB" w14:textId="77777777" w:rsidTr="003E3C74">
        <w:tc>
          <w:tcPr>
            <w:tcW w:w="9649" w:type="dxa"/>
            <w:gridSpan w:val="23"/>
            <w:vAlign w:val="center"/>
          </w:tcPr>
          <w:p w14:paraId="548F14CB"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4EE8D8A5" w14:textId="77777777" w:rsidTr="003E3C74">
        <w:tc>
          <w:tcPr>
            <w:tcW w:w="9649" w:type="dxa"/>
            <w:gridSpan w:val="23"/>
            <w:vAlign w:val="center"/>
          </w:tcPr>
          <w:p w14:paraId="577C1971"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057248C" w14:textId="77777777" w:rsidTr="003E3C74">
        <w:tc>
          <w:tcPr>
            <w:tcW w:w="9649" w:type="dxa"/>
            <w:gridSpan w:val="23"/>
            <w:vAlign w:val="center"/>
          </w:tcPr>
          <w:p w14:paraId="55CC0E8D"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7C3D4E01" w14:textId="77777777" w:rsidTr="003E3C74">
        <w:tc>
          <w:tcPr>
            <w:tcW w:w="9649" w:type="dxa"/>
            <w:gridSpan w:val="23"/>
            <w:vAlign w:val="center"/>
          </w:tcPr>
          <w:p w14:paraId="7A21C2DB" w14:textId="77777777" w:rsidR="008002D4" w:rsidRPr="00BB5A2E" w:rsidRDefault="008002D4" w:rsidP="008002D4">
            <w:pPr>
              <w:pStyle w:val="ListParagraph"/>
              <w:numPr>
                <w:ilvl w:val="0"/>
                <w:numId w:val="18"/>
              </w:numPr>
              <w:spacing w:after="0"/>
              <w:jc w:val="left"/>
              <w:rPr>
                <w:rFonts w:eastAsia="Times New Roman" w:cs="Arial"/>
                <w:b/>
                <w:smallCaps/>
                <w:color w:val="333333"/>
                <w:sz w:val="28"/>
                <w:szCs w:val="28"/>
                <w:lang w:eastAsia="en-US"/>
              </w:rPr>
            </w:pPr>
            <w:r w:rsidRPr="00BB5A2E">
              <w:rPr>
                <w:rFonts w:eastAsia="Times New Roman" w:cs="Arial"/>
                <w:b/>
                <w:smallCaps/>
                <w:color w:val="333333"/>
                <w:sz w:val="28"/>
                <w:szCs w:val="28"/>
                <w:lang w:eastAsia="en-US"/>
              </w:rPr>
              <w:t>Ոռոգման ջուր</w:t>
            </w:r>
          </w:p>
        </w:tc>
      </w:tr>
      <w:tr w:rsidR="008002D4" w:rsidRPr="00BB5A2E" w14:paraId="64A448A5" w14:textId="77777777" w:rsidTr="003E3C74">
        <w:tc>
          <w:tcPr>
            <w:tcW w:w="9649" w:type="dxa"/>
            <w:gridSpan w:val="23"/>
            <w:vAlign w:val="center"/>
          </w:tcPr>
          <w:p w14:paraId="56E685B5"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2269510" w14:textId="77777777" w:rsidTr="003E3C74">
        <w:tc>
          <w:tcPr>
            <w:tcW w:w="9649" w:type="dxa"/>
            <w:gridSpan w:val="23"/>
          </w:tcPr>
          <w:p w14:paraId="0D83BE42"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Արդյո՞ք բնակավայրում իրականացվում է գյուղատնտեսական հողերի ոռոգման ջրի </w:t>
            </w:r>
            <w:r w:rsidRPr="00BB5A2E">
              <w:rPr>
                <w:rFonts w:eastAsia="Times New Roman" w:cs="Arial"/>
                <w:bCs w:val="0"/>
                <w:color w:val="333333"/>
                <w:szCs w:val="24"/>
                <w:u w:val="single"/>
                <w:lang w:eastAsia="en-US"/>
              </w:rPr>
              <w:t>կենտրոնացված</w:t>
            </w:r>
            <w:r w:rsidRPr="00BB5A2E">
              <w:rPr>
                <w:rFonts w:eastAsia="Times New Roman" w:cs="Arial"/>
                <w:bCs w:val="0"/>
                <w:color w:val="333333"/>
                <w:szCs w:val="24"/>
                <w:lang w:eastAsia="en-US"/>
              </w:rPr>
              <w:t xml:space="preserve">  մատակարարում</w:t>
            </w:r>
          </w:p>
        </w:tc>
      </w:tr>
      <w:tr w:rsidR="008002D4" w:rsidRPr="00BB5A2E" w14:paraId="725D6139" w14:textId="77777777" w:rsidTr="003E3C74">
        <w:sdt>
          <w:sdtPr>
            <w:rPr>
              <w:rFonts w:eastAsia="Times New Roman" w:cs="Arial"/>
              <w:bCs w:val="0"/>
              <w:color w:val="333333"/>
              <w:sz w:val="32"/>
              <w:szCs w:val="32"/>
              <w:lang w:eastAsia="en-US"/>
            </w:rPr>
            <w:id w:val="285320192"/>
            <w14:checkbox>
              <w14:checked w14:val="0"/>
              <w14:checkedState w14:val="2612" w14:font="MS Gothic"/>
              <w14:uncheckedState w14:val="2610" w14:font="MS Gothic"/>
            </w14:checkbox>
          </w:sdtPr>
          <w:sdtContent>
            <w:tc>
              <w:tcPr>
                <w:tcW w:w="570" w:type="dxa"/>
                <w:vAlign w:val="center"/>
              </w:tcPr>
              <w:p w14:paraId="6D314B4B"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17227D33"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359669088"/>
            <w14:checkbox>
              <w14:checked w14:val="0"/>
              <w14:checkedState w14:val="2612" w14:font="MS Gothic"/>
              <w14:uncheckedState w14:val="2610" w14:font="MS Gothic"/>
            </w14:checkbox>
          </w:sdtPr>
          <w:sdtContent>
            <w:tc>
              <w:tcPr>
                <w:tcW w:w="569" w:type="dxa"/>
                <w:vAlign w:val="center"/>
              </w:tcPr>
              <w:p w14:paraId="2129D83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5D592CF1"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860152553"/>
            <w14:checkbox>
              <w14:checked w14:val="0"/>
              <w14:checkedState w14:val="2612" w14:font="MS Gothic"/>
              <w14:uncheckedState w14:val="2610" w14:font="MS Gothic"/>
            </w14:checkbox>
          </w:sdtPr>
          <w:sdtContent>
            <w:tc>
              <w:tcPr>
                <w:tcW w:w="566" w:type="dxa"/>
                <w:gridSpan w:val="3"/>
                <w:vAlign w:val="center"/>
              </w:tcPr>
              <w:p w14:paraId="411E0DC4"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6" w:type="dxa"/>
            <w:gridSpan w:val="5"/>
            <w:vAlign w:val="center"/>
          </w:tcPr>
          <w:p w14:paraId="3902E77A"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Մասամբ</w:t>
            </w:r>
          </w:p>
        </w:tc>
        <w:sdt>
          <w:sdtPr>
            <w:rPr>
              <w:rFonts w:eastAsia="Times New Roman" w:cs="Arial"/>
              <w:bCs w:val="0"/>
              <w:color w:val="333333"/>
              <w:sz w:val="32"/>
              <w:szCs w:val="32"/>
              <w:lang w:eastAsia="en-US"/>
            </w:rPr>
            <w:id w:val="-1225294364"/>
            <w14:checkbox>
              <w14:checked w14:val="0"/>
              <w14:checkedState w14:val="2612" w14:font="MS Gothic"/>
              <w14:uncheckedState w14:val="2610" w14:font="MS Gothic"/>
            </w14:checkbox>
          </w:sdtPr>
          <w:sdtContent>
            <w:tc>
              <w:tcPr>
                <w:tcW w:w="557" w:type="dxa"/>
                <w:vAlign w:val="center"/>
              </w:tcPr>
              <w:p w14:paraId="3F7713E7"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1" w:type="dxa"/>
            <w:gridSpan w:val="2"/>
            <w:vAlign w:val="center"/>
          </w:tcPr>
          <w:p w14:paraId="564363ED"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5B148548" w14:textId="77777777" w:rsidTr="003E3C74">
        <w:tc>
          <w:tcPr>
            <w:tcW w:w="1129" w:type="dxa"/>
            <w:gridSpan w:val="3"/>
            <w:vAlign w:val="center"/>
          </w:tcPr>
          <w:p w14:paraId="0367B7A7"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3CFD4388"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5B5F5441" w14:textId="77777777" w:rsidTr="003E3C74">
        <w:tc>
          <w:tcPr>
            <w:tcW w:w="9649" w:type="dxa"/>
            <w:gridSpan w:val="23"/>
            <w:vAlign w:val="center"/>
          </w:tcPr>
          <w:p w14:paraId="3D4A02EF"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7A5824C" w14:textId="77777777" w:rsidTr="003E3C74">
        <w:tc>
          <w:tcPr>
            <w:tcW w:w="9649" w:type="dxa"/>
            <w:gridSpan w:val="23"/>
          </w:tcPr>
          <w:p w14:paraId="73301BC0"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Արդյո՞ք բնակավայրում առկա են համապատասխան ենթակառուցվածքներ (համակարգ) ոռոգման ջրի ծառայության մատուցման համար։</w:t>
            </w:r>
          </w:p>
        </w:tc>
      </w:tr>
      <w:tr w:rsidR="008002D4" w:rsidRPr="00BB5A2E" w14:paraId="4BD4D909" w14:textId="77777777" w:rsidTr="003E3C74">
        <w:sdt>
          <w:sdtPr>
            <w:rPr>
              <w:rFonts w:eastAsia="Times New Roman" w:cs="Arial"/>
              <w:bCs w:val="0"/>
              <w:color w:val="333333"/>
              <w:sz w:val="32"/>
              <w:szCs w:val="32"/>
              <w:lang w:eastAsia="en-US"/>
            </w:rPr>
            <w:id w:val="1105842851"/>
            <w14:checkbox>
              <w14:checked w14:val="0"/>
              <w14:checkedState w14:val="2612" w14:font="MS Gothic"/>
              <w14:uncheckedState w14:val="2610" w14:font="MS Gothic"/>
            </w14:checkbox>
          </w:sdtPr>
          <w:sdtContent>
            <w:tc>
              <w:tcPr>
                <w:tcW w:w="570" w:type="dxa"/>
                <w:vAlign w:val="center"/>
              </w:tcPr>
              <w:p w14:paraId="438466AA"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4963656B"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724646179"/>
            <w14:checkbox>
              <w14:checked w14:val="0"/>
              <w14:checkedState w14:val="2612" w14:font="MS Gothic"/>
              <w14:uncheckedState w14:val="2610" w14:font="MS Gothic"/>
            </w14:checkbox>
          </w:sdtPr>
          <w:sdtContent>
            <w:tc>
              <w:tcPr>
                <w:tcW w:w="569" w:type="dxa"/>
                <w:vAlign w:val="center"/>
              </w:tcPr>
              <w:p w14:paraId="053695AA"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1A183B6E"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126035456"/>
            <w14:checkbox>
              <w14:checked w14:val="0"/>
              <w14:checkedState w14:val="2612" w14:font="MS Gothic"/>
              <w14:uncheckedState w14:val="2610" w14:font="MS Gothic"/>
            </w14:checkbox>
          </w:sdtPr>
          <w:sdtContent>
            <w:tc>
              <w:tcPr>
                <w:tcW w:w="572" w:type="dxa"/>
                <w:gridSpan w:val="4"/>
                <w:vAlign w:val="center"/>
              </w:tcPr>
              <w:p w14:paraId="2EACA5EE"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0" w:type="dxa"/>
            <w:gridSpan w:val="4"/>
            <w:vAlign w:val="center"/>
          </w:tcPr>
          <w:p w14:paraId="3066736E"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Մասամբ</w:t>
            </w:r>
          </w:p>
        </w:tc>
        <w:sdt>
          <w:sdtPr>
            <w:rPr>
              <w:rFonts w:eastAsia="Times New Roman" w:cs="Arial"/>
              <w:bCs w:val="0"/>
              <w:color w:val="333333"/>
              <w:sz w:val="32"/>
              <w:szCs w:val="32"/>
              <w:lang w:eastAsia="en-US"/>
            </w:rPr>
            <w:id w:val="-1640023938"/>
            <w14:checkbox>
              <w14:checked w14:val="0"/>
              <w14:checkedState w14:val="2612" w14:font="MS Gothic"/>
              <w14:uncheckedState w14:val="2610" w14:font="MS Gothic"/>
            </w14:checkbox>
          </w:sdtPr>
          <w:sdtContent>
            <w:tc>
              <w:tcPr>
                <w:tcW w:w="564" w:type="dxa"/>
                <w:gridSpan w:val="2"/>
                <w:vAlign w:val="center"/>
              </w:tcPr>
              <w:p w14:paraId="6566FFE0"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4" w:type="dxa"/>
            <w:vAlign w:val="center"/>
          </w:tcPr>
          <w:p w14:paraId="3B732811"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6D1D48E7" w14:textId="77777777" w:rsidTr="003E3C74">
        <w:tc>
          <w:tcPr>
            <w:tcW w:w="1129" w:type="dxa"/>
            <w:gridSpan w:val="3"/>
            <w:vAlign w:val="center"/>
          </w:tcPr>
          <w:p w14:paraId="3F970556"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1FB490A2"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B2610FC" w14:textId="77777777" w:rsidTr="003E3C74">
        <w:tc>
          <w:tcPr>
            <w:tcW w:w="9649" w:type="dxa"/>
            <w:gridSpan w:val="23"/>
            <w:vAlign w:val="center"/>
          </w:tcPr>
          <w:p w14:paraId="1782ACA6"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42FC3728" w14:textId="77777777" w:rsidTr="003E3C74">
        <w:tc>
          <w:tcPr>
            <w:tcW w:w="9649" w:type="dxa"/>
            <w:gridSpan w:val="23"/>
            <w:vAlign w:val="center"/>
          </w:tcPr>
          <w:p w14:paraId="4E663B42"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Ու՞մ են սեփականության իրավունքով պատկանում բնակավայրի տարածքում ոռոգման ջրի մատակարարման առկա ենթակառուցվածքները (համակարգը)։</w:t>
            </w:r>
          </w:p>
        </w:tc>
      </w:tr>
      <w:tr w:rsidR="008002D4" w:rsidRPr="00BB5A2E" w14:paraId="05138857" w14:textId="77777777" w:rsidTr="003E3C74">
        <w:sdt>
          <w:sdtPr>
            <w:rPr>
              <w:rFonts w:eastAsia="Times New Roman" w:cs="Arial"/>
              <w:bCs w:val="0"/>
              <w:color w:val="333333"/>
              <w:sz w:val="32"/>
              <w:szCs w:val="32"/>
              <w:lang w:eastAsia="en-US"/>
            </w:rPr>
            <w:id w:val="-70045730"/>
            <w14:checkbox>
              <w14:checked w14:val="0"/>
              <w14:checkedState w14:val="2612" w14:font="MS Gothic"/>
              <w14:uncheckedState w14:val="2610" w14:font="MS Gothic"/>
            </w14:checkbox>
          </w:sdtPr>
          <w:sdtContent>
            <w:tc>
              <w:tcPr>
                <w:tcW w:w="570" w:type="dxa"/>
                <w:vAlign w:val="center"/>
              </w:tcPr>
              <w:p w14:paraId="60DCCDC0"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11CE1EE3"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Համայնք</w:t>
            </w:r>
          </w:p>
        </w:tc>
        <w:sdt>
          <w:sdtPr>
            <w:rPr>
              <w:rFonts w:eastAsia="Times New Roman" w:cs="Arial"/>
              <w:bCs w:val="0"/>
              <w:color w:val="333333"/>
              <w:sz w:val="32"/>
              <w:szCs w:val="32"/>
              <w:lang w:eastAsia="en-US"/>
            </w:rPr>
            <w:id w:val="-1741005785"/>
            <w14:checkbox>
              <w14:checked w14:val="0"/>
              <w14:checkedState w14:val="2612" w14:font="MS Gothic"/>
              <w14:uncheckedState w14:val="2610" w14:font="MS Gothic"/>
            </w14:checkbox>
          </w:sdtPr>
          <w:sdtContent>
            <w:tc>
              <w:tcPr>
                <w:tcW w:w="569" w:type="dxa"/>
                <w:vAlign w:val="center"/>
              </w:tcPr>
              <w:p w14:paraId="2B839FAA"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7391153F"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ՋՕԸ / ՋՕՄ</w:t>
            </w:r>
          </w:p>
        </w:tc>
        <w:sdt>
          <w:sdtPr>
            <w:rPr>
              <w:rFonts w:eastAsia="Times New Roman" w:cs="Arial"/>
              <w:bCs w:val="0"/>
              <w:color w:val="333333"/>
              <w:sz w:val="32"/>
              <w:szCs w:val="32"/>
              <w:lang w:eastAsia="en-US"/>
            </w:rPr>
            <w:id w:val="-1688439837"/>
            <w14:checkbox>
              <w14:checked w14:val="0"/>
              <w14:checkedState w14:val="2612" w14:font="MS Gothic"/>
              <w14:uncheckedState w14:val="2610" w14:font="MS Gothic"/>
            </w14:checkbox>
          </w:sdtPr>
          <w:sdtContent>
            <w:tc>
              <w:tcPr>
                <w:tcW w:w="572" w:type="dxa"/>
                <w:gridSpan w:val="4"/>
                <w:vAlign w:val="center"/>
              </w:tcPr>
              <w:p w14:paraId="1FE8FF9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0" w:type="dxa"/>
            <w:gridSpan w:val="4"/>
            <w:vAlign w:val="center"/>
          </w:tcPr>
          <w:p w14:paraId="48A1CDF8" w14:textId="77777777" w:rsidR="008002D4" w:rsidRPr="00BB5A2E" w:rsidRDefault="008002D4" w:rsidP="003E3C74">
            <w:pPr>
              <w:spacing w:after="0"/>
              <w:jc w:val="left"/>
              <w:rPr>
                <w:rFonts w:eastAsia="Times New Roman" w:cs="Arial"/>
                <w:bCs w:val="0"/>
                <w:color w:val="333333"/>
                <w:spacing w:val="-4"/>
                <w:szCs w:val="24"/>
                <w:lang w:eastAsia="en-US"/>
              </w:rPr>
            </w:pPr>
            <w:r w:rsidRPr="00BB5A2E">
              <w:rPr>
                <w:rFonts w:eastAsia="Times New Roman" w:cs="Arial"/>
                <w:bCs w:val="0"/>
                <w:color w:val="333333"/>
                <w:spacing w:val="-4"/>
                <w:sz w:val="22"/>
                <w:szCs w:val="22"/>
                <w:lang w:eastAsia="en-US"/>
              </w:rPr>
              <w:t>ՀՀ / պետական</w:t>
            </w:r>
          </w:p>
        </w:tc>
        <w:sdt>
          <w:sdtPr>
            <w:rPr>
              <w:rFonts w:eastAsia="Times New Roman" w:cs="Arial"/>
              <w:bCs w:val="0"/>
              <w:color w:val="333333"/>
              <w:sz w:val="32"/>
              <w:szCs w:val="32"/>
              <w:lang w:eastAsia="en-US"/>
            </w:rPr>
            <w:id w:val="437176822"/>
            <w14:checkbox>
              <w14:checked w14:val="0"/>
              <w14:checkedState w14:val="2612" w14:font="MS Gothic"/>
              <w14:uncheckedState w14:val="2610" w14:font="MS Gothic"/>
            </w14:checkbox>
          </w:sdtPr>
          <w:sdtContent>
            <w:tc>
              <w:tcPr>
                <w:tcW w:w="564" w:type="dxa"/>
                <w:gridSpan w:val="2"/>
                <w:vAlign w:val="center"/>
              </w:tcPr>
              <w:p w14:paraId="026790F1"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4" w:type="dxa"/>
            <w:vAlign w:val="center"/>
          </w:tcPr>
          <w:p w14:paraId="5A302BF7"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7174E6B8" w14:textId="77777777" w:rsidTr="003E3C74">
        <w:tc>
          <w:tcPr>
            <w:tcW w:w="1129" w:type="dxa"/>
            <w:gridSpan w:val="3"/>
            <w:vAlign w:val="center"/>
          </w:tcPr>
          <w:p w14:paraId="59622169"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24A88EA4"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76B6CED5" w14:textId="77777777" w:rsidTr="003E3C74">
        <w:tc>
          <w:tcPr>
            <w:tcW w:w="9649" w:type="dxa"/>
            <w:gridSpan w:val="23"/>
            <w:vAlign w:val="center"/>
          </w:tcPr>
          <w:p w14:paraId="2CC40314"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03C059C6" w14:textId="77777777" w:rsidTr="003E3C74">
        <w:tc>
          <w:tcPr>
            <w:tcW w:w="9649" w:type="dxa"/>
            <w:gridSpan w:val="23"/>
            <w:vAlign w:val="center"/>
          </w:tcPr>
          <w:p w14:paraId="5E29C6E6"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lastRenderedPageBreak/>
              <w:t>Եթե համայնքում չի իրականացվում ոռոգման ջրի կենտրոնացված մատակարարում և չկա համապատասխան համակարգ, ապա ի՞նչ եղանակով են բնակիչները կազմակերպում գյուղատնտեսական և տնամերձ հողերի ոռոգումը։</w:t>
            </w:r>
          </w:p>
        </w:tc>
      </w:tr>
      <w:tr w:rsidR="008002D4" w:rsidRPr="00BB5A2E" w14:paraId="3E11D50B" w14:textId="77777777" w:rsidTr="003E3C74">
        <w:tc>
          <w:tcPr>
            <w:tcW w:w="2404" w:type="dxa"/>
            <w:gridSpan w:val="5"/>
            <w:vAlign w:val="center"/>
          </w:tcPr>
          <w:p w14:paraId="0540A9D8" w14:textId="77777777" w:rsidR="008002D4" w:rsidRPr="00BB5A2E" w:rsidRDefault="008002D4" w:rsidP="003E3C74">
            <w:pPr>
              <w:spacing w:after="60"/>
              <w:jc w:val="right"/>
              <w:rPr>
                <w:rFonts w:eastAsia="Times New Roman" w:cs="Arial"/>
                <w:bCs w:val="0"/>
                <w:color w:val="333333"/>
                <w:szCs w:val="24"/>
                <w:lang w:eastAsia="en-US"/>
              </w:rPr>
            </w:pPr>
            <w:r w:rsidRPr="00BB5A2E">
              <w:rPr>
                <w:rFonts w:eastAsia="Times New Roman" w:cs="Arial"/>
                <w:bCs w:val="0"/>
                <w:i/>
                <w:iCs/>
                <w:color w:val="333333"/>
                <w:szCs w:val="24"/>
                <w:lang w:eastAsia="en-US"/>
              </w:rPr>
              <w:t>Պատասխան՝</w:t>
            </w:r>
          </w:p>
        </w:tc>
        <w:tc>
          <w:tcPr>
            <w:tcW w:w="1489" w:type="dxa"/>
            <w:gridSpan w:val="4"/>
            <w:tcBorders>
              <w:bottom w:val="dotted" w:sz="4" w:space="0" w:color="auto"/>
            </w:tcBorders>
            <w:vAlign w:val="center"/>
          </w:tcPr>
          <w:p w14:paraId="1CC07DB1"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1FA2A7F3"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4448D3C8" w14:textId="77777777" w:rsidTr="003E3C74">
        <w:tc>
          <w:tcPr>
            <w:tcW w:w="2404" w:type="dxa"/>
            <w:gridSpan w:val="5"/>
            <w:vAlign w:val="center"/>
          </w:tcPr>
          <w:p w14:paraId="4D26D093" w14:textId="77777777" w:rsidR="008002D4" w:rsidRPr="00BB5A2E" w:rsidRDefault="008002D4" w:rsidP="003E3C74">
            <w:pPr>
              <w:spacing w:after="60"/>
              <w:jc w:val="right"/>
              <w:rPr>
                <w:rFonts w:eastAsia="Times New Roman" w:cs="Arial"/>
                <w:bCs w:val="0"/>
                <w:i/>
                <w:iCs/>
                <w:color w:val="333333"/>
                <w:szCs w:val="24"/>
                <w:lang w:eastAsia="en-US"/>
              </w:rPr>
            </w:pPr>
          </w:p>
        </w:tc>
        <w:tc>
          <w:tcPr>
            <w:tcW w:w="1489" w:type="dxa"/>
            <w:gridSpan w:val="4"/>
            <w:tcBorders>
              <w:bottom w:val="dotted" w:sz="4" w:space="0" w:color="auto"/>
            </w:tcBorders>
            <w:vAlign w:val="center"/>
          </w:tcPr>
          <w:p w14:paraId="651C7F7A"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115350A0"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3E3914A6" w14:textId="77777777" w:rsidTr="003E3C74">
        <w:tc>
          <w:tcPr>
            <w:tcW w:w="2404" w:type="dxa"/>
            <w:gridSpan w:val="5"/>
            <w:vAlign w:val="center"/>
          </w:tcPr>
          <w:p w14:paraId="38F16856" w14:textId="77777777" w:rsidR="008002D4" w:rsidRPr="00BB5A2E" w:rsidRDefault="008002D4" w:rsidP="003E3C74">
            <w:pPr>
              <w:spacing w:after="60"/>
              <w:jc w:val="right"/>
              <w:rPr>
                <w:rFonts w:eastAsia="Times New Roman" w:cs="Arial"/>
                <w:bCs w:val="0"/>
                <w:i/>
                <w:iCs/>
                <w:color w:val="333333"/>
                <w:szCs w:val="24"/>
                <w:lang w:eastAsia="en-US"/>
              </w:rPr>
            </w:pPr>
          </w:p>
        </w:tc>
        <w:tc>
          <w:tcPr>
            <w:tcW w:w="1489" w:type="dxa"/>
            <w:gridSpan w:val="4"/>
            <w:tcBorders>
              <w:bottom w:val="dotted" w:sz="4" w:space="0" w:color="auto"/>
            </w:tcBorders>
            <w:vAlign w:val="center"/>
          </w:tcPr>
          <w:p w14:paraId="203C8C6D" w14:textId="77777777" w:rsidR="008002D4" w:rsidRPr="00BB5A2E" w:rsidRDefault="008002D4" w:rsidP="003E3C74">
            <w:pPr>
              <w:spacing w:after="60"/>
              <w:jc w:val="left"/>
              <w:rPr>
                <w:rFonts w:eastAsia="Times New Roman" w:cs="Arial"/>
                <w:bCs w:val="0"/>
                <w:color w:val="333333"/>
                <w:szCs w:val="24"/>
                <w:lang w:eastAsia="en-US"/>
              </w:rPr>
            </w:pPr>
          </w:p>
        </w:tc>
        <w:tc>
          <w:tcPr>
            <w:tcW w:w="5756" w:type="dxa"/>
            <w:gridSpan w:val="14"/>
            <w:tcBorders>
              <w:bottom w:val="dotted" w:sz="4" w:space="0" w:color="auto"/>
            </w:tcBorders>
            <w:vAlign w:val="center"/>
          </w:tcPr>
          <w:p w14:paraId="4DE3FBA0"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79FADA00" w14:textId="77777777" w:rsidTr="003E3C74">
        <w:tc>
          <w:tcPr>
            <w:tcW w:w="9649" w:type="dxa"/>
            <w:gridSpan w:val="23"/>
            <w:vAlign w:val="center"/>
          </w:tcPr>
          <w:p w14:paraId="2ED9F0E2"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7BB7A66E" w14:textId="77777777" w:rsidTr="003E3C74">
        <w:tc>
          <w:tcPr>
            <w:tcW w:w="9649" w:type="dxa"/>
            <w:gridSpan w:val="23"/>
            <w:vAlign w:val="center"/>
          </w:tcPr>
          <w:p w14:paraId="278A3247"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Եթե իրականացվում է ոռոգման ջրի կենտրոնացված մատակարարում, ապա ո՞ր կառույցն է փաստացի մատուցում ծառայությունը։</w:t>
            </w:r>
          </w:p>
        </w:tc>
      </w:tr>
      <w:tr w:rsidR="008002D4" w:rsidRPr="00BB5A2E" w14:paraId="4F8DA2BD" w14:textId="77777777" w:rsidTr="003E3C74">
        <w:sdt>
          <w:sdtPr>
            <w:rPr>
              <w:rFonts w:eastAsia="Times New Roman" w:cs="Arial"/>
              <w:bCs w:val="0"/>
              <w:color w:val="333333"/>
              <w:sz w:val="32"/>
              <w:szCs w:val="32"/>
              <w:lang w:eastAsia="en-US"/>
            </w:rPr>
            <w:id w:val="648486255"/>
            <w14:checkbox>
              <w14:checked w14:val="0"/>
              <w14:checkedState w14:val="2612" w14:font="MS Gothic"/>
              <w14:uncheckedState w14:val="2610" w14:font="MS Gothic"/>
            </w14:checkbox>
          </w:sdtPr>
          <w:sdtContent>
            <w:tc>
              <w:tcPr>
                <w:tcW w:w="570" w:type="dxa"/>
                <w:vAlign w:val="center"/>
              </w:tcPr>
              <w:p w14:paraId="4F78C598"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674126F7"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Համայնք</w:t>
            </w:r>
          </w:p>
        </w:tc>
        <w:sdt>
          <w:sdtPr>
            <w:rPr>
              <w:rFonts w:eastAsia="Times New Roman" w:cs="Arial"/>
              <w:bCs w:val="0"/>
              <w:color w:val="333333"/>
              <w:sz w:val="32"/>
              <w:szCs w:val="32"/>
              <w:lang w:eastAsia="en-US"/>
            </w:rPr>
            <w:id w:val="2095434318"/>
            <w14:checkbox>
              <w14:checked w14:val="0"/>
              <w14:checkedState w14:val="2612" w14:font="MS Gothic"/>
              <w14:uncheckedState w14:val="2610" w14:font="MS Gothic"/>
            </w14:checkbox>
          </w:sdtPr>
          <w:sdtContent>
            <w:tc>
              <w:tcPr>
                <w:tcW w:w="627" w:type="dxa"/>
                <w:vAlign w:val="center"/>
              </w:tcPr>
              <w:p w14:paraId="4980CE43"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6D75B5D5"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ՋՕԸ / ՋՕՄ</w:t>
            </w:r>
          </w:p>
        </w:tc>
        <w:sdt>
          <w:sdtPr>
            <w:rPr>
              <w:rFonts w:eastAsia="Times New Roman" w:cs="Arial"/>
              <w:bCs w:val="0"/>
              <w:color w:val="333333"/>
              <w:sz w:val="32"/>
              <w:szCs w:val="32"/>
              <w:lang w:eastAsia="en-US"/>
            </w:rPr>
            <w:id w:val="1892071218"/>
            <w14:checkbox>
              <w14:checked w14:val="0"/>
              <w14:checkedState w14:val="2612" w14:font="MS Gothic"/>
              <w14:uncheckedState w14:val="2610" w14:font="MS Gothic"/>
            </w14:checkbox>
          </w:sdtPr>
          <w:sdtContent>
            <w:tc>
              <w:tcPr>
                <w:tcW w:w="659" w:type="dxa"/>
                <w:gridSpan w:val="2"/>
                <w:vAlign w:val="center"/>
              </w:tcPr>
              <w:p w14:paraId="57CD8FE2"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0415B356"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02CA0DC9" w14:textId="77777777" w:rsidTr="003E3C74">
        <w:tc>
          <w:tcPr>
            <w:tcW w:w="1129" w:type="dxa"/>
            <w:gridSpan w:val="3"/>
            <w:vAlign w:val="center"/>
          </w:tcPr>
          <w:p w14:paraId="07A904DB"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7A2BF104"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61207AF4" w14:textId="77777777" w:rsidTr="003E3C74">
        <w:tc>
          <w:tcPr>
            <w:tcW w:w="9649" w:type="dxa"/>
            <w:gridSpan w:val="23"/>
            <w:vAlign w:val="center"/>
          </w:tcPr>
          <w:p w14:paraId="1C7F77B7"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412EFDA" w14:textId="77777777" w:rsidTr="003E3C74">
        <w:tc>
          <w:tcPr>
            <w:tcW w:w="9649" w:type="dxa"/>
            <w:gridSpan w:val="23"/>
            <w:vAlign w:val="center"/>
          </w:tcPr>
          <w:p w14:paraId="3619BA75"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Եթե ոռոգման ջրի մատակարարումն իրականացվում է համայնքի կողմից, ապա կա՞ արդյոք սահմանված </w:t>
            </w:r>
            <w:r w:rsidRPr="00BB5A2E">
              <w:rPr>
                <w:rFonts w:eastAsia="Times New Roman" w:cs="Arial"/>
                <w:bCs w:val="0"/>
                <w:color w:val="222222"/>
                <w:szCs w:val="24"/>
                <w:lang w:eastAsia="en-US"/>
              </w:rPr>
              <w:t>տեղական վճար ծառայության դիմաց</w:t>
            </w:r>
            <w:r w:rsidRPr="00BB5A2E">
              <w:rPr>
                <w:rFonts w:eastAsia="Times New Roman" w:cs="Arial"/>
                <w:bCs w:val="0"/>
                <w:color w:val="333333"/>
                <w:szCs w:val="24"/>
                <w:lang w:eastAsia="en-US"/>
              </w:rPr>
              <w:t>։</w:t>
            </w:r>
          </w:p>
        </w:tc>
      </w:tr>
      <w:tr w:rsidR="008002D4" w:rsidRPr="00BB5A2E" w14:paraId="0538D93E" w14:textId="77777777" w:rsidTr="003E3C74">
        <w:sdt>
          <w:sdtPr>
            <w:rPr>
              <w:rFonts w:eastAsia="Times New Roman" w:cs="Arial"/>
              <w:bCs w:val="0"/>
              <w:color w:val="333333"/>
              <w:sz w:val="32"/>
              <w:szCs w:val="32"/>
              <w:lang w:eastAsia="en-US"/>
            </w:rPr>
            <w:id w:val="533458926"/>
            <w14:checkbox>
              <w14:checked w14:val="0"/>
              <w14:checkedState w14:val="2612" w14:font="MS Gothic"/>
              <w14:uncheckedState w14:val="2610" w14:font="MS Gothic"/>
            </w14:checkbox>
          </w:sdtPr>
          <w:sdtContent>
            <w:tc>
              <w:tcPr>
                <w:tcW w:w="570" w:type="dxa"/>
                <w:vAlign w:val="center"/>
              </w:tcPr>
              <w:p w14:paraId="35882D67"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44428C87"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65880654"/>
            <w14:checkbox>
              <w14:checked w14:val="0"/>
              <w14:checkedState w14:val="2612" w14:font="MS Gothic"/>
              <w14:uncheckedState w14:val="2610" w14:font="MS Gothic"/>
            </w14:checkbox>
          </w:sdtPr>
          <w:sdtContent>
            <w:tc>
              <w:tcPr>
                <w:tcW w:w="627" w:type="dxa"/>
                <w:vAlign w:val="center"/>
              </w:tcPr>
              <w:p w14:paraId="4815F527"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0D6AB868"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056157703"/>
            <w14:checkbox>
              <w14:checked w14:val="0"/>
              <w14:checkedState w14:val="2612" w14:font="MS Gothic"/>
              <w14:uncheckedState w14:val="2610" w14:font="MS Gothic"/>
            </w14:checkbox>
          </w:sdtPr>
          <w:sdtContent>
            <w:tc>
              <w:tcPr>
                <w:tcW w:w="659" w:type="dxa"/>
                <w:gridSpan w:val="2"/>
                <w:vAlign w:val="center"/>
              </w:tcPr>
              <w:p w14:paraId="52311C16"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410F5B92"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62902EB6" w14:textId="77777777" w:rsidTr="003E3C74">
        <w:tc>
          <w:tcPr>
            <w:tcW w:w="1129" w:type="dxa"/>
            <w:gridSpan w:val="3"/>
            <w:vAlign w:val="center"/>
          </w:tcPr>
          <w:p w14:paraId="70F2D3E5"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2EB7F71F"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158E7DE9" w14:textId="77777777" w:rsidTr="003E3C74">
        <w:tc>
          <w:tcPr>
            <w:tcW w:w="9649" w:type="dxa"/>
            <w:gridSpan w:val="23"/>
            <w:vAlign w:val="center"/>
          </w:tcPr>
          <w:p w14:paraId="505CDCC6"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703453D6" w14:textId="77777777" w:rsidTr="003E3C74">
        <w:tc>
          <w:tcPr>
            <w:tcW w:w="9649" w:type="dxa"/>
            <w:gridSpan w:val="23"/>
            <w:vAlign w:val="center"/>
          </w:tcPr>
          <w:p w14:paraId="16810F4A"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Եթե կա սահմանված տեղական վճար, ապա այն հաշվարկվում է ըստ՝ </w:t>
            </w:r>
          </w:p>
        </w:tc>
      </w:tr>
      <w:tr w:rsidR="008002D4" w:rsidRPr="00BB5A2E" w14:paraId="3BB5E311" w14:textId="77777777" w:rsidTr="003E3C74">
        <w:sdt>
          <w:sdtPr>
            <w:rPr>
              <w:rFonts w:eastAsia="Times New Roman" w:cs="Arial"/>
              <w:bCs w:val="0"/>
              <w:color w:val="333333"/>
              <w:sz w:val="32"/>
              <w:szCs w:val="32"/>
              <w:lang w:eastAsia="en-US"/>
            </w:rPr>
            <w:id w:val="64237320"/>
            <w14:checkbox>
              <w14:checked w14:val="0"/>
              <w14:checkedState w14:val="2612" w14:font="MS Gothic"/>
              <w14:uncheckedState w14:val="2610" w14:font="MS Gothic"/>
            </w14:checkbox>
          </w:sdtPr>
          <w:sdtContent>
            <w:tc>
              <w:tcPr>
                <w:tcW w:w="570" w:type="dxa"/>
                <w:vAlign w:val="center"/>
              </w:tcPr>
              <w:p w14:paraId="22811D4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34" w:type="dxa"/>
            <w:gridSpan w:val="4"/>
            <w:vAlign w:val="center"/>
          </w:tcPr>
          <w:p w14:paraId="4E4DBD75"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 w:val="22"/>
                <w:szCs w:val="22"/>
                <w:lang w:eastAsia="en-US"/>
              </w:rPr>
              <w:t>Հողի մակերեսի</w:t>
            </w:r>
          </w:p>
        </w:tc>
        <w:sdt>
          <w:sdtPr>
            <w:rPr>
              <w:rFonts w:eastAsia="Times New Roman" w:cs="Arial"/>
              <w:bCs w:val="0"/>
              <w:color w:val="333333"/>
              <w:sz w:val="32"/>
              <w:szCs w:val="32"/>
              <w:lang w:eastAsia="en-US"/>
            </w:rPr>
            <w:id w:val="-1610653392"/>
            <w14:checkbox>
              <w14:checked w14:val="0"/>
              <w14:checkedState w14:val="2612" w14:font="MS Gothic"/>
              <w14:uncheckedState w14:val="2610" w14:font="MS Gothic"/>
            </w14:checkbox>
          </w:sdtPr>
          <w:sdtContent>
            <w:tc>
              <w:tcPr>
                <w:tcW w:w="569" w:type="dxa"/>
                <w:vAlign w:val="center"/>
              </w:tcPr>
              <w:p w14:paraId="176A0AF9"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46" w:type="dxa"/>
            <w:gridSpan w:val="6"/>
            <w:vAlign w:val="center"/>
          </w:tcPr>
          <w:p w14:paraId="5A33A149"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Սեզոնի</w:t>
            </w:r>
          </w:p>
        </w:tc>
        <w:sdt>
          <w:sdtPr>
            <w:rPr>
              <w:rFonts w:eastAsia="Times New Roman" w:cs="Arial"/>
              <w:bCs w:val="0"/>
              <w:color w:val="333333"/>
              <w:sz w:val="32"/>
              <w:szCs w:val="32"/>
              <w:lang w:eastAsia="en-US"/>
            </w:rPr>
            <w:id w:val="-674872853"/>
            <w14:checkbox>
              <w14:checked w14:val="0"/>
              <w14:checkedState w14:val="2612" w14:font="MS Gothic"/>
              <w14:uncheckedState w14:val="2610" w14:font="MS Gothic"/>
            </w14:checkbox>
          </w:sdtPr>
          <w:sdtContent>
            <w:tc>
              <w:tcPr>
                <w:tcW w:w="572" w:type="dxa"/>
                <w:gridSpan w:val="4"/>
                <w:vAlign w:val="center"/>
              </w:tcPr>
              <w:p w14:paraId="09BF5B85"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0" w:type="dxa"/>
            <w:gridSpan w:val="4"/>
            <w:vAlign w:val="center"/>
          </w:tcPr>
          <w:p w14:paraId="0D26A34F"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Ջրի ծավալի</w:t>
            </w:r>
          </w:p>
        </w:tc>
        <w:sdt>
          <w:sdtPr>
            <w:rPr>
              <w:rFonts w:eastAsia="Times New Roman" w:cs="Arial"/>
              <w:bCs w:val="0"/>
              <w:color w:val="333333"/>
              <w:sz w:val="32"/>
              <w:szCs w:val="32"/>
              <w:lang w:eastAsia="en-US"/>
            </w:rPr>
            <w:id w:val="479425146"/>
            <w14:checkbox>
              <w14:checked w14:val="0"/>
              <w14:checkedState w14:val="2612" w14:font="MS Gothic"/>
              <w14:uncheckedState w14:val="2610" w14:font="MS Gothic"/>
            </w14:checkbox>
          </w:sdtPr>
          <w:sdtContent>
            <w:tc>
              <w:tcPr>
                <w:tcW w:w="557" w:type="dxa"/>
                <w:vAlign w:val="center"/>
              </w:tcPr>
              <w:p w14:paraId="1E53C4B3"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1851" w:type="dxa"/>
            <w:gridSpan w:val="2"/>
            <w:vAlign w:val="center"/>
          </w:tcPr>
          <w:p w14:paraId="0EADC6F2"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42CCA87C" w14:textId="77777777" w:rsidTr="003E3C74">
        <w:tc>
          <w:tcPr>
            <w:tcW w:w="1129" w:type="dxa"/>
            <w:gridSpan w:val="3"/>
            <w:vAlign w:val="center"/>
          </w:tcPr>
          <w:p w14:paraId="4BD4E302"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3240" w:type="dxa"/>
            <w:gridSpan w:val="7"/>
            <w:tcBorders>
              <w:bottom w:val="dotted" w:sz="4" w:space="0" w:color="auto"/>
            </w:tcBorders>
            <w:vAlign w:val="center"/>
          </w:tcPr>
          <w:p w14:paraId="4115A9C7" w14:textId="77777777" w:rsidR="008002D4" w:rsidRPr="00BB5A2E" w:rsidRDefault="008002D4" w:rsidP="003E3C74">
            <w:pPr>
              <w:spacing w:after="60"/>
              <w:jc w:val="left"/>
              <w:rPr>
                <w:rFonts w:eastAsia="Times New Roman" w:cs="Arial"/>
                <w:bCs w:val="0"/>
                <w:color w:val="333333"/>
                <w:szCs w:val="24"/>
                <w:lang w:eastAsia="en-US"/>
              </w:rPr>
            </w:pPr>
          </w:p>
        </w:tc>
        <w:tc>
          <w:tcPr>
            <w:tcW w:w="2553" w:type="dxa"/>
            <w:gridSpan w:val="8"/>
            <w:vAlign w:val="center"/>
          </w:tcPr>
          <w:p w14:paraId="771F2044" w14:textId="77777777" w:rsidR="008002D4" w:rsidRPr="00BB5A2E" w:rsidRDefault="008002D4" w:rsidP="003E3C74">
            <w:pPr>
              <w:spacing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Սակագինը՝ ՀՀ դրամ</w:t>
            </w:r>
          </w:p>
        </w:tc>
        <w:tc>
          <w:tcPr>
            <w:tcW w:w="2727" w:type="dxa"/>
            <w:gridSpan w:val="5"/>
            <w:tcBorders>
              <w:bottom w:val="dotted" w:sz="4" w:space="0" w:color="auto"/>
            </w:tcBorders>
            <w:vAlign w:val="center"/>
          </w:tcPr>
          <w:p w14:paraId="0025BCE7"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0BFF862" w14:textId="77777777" w:rsidTr="003E3C74">
        <w:tc>
          <w:tcPr>
            <w:tcW w:w="9649" w:type="dxa"/>
            <w:gridSpan w:val="23"/>
            <w:vAlign w:val="center"/>
          </w:tcPr>
          <w:p w14:paraId="40686A3A"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5DA05EC6" w14:textId="77777777" w:rsidTr="003E3C74">
        <w:tc>
          <w:tcPr>
            <w:tcW w:w="9649" w:type="dxa"/>
            <w:gridSpan w:val="23"/>
            <w:vAlign w:val="center"/>
          </w:tcPr>
          <w:p w14:paraId="5FA87BC0"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5581E107" w14:textId="77777777" w:rsidTr="003E3C74">
        <w:tc>
          <w:tcPr>
            <w:tcW w:w="9649" w:type="dxa"/>
            <w:gridSpan w:val="23"/>
            <w:vAlign w:val="center"/>
          </w:tcPr>
          <w:p w14:paraId="6C60B80E"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668A9F71" w14:textId="77777777" w:rsidTr="003E3C74">
        <w:tc>
          <w:tcPr>
            <w:tcW w:w="9649" w:type="dxa"/>
            <w:gridSpan w:val="23"/>
            <w:vAlign w:val="center"/>
          </w:tcPr>
          <w:p w14:paraId="72A2B1C4"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Եթե ոռոգման ջրի մատակարարման համար կա սահմանված տեղական վճար, ապա կա՞ն արդյոք հստակ սկզբունքներ կամ մեթոդաբանություն, ըստ որի հաշվարկվում է տեղական վճարը։</w:t>
            </w:r>
          </w:p>
        </w:tc>
      </w:tr>
      <w:tr w:rsidR="008002D4" w:rsidRPr="00BB5A2E" w14:paraId="3457BD4A" w14:textId="77777777" w:rsidTr="003E3C74">
        <w:sdt>
          <w:sdtPr>
            <w:rPr>
              <w:rFonts w:eastAsia="Times New Roman" w:cs="Arial"/>
              <w:bCs w:val="0"/>
              <w:color w:val="333333"/>
              <w:sz w:val="32"/>
              <w:szCs w:val="32"/>
              <w:lang w:eastAsia="en-US"/>
            </w:rPr>
            <w:id w:val="-1214266887"/>
            <w14:checkbox>
              <w14:checked w14:val="0"/>
              <w14:checkedState w14:val="2612" w14:font="MS Gothic"/>
              <w14:uncheckedState w14:val="2610" w14:font="MS Gothic"/>
            </w14:checkbox>
          </w:sdtPr>
          <w:sdtContent>
            <w:tc>
              <w:tcPr>
                <w:tcW w:w="570" w:type="dxa"/>
                <w:vAlign w:val="center"/>
              </w:tcPr>
              <w:p w14:paraId="6F1399F9"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5E06E32F"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640037923"/>
            <w14:checkbox>
              <w14:checked w14:val="0"/>
              <w14:checkedState w14:val="2612" w14:font="MS Gothic"/>
              <w14:uncheckedState w14:val="2610" w14:font="MS Gothic"/>
            </w14:checkbox>
          </w:sdtPr>
          <w:sdtContent>
            <w:tc>
              <w:tcPr>
                <w:tcW w:w="627" w:type="dxa"/>
                <w:vAlign w:val="center"/>
              </w:tcPr>
              <w:p w14:paraId="49467A7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2FD5BCEA"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063069361"/>
            <w14:checkbox>
              <w14:checked w14:val="0"/>
              <w14:checkedState w14:val="2612" w14:font="MS Gothic"/>
              <w14:uncheckedState w14:val="2610" w14:font="MS Gothic"/>
            </w14:checkbox>
          </w:sdtPr>
          <w:sdtContent>
            <w:tc>
              <w:tcPr>
                <w:tcW w:w="659" w:type="dxa"/>
                <w:gridSpan w:val="2"/>
                <w:vAlign w:val="center"/>
              </w:tcPr>
              <w:p w14:paraId="35BD3CFE"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37D9A9E6"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230E863B" w14:textId="77777777" w:rsidTr="003E3C74">
        <w:tc>
          <w:tcPr>
            <w:tcW w:w="1129" w:type="dxa"/>
            <w:gridSpan w:val="3"/>
            <w:vAlign w:val="center"/>
          </w:tcPr>
          <w:p w14:paraId="25058678"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6004611D"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5EE807E6" w14:textId="77777777" w:rsidTr="003E3C74">
        <w:tc>
          <w:tcPr>
            <w:tcW w:w="9649" w:type="dxa"/>
            <w:gridSpan w:val="23"/>
            <w:vAlign w:val="center"/>
          </w:tcPr>
          <w:p w14:paraId="7F404019"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0F93335C" w14:textId="77777777" w:rsidTr="003E3C74">
        <w:tc>
          <w:tcPr>
            <w:tcW w:w="9649" w:type="dxa"/>
            <w:gridSpan w:val="23"/>
            <w:vAlign w:val="center"/>
          </w:tcPr>
          <w:p w14:paraId="0683F679" w14:textId="77777777" w:rsidR="008002D4" w:rsidRPr="00BB5A2E" w:rsidRDefault="008002D4" w:rsidP="008002D4">
            <w:pPr>
              <w:pStyle w:val="ListParagraph"/>
              <w:numPr>
                <w:ilvl w:val="1"/>
                <w:numId w:val="18"/>
              </w:numPr>
              <w:ind w:left="567" w:hanging="567"/>
              <w:jc w:val="left"/>
              <w:rPr>
                <w:rFonts w:eastAsia="Times New Roman" w:cs="Arial"/>
                <w:bCs w:val="0"/>
                <w:color w:val="333333"/>
                <w:spacing w:val="-4"/>
                <w:szCs w:val="24"/>
                <w:lang w:eastAsia="en-US"/>
              </w:rPr>
            </w:pPr>
            <w:r w:rsidRPr="00BB5A2E">
              <w:rPr>
                <w:rFonts w:eastAsia="Times New Roman" w:cs="Arial"/>
                <w:bCs w:val="0"/>
                <w:color w:val="333333"/>
                <w:spacing w:val="-4"/>
                <w:szCs w:val="24"/>
                <w:lang w:eastAsia="en-US"/>
              </w:rPr>
              <w:t>Արդյո՞ք բնակավայրում կա կառուցված ջրամբար(ներ)։</w:t>
            </w:r>
          </w:p>
        </w:tc>
      </w:tr>
      <w:tr w:rsidR="008002D4" w:rsidRPr="00BB5A2E" w14:paraId="4152F997" w14:textId="77777777" w:rsidTr="003E3C74">
        <w:sdt>
          <w:sdtPr>
            <w:rPr>
              <w:rFonts w:eastAsia="Times New Roman" w:cs="Arial"/>
              <w:bCs w:val="0"/>
              <w:color w:val="333333"/>
              <w:sz w:val="32"/>
              <w:szCs w:val="32"/>
              <w:lang w:eastAsia="en-US"/>
            </w:rPr>
            <w:id w:val="1640148981"/>
            <w14:checkbox>
              <w14:checked w14:val="0"/>
              <w14:checkedState w14:val="2612" w14:font="MS Gothic"/>
              <w14:uncheckedState w14:val="2610" w14:font="MS Gothic"/>
            </w14:checkbox>
          </w:sdtPr>
          <w:sdtContent>
            <w:tc>
              <w:tcPr>
                <w:tcW w:w="570" w:type="dxa"/>
                <w:vAlign w:val="center"/>
              </w:tcPr>
              <w:p w14:paraId="1D261B21"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59EB7822"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Այո</w:t>
            </w:r>
          </w:p>
        </w:tc>
        <w:sdt>
          <w:sdtPr>
            <w:rPr>
              <w:rFonts w:eastAsia="Times New Roman" w:cs="Arial"/>
              <w:bCs w:val="0"/>
              <w:color w:val="333333"/>
              <w:sz w:val="32"/>
              <w:szCs w:val="32"/>
              <w:lang w:eastAsia="en-US"/>
            </w:rPr>
            <w:id w:val="-1155537145"/>
            <w14:checkbox>
              <w14:checked w14:val="0"/>
              <w14:checkedState w14:val="2612" w14:font="MS Gothic"/>
              <w14:uncheckedState w14:val="2610" w14:font="MS Gothic"/>
            </w14:checkbox>
          </w:sdtPr>
          <w:sdtContent>
            <w:tc>
              <w:tcPr>
                <w:tcW w:w="627" w:type="dxa"/>
                <w:vAlign w:val="center"/>
              </w:tcPr>
              <w:p w14:paraId="396CA491"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17F21DF4"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Ոչ</w:t>
            </w:r>
          </w:p>
        </w:tc>
        <w:sdt>
          <w:sdtPr>
            <w:rPr>
              <w:rFonts w:eastAsia="Times New Roman" w:cs="Arial"/>
              <w:bCs w:val="0"/>
              <w:color w:val="333333"/>
              <w:sz w:val="32"/>
              <w:szCs w:val="32"/>
              <w:lang w:eastAsia="en-US"/>
            </w:rPr>
            <w:id w:val="1633826709"/>
            <w14:checkbox>
              <w14:checked w14:val="0"/>
              <w14:checkedState w14:val="2612" w14:font="MS Gothic"/>
              <w14:uncheckedState w14:val="2610" w14:font="MS Gothic"/>
            </w14:checkbox>
          </w:sdtPr>
          <w:sdtContent>
            <w:tc>
              <w:tcPr>
                <w:tcW w:w="659" w:type="dxa"/>
                <w:gridSpan w:val="2"/>
                <w:vAlign w:val="center"/>
              </w:tcPr>
              <w:p w14:paraId="3E73D3D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7C937DED"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23D0D140" w14:textId="77777777" w:rsidTr="003E3C74">
        <w:tc>
          <w:tcPr>
            <w:tcW w:w="1129" w:type="dxa"/>
            <w:gridSpan w:val="3"/>
            <w:vAlign w:val="center"/>
          </w:tcPr>
          <w:p w14:paraId="273DDF83"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0BB46D46"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7CDFE550" w14:textId="77777777" w:rsidTr="003E3C74">
        <w:tc>
          <w:tcPr>
            <w:tcW w:w="9649" w:type="dxa"/>
            <w:gridSpan w:val="23"/>
            <w:vAlign w:val="center"/>
          </w:tcPr>
          <w:p w14:paraId="1CF84E48"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5997EF6A" w14:textId="77777777" w:rsidTr="003E3C74">
        <w:tc>
          <w:tcPr>
            <w:tcW w:w="9649" w:type="dxa"/>
            <w:gridSpan w:val="23"/>
            <w:vAlign w:val="center"/>
          </w:tcPr>
          <w:p w14:paraId="346D2101" w14:textId="77777777" w:rsidR="008002D4" w:rsidRPr="00BB5A2E" w:rsidRDefault="008002D4" w:rsidP="008002D4">
            <w:pPr>
              <w:pStyle w:val="ListParagraph"/>
              <w:numPr>
                <w:ilvl w:val="1"/>
                <w:numId w:val="18"/>
              </w:numPr>
              <w:ind w:left="720"/>
              <w:jc w:val="left"/>
              <w:rPr>
                <w:rFonts w:eastAsia="Times New Roman" w:cs="Arial"/>
                <w:bCs w:val="0"/>
                <w:color w:val="333333"/>
                <w:szCs w:val="24"/>
                <w:lang w:eastAsia="en-US"/>
              </w:rPr>
            </w:pPr>
            <w:r w:rsidRPr="00BB5A2E">
              <w:rPr>
                <w:rFonts w:eastAsia="Times New Roman" w:cs="Arial"/>
                <w:bCs w:val="0"/>
                <w:color w:val="333333"/>
                <w:szCs w:val="24"/>
                <w:lang w:eastAsia="en-US"/>
              </w:rPr>
              <w:t>Ի՞նչ եղանակով է ոռոգման ջուրը մատակարարվումը։</w:t>
            </w:r>
          </w:p>
        </w:tc>
      </w:tr>
      <w:tr w:rsidR="008002D4" w:rsidRPr="00BB5A2E" w14:paraId="1546B4D3" w14:textId="77777777" w:rsidTr="003E3C74">
        <w:sdt>
          <w:sdtPr>
            <w:rPr>
              <w:rFonts w:eastAsia="Times New Roman" w:cs="Arial"/>
              <w:bCs w:val="0"/>
              <w:color w:val="333333"/>
              <w:sz w:val="32"/>
              <w:szCs w:val="32"/>
              <w:lang w:eastAsia="en-US"/>
            </w:rPr>
            <w:id w:val="463547929"/>
            <w14:checkbox>
              <w14:checked w14:val="0"/>
              <w14:checkedState w14:val="2612" w14:font="MS Gothic"/>
              <w14:uncheckedState w14:val="2610" w14:font="MS Gothic"/>
            </w14:checkbox>
          </w:sdtPr>
          <w:sdtContent>
            <w:tc>
              <w:tcPr>
                <w:tcW w:w="570" w:type="dxa"/>
                <w:vAlign w:val="center"/>
              </w:tcPr>
              <w:p w14:paraId="34C89D5C"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24" w:type="dxa"/>
            <w:gridSpan w:val="6"/>
            <w:vAlign w:val="center"/>
          </w:tcPr>
          <w:p w14:paraId="0F49A2D3"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Պոմպով՝ ճնշմամբ</w:t>
            </w:r>
          </w:p>
        </w:tc>
        <w:sdt>
          <w:sdtPr>
            <w:rPr>
              <w:rFonts w:eastAsia="Times New Roman" w:cs="Arial"/>
              <w:bCs w:val="0"/>
              <w:color w:val="333333"/>
              <w:sz w:val="32"/>
              <w:szCs w:val="32"/>
              <w:lang w:eastAsia="en-US"/>
            </w:rPr>
            <w:id w:val="-852264673"/>
            <w14:checkbox>
              <w14:checked w14:val="0"/>
              <w14:checkedState w14:val="2612" w14:font="MS Gothic"/>
              <w14:uncheckedState w14:val="2610" w14:font="MS Gothic"/>
            </w14:checkbox>
          </w:sdtPr>
          <w:sdtContent>
            <w:tc>
              <w:tcPr>
                <w:tcW w:w="627" w:type="dxa"/>
                <w:vAlign w:val="center"/>
              </w:tcPr>
              <w:p w14:paraId="16F8284F"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601" w:type="dxa"/>
            <w:gridSpan w:val="9"/>
            <w:vAlign w:val="center"/>
          </w:tcPr>
          <w:p w14:paraId="492F2641" w14:textId="77777777" w:rsidR="008002D4" w:rsidRPr="00BB5A2E" w:rsidRDefault="008002D4" w:rsidP="003E3C74">
            <w:pPr>
              <w:spacing w:after="0"/>
              <w:jc w:val="left"/>
              <w:rPr>
                <w:rFonts w:eastAsia="Times New Roman" w:cs="Arial"/>
                <w:bCs w:val="0"/>
                <w:color w:val="333333"/>
                <w:szCs w:val="24"/>
                <w:lang w:eastAsia="en-US"/>
              </w:rPr>
            </w:pPr>
            <w:r w:rsidRPr="00BB5A2E">
              <w:rPr>
                <w:rFonts w:eastAsia="Times New Roman" w:cs="Arial"/>
                <w:bCs w:val="0"/>
                <w:color w:val="333333"/>
                <w:szCs w:val="24"/>
                <w:lang w:eastAsia="en-US"/>
              </w:rPr>
              <w:t>Ինքնահոս</w:t>
            </w:r>
          </w:p>
        </w:tc>
        <w:sdt>
          <w:sdtPr>
            <w:rPr>
              <w:rFonts w:eastAsia="Times New Roman" w:cs="Arial"/>
              <w:bCs w:val="0"/>
              <w:color w:val="333333"/>
              <w:sz w:val="32"/>
              <w:szCs w:val="32"/>
              <w:lang w:eastAsia="en-US"/>
            </w:rPr>
            <w:id w:val="51358935"/>
            <w14:checkbox>
              <w14:checked w14:val="0"/>
              <w14:checkedState w14:val="2612" w14:font="MS Gothic"/>
              <w14:uncheckedState w14:val="2610" w14:font="MS Gothic"/>
            </w14:checkbox>
          </w:sdtPr>
          <w:sdtContent>
            <w:tc>
              <w:tcPr>
                <w:tcW w:w="659" w:type="dxa"/>
                <w:gridSpan w:val="2"/>
                <w:vAlign w:val="center"/>
              </w:tcPr>
              <w:p w14:paraId="30DB775D" w14:textId="77777777" w:rsidR="008002D4" w:rsidRPr="00BB5A2E" w:rsidRDefault="008002D4" w:rsidP="003E3C74">
                <w:pPr>
                  <w:spacing w:after="0"/>
                  <w:jc w:val="left"/>
                  <w:rPr>
                    <w:rFonts w:eastAsia="Times New Roman" w:cs="Arial"/>
                    <w:bCs w:val="0"/>
                    <w:color w:val="333333"/>
                    <w:szCs w:val="24"/>
                    <w:lang w:eastAsia="en-US"/>
                  </w:rPr>
                </w:pPr>
                <w:r w:rsidRPr="00BB5A2E">
                  <w:rPr>
                    <w:rFonts w:ascii="Segoe UI Symbol" w:eastAsia="MS Gothic" w:hAnsi="Segoe UI Symbol" w:cs="Segoe UI Symbol"/>
                    <w:bCs w:val="0"/>
                    <w:color w:val="333333"/>
                    <w:sz w:val="32"/>
                    <w:szCs w:val="32"/>
                    <w:lang w:eastAsia="en-US"/>
                  </w:rPr>
                  <w:t>☐</w:t>
                </w:r>
              </w:p>
            </w:tc>
          </w:sdtContent>
        </w:sdt>
        <w:tc>
          <w:tcPr>
            <w:tcW w:w="2568" w:type="dxa"/>
            <w:gridSpan w:val="4"/>
            <w:vAlign w:val="center"/>
          </w:tcPr>
          <w:p w14:paraId="6E7EE5E7" w14:textId="77777777" w:rsidR="008002D4" w:rsidRPr="00BB5A2E" w:rsidRDefault="008002D4" w:rsidP="003E3C74">
            <w:pPr>
              <w:spacing w:after="0"/>
              <w:jc w:val="left"/>
              <w:rPr>
                <w:rFonts w:eastAsia="Times New Roman" w:cs="Arial"/>
                <w:bCs w:val="0"/>
                <w:i/>
                <w:iCs/>
                <w:color w:val="333333"/>
                <w:szCs w:val="24"/>
                <w:lang w:eastAsia="en-US"/>
              </w:rPr>
            </w:pPr>
            <w:r w:rsidRPr="00BB5A2E">
              <w:rPr>
                <w:rFonts w:eastAsia="Times New Roman" w:cs="Arial"/>
                <w:bCs w:val="0"/>
                <w:i/>
                <w:iCs/>
                <w:color w:val="333333"/>
                <w:szCs w:val="24"/>
                <w:lang w:eastAsia="en-US"/>
              </w:rPr>
              <w:t>Այլ՝ (նշել)</w:t>
            </w:r>
          </w:p>
        </w:tc>
      </w:tr>
      <w:tr w:rsidR="008002D4" w:rsidRPr="00BB5A2E" w14:paraId="374A8809" w14:textId="77777777" w:rsidTr="003E3C74">
        <w:tc>
          <w:tcPr>
            <w:tcW w:w="1129" w:type="dxa"/>
            <w:gridSpan w:val="3"/>
            <w:vAlign w:val="center"/>
          </w:tcPr>
          <w:p w14:paraId="5493B753"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Այլ՝ </w:t>
            </w:r>
          </w:p>
        </w:tc>
        <w:tc>
          <w:tcPr>
            <w:tcW w:w="8520" w:type="dxa"/>
            <w:gridSpan w:val="20"/>
            <w:tcBorders>
              <w:bottom w:val="dotted" w:sz="4" w:space="0" w:color="auto"/>
            </w:tcBorders>
            <w:vAlign w:val="center"/>
          </w:tcPr>
          <w:p w14:paraId="41ECDF97"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71E0BC8A" w14:textId="77777777" w:rsidTr="003E3C74">
        <w:tc>
          <w:tcPr>
            <w:tcW w:w="9649" w:type="dxa"/>
            <w:gridSpan w:val="23"/>
            <w:vAlign w:val="center"/>
          </w:tcPr>
          <w:p w14:paraId="4151957D"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0EABA418" w14:textId="77777777" w:rsidTr="003E3C74">
        <w:tc>
          <w:tcPr>
            <w:tcW w:w="9649" w:type="dxa"/>
            <w:gridSpan w:val="23"/>
            <w:vAlign w:val="center"/>
          </w:tcPr>
          <w:p w14:paraId="55ADFC0F"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lastRenderedPageBreak/>
              <w:t>Խնդրում ենք «1-ից 10» բալային համակարգով  գնահատել բնակավայրում ոռոգման համակարգի ընդհանուր վիճակը, որտեղ «1»-ն ամենացածր գնահատականն է, իսկ «10»-ը՝ ամենաբարձրը։ Եթե ոռոգման ջրի մատակարարման համակարգ չկա, ապա գնահատեք «0»։</w:t>
            </w:r>
          </w:p>
        </w:tc>
      </w:tr>
      <w:tr w:rsidR="008002D4" w:rsidRPr="00BB5A2E" w14:paraId="7E299034" w14:textId="77777777" w:rsidTr="003E3C74">
        <w:tc>
          <w:tcPr>
            <w:tcW w:w="2404" w:type="dxa"/>
            <w:gridSpan w:val="5"/>
            <w:vAlign w:val="center"/>
          </w:tcPr>
          <w:p w14:paraId="69C2DB9F" w14:textId="77777777" w:rsidR="008002D4" w:rsidRPr="00BB5A2E" w:rsidRDefault="008002D4" w:rsidP="003E3C74">
            <w:pPr>
              <w:spacing w:after="60"/>
              <w:jc w:val="left"/>
              <w:rPr>
                <w:rFonts w:eastAsia="Times New Roman" w:cs="Arial"/>
                <w:bCs w:val="0"/>
                <w:color w:val="333333"/>
                <w:szCs w:val="24"/>
                <w:lang w:eastAsia="en-US"/>
              </w:rPr>
            </w:pPr>
            <w:r w:rsidRPr="00BB5A2E">
              <w:rPr>
                <w:rFonts w:eastAsia="Times New Roman" w:cs="Arial"/>
                <w:bCs w:val="0"/>
                <w:i/>
                <w:iCs/>
                <w:color w:val="333333"/>
                <w:szCs w:val="24"/>
                <w:lang w:eastAsia="en-US"/>
              </w:rPr>
              <w:t>Գնահատական՝</w:t>
            </w:r>
          </w:p>
        </w:tc>
        <w:tc>
          <w:tcPr>
            <w:tcW w:w="1417" w:type="dxa"/>
            <w:gridSpan w:val="3"/>
            <w:tcBorders>
              <w:bottom w:val="dotted" w:sz="2" w:space="0" w:color="auto"/>
            </w:tcBorders>
            <w:vAlign w:val="center"/>
          </w:tcPr>
          <w:p w14:paraId="737057B9" w14:textId="77777777" w:rsidR="008002D4" w:rsidRPr="00BB5A2E" w:rsidRDefault="008002D4" w:rsidP="003E3C74">
            <w:pPr>
              <w:spacing w:after="60"/>
              <w:jc w:val="left"/>
              <w:rPr>
                <w:rFonts w:eastAsia="Times New Roman" w:cs="Arial"/>
                <w:bCs w:val="0"/>
                <w:color w:val="333333"/>
                <w:szCs w:val="24"/>
                <w:lang w:eastAsia="en-US"/>
              </w:rPr>
            </w:pPr>
          </w:p>
        </w:tc>
        <w:tc>
          <w:tcPr>
            <w:tcW w:w="5828" w:type="dxa"/>
            <w:gridSpan w:val="15"/>
            <w:vAlign w:val="center"/>
          </w:tcPr>
          <w:p w14:paraId="37E242CD" w14:textId="77777777" w:rsidR="008002D4" w:rsidRPr="00BB5A2E" w:rsidRDefault="008002D4" w:rsidP="003E3C74">
            <w:pPr>
              <w:spacing w:after="60"/>
              <w:jc w:val="left"/>
              <w:rPr>
                <w:rFonts w:eastAsia="Times New Roman" w:cs="Arial"/>
                <w:bCs w:val="0"/>
                <w:i/>
                <w:iCs/>
                <w:color w:val="333333"/>
                <w:szCs w:val="24"/>
                <w:lang w:eastAsia="en-US"/>
              </w:rPr>
            </w:pPr>
            <w:r w:rsidRPr="00BB5A2E">
              <w:rPr>
                <w:rFonts w:eastAsia="Times New Roman" w:cs="Arial"/>
                <w:bCs w:val="0"/>
                <w:i/>
                <w:iCs/>
                <w:color w:val="333333"/>
                <w:sz w:val="22"/>
                <w:szCs w:val="22"/>
                <w:lang w:eastAsia="en-US"/>
              </w:rPr>
              <w:t>միավոր</w:t>
            </w:r>
          </w:p>
        </w:tc>
      </w:tr>
      <w:tr w:rsidR="008002D4" w:rsidRPr="00BB5A2E" w14:paraId="37084A27" w14:textId="77777777" w:rsidTr="003E3C74">
        <w:tc>
          <w:tcPr>
            <w:tcW w:w="9649" w:type="dxa"/>
            <w:gridSpan w:val="23"/>
            <w:vAlign w:val="center"/>
          </w:tcPr>
          <w:p w14:paraId="1B8E2403"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3EEC9EFB" w14:textId="77777777" w:rsidTr="003E3C74">
        <w:tc>
          <w:tcPr>
            <w:tcW w:w="9649" w:type="dxa"/>
            <w:gridSpan w:val="23"/>
            <w:vAlign w:val="center"/>
          </w:tcPr>
          <w:p w14:paraId="54118372"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Խնդրում ենք մոտավոր գնահատել, թե բնակավայրում տնտեսավարողների  քանի՞ տոկոսին է հասանելի ոռոգման ջրի մատակարարման ծառայությունը։</w:t>
            </w:r>
          </w:p>
        </w:tc>
      </w:tr>
      <w:tr w:rsidR="008002D4" w:rsidRPr="00BB5A2E" w14:paraId="3567B0AF" w14:textId="77777777" w:rsidTr="003E3C74">
        <w:tc>
          <w:tcPr>
            <w:tcW w:w="2404" w:type="dxa"/>
            <w:gridSpan w:val="5"/>
            <w:vAlign w:val="center"/>
          </w:tcPr>
          <w:p w14:paraId="169BD29C" w14:textId="77777777" w:rsidR="008002D4" w:rsidRPr="00BB5A2E" w:rsidRDefault="008002D4" w:rsidP="003E3C74">
            <w:pPr>
              <w:spacing w:after="60"/>
              <w:jc w:val="left"/>
              <w:rPr>
                <w:rFonts w:eastAsia="Times New Roman" w:cs="Arial"/>
                <w:bCs w:val="0"/>
                <w:color w:val="333333"/>
                <w:szCs w:val="24"/>
                <w:lang w:eastAsia="en-US"/>
              </w:rPr>
            </w:pPr>
            <w:r w:rsidRPr="00BB5A2E">
              <w:rPr>
                <w:rFonts w:eastAsia="Times New Roman" w:cs="Arial"/>
                <w:bCs w:val="0"/>
                <w:i/>
                <w:iCs/>
                <w:color w:val="333333"/>
                <w:szCs w:val="24"/>
                <w:lang w:eastAsia="en-US"/>
              </w:rPr>
              <w:t>Գնահատական՝</w:t>
            </w:r>
          </w:p>
        </w:tc>
        <w:tc>
          <w:tcPr>
            <w:tcW w:w="1417" w:type="dxa"/>
            <w:gridSpan w:val="3"/>
            <w:tcBorders>
              <w:bottom w:val="dotted" w:sz="2" w:space="0" w:color="auto"/>
            </w:tcBorders>
            <w:vAlign w:val="center"/>
          </w:tcPr>
          <w:p w14:paraId="72EB72D3" w14:textId="77777777" w:rsidR="008002D4" w:rsidRPr="00BB5A2E" w:rsidRDefault="008002D4" w:rsidP="003E3C74">
            <w:pPr>
              <w:spacing w:after="60"/>
              <w:jc w:val="left"/>
              <w:rPr>
                <w:rFonts w:eastAsia="Times New Roman" w:cs="Arial"/>
                <w:bCs w:val="0"/>
                <w:color w:val="333333"/>
                <w:szCs w:val="24"/>
                <w:lang w:eastAsia="en-US"/>
              </w:rPr>
            </w:pPr>
          </w:p>
        </w:tc>
        <w:tc>
          <w:tcPr>
            <w:tcW w:w="5828" w:type="dxa"/>
            <w:gridSpan w:val="15"/>
            <w:vAlign w:val="center"/>
          </w:tcPr>
          <w:p w14:paraId="4DA105C8" w14:textId="77777777" w:rsidR="008002D4" w:rsidRPr="00BB5A2E" w:rsidRDefault="008002D4" w:rsidP="003E3C74">
            <w:pPr>
              <w:spacing w:after="60"/>
              <w:jc w:val="left"/>
              <w:rPr>
                <w:rFonts w:eastAsia="Times New Roman" w:cs="Arial"/>
                <w:bCs w:val="0"/>
                <w:i/>
                <w:iCs/>
                <w:color w:val="333333"/>
                <w:szCs w:val="24"/>
                <w:lang w:eastAsia="en-US"/>
              </w:rPr>
            </w:pPr>
            <w:r w:rsidRPr="00BB5A2E">
              <w:rPr>
                <w:rFonts w:eastAsia="Times New Roman" w:cs="Arial"/>
                <w:bCs w:val="0"/>
                <w:i/>
                <w:iCs/>
                <w:color w:val="333333"/>
                <w:sz w:val="22"/>
                <w:szCs w:val="22"/>
                <w:lang w:eastAsia="en-US"/>
              </w:rPr>
              <w:t>տոկոս</w:t>
            </w:r>
          </w:p>
        </w:tc>
      </w:tr>
      <w:tr w:rsidR="008002D4" w:rsidRPr="00BB5A2E" w14:paraId="0F127B59" w14:textId="77777777" w:rsidTr="003E3C74">
        <w:tc>
          <w:tcPr>
            <w:tcW w:w="9649" w:type="dxa"/>
            <w:gridSpan w:val="23"/>
            <w:vAlign w:val="center"/>
          </w:tcPr>
          <w:p w14:paraId="65F1FA0C"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12ACF354" w14:textId="77777777" w:rsidTr="003E3C74">
        <w:tc>
          <w:tcPr>
            <w:tcW w:w="9649" w:type="dxa"/>
            <w:gridSpan w:val="23"/>
            <w:vAlign w:val="center"/>
          </w:tcPr>
          <w:p w14:paraId="5312C8C4" w14:textId="77777777" w:rsidR="008002D4" w:rsidRPr="00BB5A2E" w:rsidRDefault="008002D4" w:rsidP="008002D4">
            <w:pPr>
              <w:pStyle w:val="ListParagraph"/>
              <w:numPr>
                <w:ilvl w:val="1"/>
                <w:numId w:val="18"/>
              </w:numPr>
              <w:ind w:left="567" w:hanging="567"/>
              <w:jc w:val="left"/>
              <w:rPr>
                <w:rFonts w:eastAsia="Times New Roman" w:cs="Arial"/>
                <w:bCs w:val="0"/>
                <w:color w:val="333333"/>
                <w:szCs w:val="24"/>
                <w:lang w:eastAsia="en-US"/>
              </w:rPr>
            </w:pPr>
            <w:r w:rsidRPr="00BB5A2E">
              <w:rPr>
                <w:rFonts w:eastAsia="Times New Roman" w:cs="Arial"/>
                <w:bCs w:val="0"/>
                <w:color w:val="333333"/>
                <w:szCs w:val="24"/>
                <w:lang w:eastAsia="en-US"/>
              </w:rPr>
              <w:t xml:space="preserve">Խնդրում ենք նշել, թե բնակավայրի գյուղատնտեսական հողերի ո՞ր տոկոսն է ոռոգելի։ </w:t>
            </w:r>
          </w:p>
        </w:tc>
      </w:tr>
      <w:tr w:rsidR="008002D4" w:rsidRPr="00BB5A2E" w14:paraId="6E30BBB6" w14:textId="77777777" w:rsidTr="003E3C74">
        <w:tc>
          <w:tcPr>
            <w:tcW w:w="2404" w:type="dxa"/>
            <w:gridSpan w:val="5"/>
            <w:vAlign w:val="center"/>
          </w:tcPr>
          <w:p w14:paraId="0FFF951E" w14:textId="77777777" w:rsidR="008002D4" w:rsidRPr="00BB5A2E" w:rsidRDefault="008002D4" w:rsidP="003E3C74">
            <w:pPr>
              <w:spacing w:after="60"/>
              <w:jc w:val="left"/>
              <w:rPr>
                <w:rFonts w:eastAsia="Times New Roman" w:cs="Arial"/>
                <w:bCs w:val="0"/>
                <w:color w:val="333333"/>
                <w:szCs w:val="24"/>
                <w:lang w:eastAsia="en-US"/>
              </w:rPr>
            </w:pPr>
            <w:r w:rsidRPr="00BB5A2E">
              <w:rPr>
                <w:rFonts w:eastAsia="Times New Roman" w:cs="Arial"/>
                <w:bCs w:val="0"/>
                <w:i/>
                <w:iCs/>
                <w:color w:val="333333"/>
                <w:szCs w:val="24"/>
                <w:lang w:eastAsia="en-US"/>
              </w:rPr>
              <w:t>Գնահատական՝</w:t>
            </w:r>
          </w:p>
        </w:tc>
        <w:tc>
          <w:tcPr>
            <w:tcW w:w="1417" w:type="dxa"/>
            <w:gridSpan w:val="3"/>
            <w:tcBorders>
              <w:bottom w:val="dotted" w:sz="2" w:space="0" w:color="auto"/>
            </w:tcBorders>
            <w:vAlign w:val="center"/>
          </w:tcPr>
          <w:p w14:paraId="5B084AD5" w14:textId="77777777" w:rsidR="008002D4" w:rsidRPr="00BB5A2E" w:rsidRDefault="008002D4" w:rsidP="003E3C74">
            <w:pPr>
              <w:spacing w:after="60"/>
              <w:jc w:val="left"/>
              <w:rPr>
                <w:rFonts w:eastAsia="Times New Roman" w:cs="Arial"/>
                <w:bCs w:val="0"/>
                <w:color w:val="333333"/>
                <w:szCs w:val="24"/>
                <w:lang w:eastAsia="en-US"/>
              </w:rPr>
            </w:pPr>
          </w:p>
        </w:tc>
        <w:tc>
          <w:tcPr>
            <w:tcW w:w="5828" w:type="dxa"/>
            <w:gridSpan w:val="15"/>
            <w:vAlign w:val="center"/>
          </w:tcPr>
          <w:p w14:paraId="682BAA4A" w14:textId="77777777" w:rsidR="008002D4" w:rsidRPr="00BB5A2E" w:rsidRDefault="008002D4" w:rsidP="003E3C74">
            <w:pPr>
              <w:spacing w:after="60"/>
              <w:jc w:val="left"/>
              <w:rPr>
                <w:rFonts w:eastAsia="Times New Roman" w:cs="Arial"/>
                <w:bCs w:val="0"/>
                <w:i/>
                <w:iCs/>
                <w:color w:val="333333"/>
                <w:szCs w:val="24"/>
                <w:lang w:eastAsia="en-US"/>
              </w:rPr>
            </w:pPr>
            <w:r w:rsidRPr="00BB5A2E">
              <w:rPr>
                <w:rFonts w:eastAsia="Times New Roman" w:cs="Arial"/>
                <w:bCs w:val="0"/>
                <w:i/>
                <w:iCs/>
                <w:color w:val="333333"/>
                <w:sz w:val="22"/>
                <w:szCs w:val="22"/>
                <w:lang w:eastAsia="en-US"/>
              </w:rPr>
              <w:t>տոկոս</w:t>
            </w:r>
          </w:p>
        </w:tc>
      </w:tr>
      <w:tr w:rsidR="008002D4" w:rsidRPr="00BB5A2E" w14:paraId="740C1828" w14:textId="77777777" w:rsidTr="003E3C74">
        <w:tc>
          <w:tcPr>
            <w:tcW w:w="9649" w:type="dxa"/>
            <w:gridSpan w:val="23"/>
            <w:vAlign w:val="center"/>
          </w:tcPr>
          <w:p w14:paraId="5E9E255C"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31906EF2" w14:textId="77777777" w:rsidTr="003E3C74">
        <w:tc>
          <w:tcPr>
            <w:tcW w:w="9649" w:type="dxa"/>
            <w:gridSpan w:val="23"/>
            <w:vAlign w:val="center"/>
          </w:tcPr>
          <w:p w14:paraId="0F07994A" w14:textId="77777777" w:rsidR="008002D4" w:rsidRPr="00BB5A2E" w:rsidRDefault="008002D4" w:rsidP="008002D4">
            <w:pPr>
              <w:pStyle w:val="ListParagraph"/>
              <w:numPr>
                <w:ilvl w:val="1"/>
                <w:numId w:val="18"/>
              </w:numPr>
              <w:ind w:left="720"/>
              <w:jc w:val="left"/>
              <w:rPr>
                <w:rFonts w:eastAsia="Times New Roman" w:cs="Arial"/>
                <w:bCs w:val="0"/>
                <w:color w:val="333333"/>
                <w:szCs w:val="24"/>
                <w:lang w:eastAsia="en-US"/>
              </w:rPr>
            </w:pPr>
            <w:r w:rsidRPr="00BB5A2E">
              <w:rPr>
                <w:rFonts w:eastAsia="Times New Roman" w:cs="Arial"/>
                <w:bCs w:val="0"/>
                <w:color w:val="333333"/>
                <w:szCs w:val="24"/>
                <w:lang w:eastAsia="en-US"/>
              </w:rPr>
              <w:t>Եթե ունեք այլ վերաբերելի տեղեկություններ, խնդրում ենք այստեղ նշել դրանք։</w:t>
            </w:r>
          </w:p>
        </w:tc>
      </w:tr>
      <w:tr w:rsidR="008002D4" w:rsidRPr="00BB5A2E" w14:paraId="2F542293" w14:textId="77777777" w:rsidTr="003E3C74">
        <w:tc>
          <w:tcPr>
            <w:tcW w:w="1129" w:type="dxa"/>
            <w:gridSpan w:val="3"/>
            <w:vAlign w:val="center"/>
          </w:tcPr>
          <w:p w14:paraId="0CFD0333" w14:textId="77777777" w:rsidR="008002D4" w:rsidRPr="00BB5A2E" w:rsidRDefault="008002D4" w:rsidP="003E3C74">
            <w:pPr>
              <w:spacing w:before="60" w:after="60"/>
              <w:jc w:val="right"/>
              <w:rPr>
                <w:rFonts w:eastAsia="Times New Roman" w:cs="Arial"/>
                <w:bCs w:val="0"/>
                <w:i/>
                <w:iCs/>
                <w:color w:val="333333"/>
                <w:szCs w:val="24"/>
                <w:lang w:eastAsia="en-US"/>
              </w:rPr>
            </w:pPr>
            <w:r w:rsidRPr="00BB5A2E">
              <w:rPr>
                <w:rFonts w:eastAsia="Times New Roman" w:cs="Arial"/>
                <w:bCs w:val="0"/>
                <w:i/>
                <w:iCs/>
                <w:color w:val="333333"/>
                <w:szCs w:val="24"/>
                <w:lang w:eastAsia="en-US"/>
              </w:rPr>
              <w:t xml:space="preserve"> </w:t>
            </w:r>
          </w:p>
        </w:tc>
        <w:tc>
          <w:tcPr>
            <w:tcW w:w="8520" w:type="dxa"/>
            <w:gridSpan w:val="20"/>
            <w:tcBorders>
              <w:bottom w:val="dotted" w:sz="4" w:space="0" w:color="auto"/>
            </w:tcBorders>
            <w:vAlign w:val="center"/>
          </w:tcPr>
          <w:p w14:paraId="6170615D"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2C0F385C" w14:textId="77777777" w:rsidTr="003E3C74">
        <w:tc>
          <w:tcPr>
            <w:tcW w:w="1129" w:type="dxa"/>
            <w:gridSpan w:val="3"/>
            <w:vAlign w:val="center"/>
          </w:tcPr>
          <w:p w14:paraId="49BF298F" w14:textId="77777777" w:rsidR="008002D4" w:rsidRPr="00BB5A2E" w:rsidRDefault="008002D4" w:rsidP="003E3C74">
            <w:pPr>
              <w:spacing w:before="60" w:after="60"/>
              <w:jc w:val="right"/>
              <w:rPr>
                <w:rFonts w:eastAsia="Times New Roman" w:cs="Arial"/>
                <w:bCs w:val="0"/>
                <w:i/>
                <w:iCs/>
                <w:color w:val="333333"/>
                <w:szCs w:val="24"/>
                <w:lang w:eastAsia="en-US"/>
              </w:rPr>
            </w:pPr>
          </w:p>
        </w:tc>
        <w:tc>
          <w:tcPr>
            <w:tcW w:w="8520" w:type="dxa"/>
            <w:gridSpan w:val="20"/>
            <w:tcBorders>
              <w:bottom w:val="dotted" w:sz="4" w:space="0" w:color="auto"/>
            </w:tcBorders>
            <w:vAlign w:val="center"/>
          </w:tcPr>
          <w:p w14:paraId="45AA29B7" w14:textId="77777777" w:rsidR="008002D4" w:rsidRPr="00BB5A2E" w:rsidRDefault="008002D4" w:rsidP="003E3C74">
            <w:pPr>
              <w:spacing w:after="60"/>
              <w:jc w:val="left"/>
              <w:rPr>
                <w:rFonts w:eastAsia="Times New Roman" w:cs="Arial"/>
                <w:bCs w:val="0"/>
                <w:color w:val="333333"/>
                <w:szCs w:val="24"/>
                <w:lang w:eastAsia="en-US"/>
              </w:rPr>
            </w:pPr>
          </w:p>
        </w:tc>
      </w:tr>
      <w:tr w:rsidR="008002D4" w:rsidRPr="00BB5A2E" w14:paraId="00C3133C" w14:textId="77777777" w:rsidTr="003E3C74">
        <w:tc>
          <w:tcPr>
            <w:tcW w:w="9649" w:type="dxa"/>
            <w:gridSpan w:val="23"/>
            <w:vAlign w:val="center"/>
          </w:tcPr>
          <w:p w14:paraId="5EF1E3F5"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77B70CD9" w14:textId="77777777" w:rsidTr="003E3C74">
        <w:tc>
          <w:tcPr>
            <w:tcW w:w="9649" w:type="dxa"/>
            <w:gridSpan w:val="23"/>
            <w:vAlign w:val="center"/>
          </w:tcPr>
          <w:p w14:paraId="56C5A77B" w14:textId="77777777" w:rsidR="008002D4" w:rsidRPr="00BB5A2E" w:rsidRDefault="008002D4" w:rsidP="003E3C74">
            <w:pPr>
              <w:spacing w:after="0"/>
              <w:jc w:val="left"/>
              <w:rPr>
                <w:rFonts w:eastAsia="Times New Roman" w:cs="Arial"/>
                <w:bCs w:val="0"/>
                <w:color w:val="333333"/>
                <w:szCs w:val="24"/>
                <w:lang w:eastAsia="en-US"/>
              </w:rPr>
            </w:pPr>
          </w:p>
        </w:tc>
      </w:tr>
      <w:tr w:rsidR="008002D4" w:rsidRPr="00BB5A2E" w14:paraId="4FED4A6B" w14:textId="77777777" w:rsidTr="003E3C74">
        <w:tc>
          <w:tcPr>
            <w:tcW w:w="9649" w:type="dxa"/>
            <w:gridSpan w:val="23"/>
            <w:vAlign w:val="center"/>
          </w:tcPr>
          <w:p w14:paraId="4474CD1A" w14:textId="77777777" w:rsidR="008002D4" w:rsidRPr="00BB5A2E" w:rsidRDefault="008002D4" w:rsidP="003E3C74">
            <w:pPr>
              <w:spacing w:after="0"/>
              <w:jc w:val="left"/>
              <w:rPr>
                <w:rFonts w:eastAsia="Times New Roman" w:cs="Arial"/>
                <w:bCs w:val="0"/>
                <w:color w:val="333333"/>
                <w:szCs w:val="24"/>
                <w:lang w:eastAsia="en-US"/>
              </w:rPr>
            </w:pPr>
          </w:p>
        </w:tc>
      </w:tr>
    </w:tbl>
    <w:p w14:paraId="5D4CBAE5" w14:textId="77777777" w:rsidR="008002D4" w:rsidRPr="00BB5A2E" w:rsidRDefault="008002D4" w:rsidP="008002D4">
      <w:pPr>
        <w:shd w:val="clear" w:color="auto" w:fill="FFFFFF"/>
        <w:rPr>
          <w:rFonts w:eastAsia="Times New Roman" w:cs="Arial"/>
          <w:bCs w:val="0"/>
          <w:color w:val="333333"/>
          <w:szCs w:val="24"/>
          <w:lang w:eastAsia="en-US"/>
        </w:rPr>
      </w:pPr>
    </w:p>
    <w:p w14:paraId="26534D87" w14:textId="77777777" w:rsidR="00304AB6" w:rsidRPr="00BB5A2E" w:rsidRDefault="00304AB6" w:rsidP="00304AB6">
      <w:pPr>
        <w:rPr>
          <w:lang w:eastAsia="en-US"/>
        </w:rPr>
      </w:pPr>
    </w:p>
    <w:sectPr w:rsidR="00304AB6" w:rsidRPr="00BB5A2E" w:rsidSect="008D2E84">
      <w:pgSz w:w="11907" w:h="16840" w:code="9"/>
      <w:pgMar w:top="1134" w:right="1134" w:bottom="1134" w:left="1418" w:header="709" w:footer="2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A825ED" w14:textId="77777777" w:rsidR="008D2E84" w:rsidRPr="001E48E6" w:rsidRDefault="008D2E84" w:rsidP="00534500">
      <w:pPr>
        <w:rPr>
          <w:color w:val="134753" w:themeColor="accent1"/>
        </w:rPr>
      </w:pPr>
      <w:r w:rsidRPr="001E48E6">
        <w:rPr>
          <w:color w:val="134753" w:themeColor="accent1"/>
        </w:rPr>
        <w:separator/>
      </w:r>
    </w:p>
  </w:endnote>
  <w:endnote w:type="continuationSeparator" w:id="0">
    <w:p w14:paraId="73B53E86" w14:textId="77777777" w:rsidR="008D2E84" w:rsidRPr="001E48E6" w:rsidRDefault="008D2E84" w:rsidP="00534500">
      <w:r w:rsidRPr="001E48E6">
        <w:continuationSeparator/>
      </w:r>
    </w:p>
    <w:p w14:paraId="0B2C9FFB" w14:textId="77777777" w:rsidR="008D2E84" w:rsidRPr="001E48E6" w:rsidRDefault="008D2E84" w:rsidP="00534500"/>
    <w:p w14:paraId="4A02190E" w14:textId="77777777" w:rsidR="008D2E84" w:rsidRPr="001E48E6" w:rsidRDefault="008D2E84" w:rsidP="00534500"/>
    <w:p w14:paraId="4D8802C1" w14:textId="77777777" w:rsidR="008D2E84" w:rsidRPr="001E48E6" w:rsidRDefault="008D2E84" w:rsidP="00534500"/>
    <w:p w14:paraId="75DE89B1" w14:textId="77777777" w:rsidR="008D2E84" w:rsidRPr="001E48E6" w:rsidRDefault="008D2E84" w:rsidP="005345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icrosoft Sans Serif">
    <w:panose1 w:val="020B0604020202020204"/>
    <w:charset w:val="00"/>
    <w:family w:val="swiss"/>
    <w:pitch w:val="variable"/>
    <w:sig w:usb0="E1002AFF" w:usb1="C0000002" w:usb2="00000008" w:usb3="00000000" w:csb0="0001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Sylfaen">
    <w:panose1 w:val="010A0502050306030303"/>
    <w:charset w:val="00"/>
    <w:family w:val="roman"/>
    <w:pitch w:val="variable"/>
    <w:sig w:usb0="04000687" w:usb1="00000000" w:usb2="00000000" w:usb3="00000000" w:csb0="0000009F" w:csb1="00000000"/>
  </w:font>
  <w:font w:name="v">
    <w:panose1 w:val="020B0604020202020204"/>
    <w:charset w:val="00"/>
    <w:family w:val="auto"/>
    <w:pitch w:val="default"/>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enir Next Regular">
    <w:altName w:val="Avenir Next"/>
    <w:panose1 w:val="020B0503020202020204"/>
    <w:charset w:val="00"/>
    <w:family w:val="auto"/>
    <w:pitch w:val="variable"/>
    <w:sig w:usb0="00000001" w:usb1="5000204A" w:usb2="00000000" w:usb3="00000000" w:csb0="0000009B" w:csb1="00000000"/>
  </w:font>
  <w:font w:name="Avenir Next Demi Bold">
    <w:panose1 w:val="020B0703020202020204"/>
    <w:charset w:val="00"/>
    <w:family w:val="swiss"/>
    <w:pitch w:val="variable"/>
    <w:sig w:usb0="8000002F" w:usb1="5000204A" w:usb2="00000000" w:usb3="00000000" w:csb0="0000009B" w:csb1="00000000"/>
  </w:font>
  <w:font w:name="GHEA Grapalat">
    <w:altName w:val="Sylfaen"/>
    <w:panose1 w:val="020B0604020202020204"/>
    <w:charset w:val="00"/>
    <w:family w:val="modern"/>
    <w:notTrueType/>
    <w:pitch w:val="variable"/>
    <w:sig w:usb0="A00006AF" w:usb1="5000204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7891475"/>
      <w:docPartObj>
        <w:docPartGallery w:val="Page Numbers (Bottom of Page)"/>
        <w:docPartUnique/>
      </w:docPartObj>
    </w:sdtPr>
    <w:sdtContent>
      <w:p w14:paraId="7BE27938" w14:textId="77777777" w:rsidR="005E7725" w:rsidRPr="001E48E6" w:rsidRDefault="005E7725">
        <w:pPr>
          <w:pStyle w:val="Footer"/>
          <w:jc w:val="right"/>
        </w:pPr>
        <w:r w:rsidRPr="001E48E6">
          <w:fldChar w:fldCharType="begin"/>
        </w:r>
        <w:r w:rsidRPr="001E48E6">
          <w:instrText xml:space="preserve"> PAGE   \* MERGEFORMAT </w:instrText>
        </w:r>
        <w:r w:rsidRPr="001E48E6">
          <w:fldChar w:fldCharType="separate"/>
        </w:r>
        <w:r w:rsidRPr="001E48E6">
          <w:t>2</w:t>
        </w:r>
        <w:r w:rsidRPr="001E48E6">
          <w:fldChar w:fldCharType="end"/>
        </w:r>
      </w:p>
    </w:sdtContent>
  </w:sdt>
  <w:p w14:paraId="3A514850" w14:textId="77777777" w:rsidR="005E7725" w:rsidRPr="001E48E6" w:rsidRDefault="005E7725" w:rsidP="00E420D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6147653"/>
      <w:docPartObj>
        <w:docPartGallery w:val="Page Numbers (Bottom of Page)"/>
        <w:docPartUnique/>
      </w:docPartObj>
    </w:sdtPr>
    <w:sdtContent>
      <w:p w14:paraId="2703F4D1" w14:textId="77777777" w:rsidR="005E7725" w:rsidRPr="001E48E6" w:rsidRDefault="005E7725">
        <w:pPr>
          <w:pStyle w:val="Footer"/>
          <w:jc w:val="right"/>
        </w:pPr>
        <w:r w:rsidRPr="001E48E6">
          <w:fldChar w:fldCharType="begin"/>
        </w:r>
        <w:r w:rsidRPr="001E48E6">
          <w:instrText xml:space="preserve"> PAGE   \* MERGEFORMAT </w:instrText>
        </w:r>
        <w:r w:rsidRPr="001E48E6">
          <w:fldChar w:fldCharType="separate"/>
        </w:r>
        <w:r w:rsidRPr="001E48E6">
          <w:t>2</w:t>
        </w:r>
        <w:r w:rsidRPr="001E48E6">
          <w:fldChar w:fldCharType="end"/>
        </w:r>
      </w:p>
    </w:sdtContent>
  </w:sdt>
  <w:p w14:paraId="5DD3B696" w14:textId="77777777" w:rsidR="005E7725" w:rsidRPr="001E48E6" w:rsidRDefault="005E7725" w:rsidP="003D26B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A72711" w14:textId="77777777" w:rsidR="008D2E84" w:rsidRPr="001E48E6" w:rsidRDefault="008D2E84" w:rsidP="00534500">
      <w:pPr>
        <w:rPr>
          <w:color w:val="134753" w:themeColor="accent1"/>
        </w:rPr>
      </w:pPr>
      <w:r w:rsidRPr="001E48E6">
        <w:rPr>
          <w:color w:val="134753" w:themeColor="accent1"/>
        </w:rPr>
        <w:separator/>
      </w:r>
    </w:p>
  </w:footnote>
  <w:footnote w:type="continuationSeparator" w:id="0">
    <w:p w14:paraId="79C9CF88" w14:textId="77777777" w:rsidR="008D2E84" w:rsidRPr="001E48E6" w:rsidRDefault="008D2E84" w:rsidP="00534500">
      <w:r w:rsidRPr="001E48E6">
        <w:continuationSeparator/>
      </w:r>
    </w:p>
    <w:p w14:paraId="4E2B7EE1" w14:textId="77777777" w:rsidR="008D2E84" w:rsidRPr="001E48E6" w:rsidRDefault="008D2E84" w:rsidP="00534500"/>
    <w:p w14:paraId="75AF5BEC" w14:textId="77777777" w:rsidR="008D2E84" w:rsidRPr="001E48E6" w:rsidRDefault="008D2E84" w:rsidP="00534500"/>
    <w:p w14:paraId="636652EF" w14:textId="77777777" w:rsidR="008D2E84" w:rsidRPr="001E48E6" w:rsidRDefault="008D2E84" w:rsidP="00534500"/>
    <w:p w14:paraId="678891BC" w14:textId="77777777" w:rsidR="008D2E84" w:rsidRPr="001E48E6" w:rsidRDefault="008D2E84" w:rsidP="00534500"/>
  </w:footnote>
  <w:footnote w:id="1">
    <w:p w14:paraId="2133846B" w14:textId="77777777" w:rsidR="000B1653" w:rsidRDefault="000B1653" w:rsidP="000B1653">
      <w:pPr>
        <w:pStyle w:val="FootnoteText"/>
      </w:pPr>
      <w:r w:rsidRPr="001E48E6">
        <w:rPr>
          <w:rStyle w:val="FootnoteReference"/>
        </w:rPr>
        <w:footnoteRef/>
      </w:r>
      <w:r w:rsidRPr="001E48E6">
        <w:t xml:space="preserve"> Հասանելի է՝ </w:t>
      </w:r>
      <w:hyperlink r:id="rId1" w:history="1">
        <w:r w:rsidRPr="001E48E6">
          <w:rPr>
            <w:rStyle w:val="Hyperlink"/>
          </w:rPr>
          <w:t>https://www.arlis.am/DocumentView.aspx?DocID=169189</w:t>
        </w:r>
      </w:hyperlink>
      <w:r w:rsidRPr="001E48E6">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6506D" w14:textId="77777777" w:rsidR="005E7725" w:rsidRPr="001E48E6" w:rsidRDefault="005E7725" w:rsidP="00E420DB">
    <w:pPr>
      <w:pStyle w:val="Header"/>
    </w:pPr>
    <w:r w:rsidRPr="001E48E6">
      <w:rPr>
        <w:noProof/>
      </w:rPr>
      <w:drawing>
        <wp:anchor distT="0" distB="0" distL="114300" distR="114300" simplePos="0" relativeHeight="251658752" behindDoc="0" locked="0" layoutInCell="1" allowOverlap="1" wp14:anchorId="3C076CE5" wp14:editId="03E95EA4">
          <wp:simplePos x="0" y="0"/>
          <wp:positionH relativeFrom="margin">
            <wp:align>right</wp:align>
          </wp:positionH>
          <wp:positionV relativeFrom="paragraph">
            <wp:posOffset>51390</wp:posOffset>
          </wp:positionV>
          <wp:extent cx="771525" cy="161925"/>
          <wp:effectExtent l="0" t="0" r="9525" b="9525"/>
          <wp:wrapNone/>
          <wp:docPr id="1950954751" name="Graphic 1950954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ivitta Logos_Civitta - Color.svg"/>
                  <pic:cNvPicPr/>
                </pic:nvPicPr>
                <pic:blipFill>
                  <a:blip r:embed="rId1">
                    <a:extLst>
                      <a:ext uri="{96DAC541-7B7A-43D3-8B79-37D633B846F1}">
                        <asvg:svgBlip xmlns:asvg="http://schemas.microsoft.com/office/drawing/2016/SVG/main" r:embed="rId2"/>
                      </a:ext>
                    </a:extLst>
                  </a:blip>
                  <a:stretch>
                    <a:fillRect/>
                  </a:stretch>
                </pic:blipFill>
                <pic:spPr>
                  <a:xfrm>
                    <a:off x="0" y="0"/>
                    <a:ext cx="771525" cy="16192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814D7"/>
    <w:multiLevelType w:val="hybridMultilevel"/>
    <w:tmpl w:val="573886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227F1B"/>
    <w:multiLevelType w:val="multilevel"/>
    <w:tmpl w:val="2A8813C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0D3900"/>
    <w:multiLevelType w:val="hybridMultilevel"/>
    <w:tmpl w:val="D5187A00"/>
    <w:lvl w:ilvl="0" w:tplc="D37CF5D2">
      <w:numFmt w:val="bullet"/>
      <w:lvlText w:val="•"/>
      <w:lvlJc w:val="left"/>
      <w:pPr>
        <w:ind w:left="80" w:hanging="284"/>
      </w:pPr>
      <w:rPr>
        <w:rFonts w:ascii="Microsoft Sans Serif" w:eastAsia="Microsoft Sans Serif" w:hAnsi="Microsoft Sans Serif" w:cs="Microsoft Sans Serif" w:hint="default"/>
        <w:b w:val="0"/>
        <w:bCs w:val="0"/>
        <w:i w:val="0"/>
        <w:iCs w:val="0"/>
        <w:color w:val="231F20"/>
        <w:spacing w:val="0"/>
        <w:w w:val="100"/>
        <w:sz w:val="22"/>
        <w:szCs w:val="22"/>
        <w:lang w:val="ro-RO" w:eastAsia="en-US" w:bidi="ar-SA"/>
      </w:rPr>
    </w:lvl>
    <w:lvl w:ilvl="1" w:tplc="3754EE56">
      <w:numFmt w:val="bullet"/>
      <w:lvlText w:val="•"/>
      <w:lvlJc w:val="left"/>
      <w:pPr>
        <w:ind w:left="623" w:hanging="284"/>
      </w:pPr>
      <w:rPr>
        <w:rFonts w:hint="default"/>
        <w:lang w:val="ro-RO" w:eastAsia="en-US" w:bidi="ar-SA"/>
      </w:rPr>
    </w:lvl>
    <w:lvl w:ilvl="2" w:tplc="FC8C3980">
      <w:numFmt w:val="bullet"/>
      <w:lvlText w:val="•"/>
      <w:lvlJc w:val="left"/>
      <w:pPr>
        <w:ind w:left="1167" w:hanging="284"/>
      </w:pPr>
      <w:rPr>
        <w:rFonts w:hint="default"/>
        <w:lang w:val="ro-RO" w:eastAsia="en-US" w:bidi="ar-SA"/>
      </w:rPr>
    </w:lvl>
    <w:lvl w:ilvl="3" w:tplc="6458FA8A">
      <w:numFmt w:val="bullet"/>
      <w:lvlText w:val="•"/>
      <w:lvlJc w:val="left"/>
      <w:pPr>
        <w:ind w:left="1711" w:hanging="284"/>
      </w:pPr>
      <w:rPr>
        <w:rFonts w:hint="default"/>
        <w:lang w:val="ro-RO" w:eastAsia="en-US" w:bidi="ar-SA"/>
      </w:rPr>
    </w:lvl>
    <w:lvl w:ilvl="4" w:tplc="07F6EA1A">
      <w:numFmt w:val="bullet"/>
      <w:lvlText w:val="•"/>
      <w:lvlJc w:val="left"/>
      <w:pPr>
        <w:ind w:left="2255" w:hanging="284"/>
      </w:pPr>
      <w:rPr>
        <w:rFonts w:hint="default"/>
        <w:lang w:val="ro-RO" w:eastAsia="en-US" w:bidi="ar-SA"/>
      </w:rPr>
    </w:lvl>
    <w:lvl w:ilvl="5" w:tplc="92822482">
      <w:numFmt w:val="bullet"/>
      <w:lvlText w:val="•"/>
      <w:lvlJc w:val="left"/>
      <w:pPr>
        <w:ind w:left="2799" w:hanging="284"/>
      </w:pPr>
      <w:rPr>
        <w:rFonts w:hint="default"/>
        <w:lang w:val="ro-RO" w:eastAsia="en-US" w:bidi="ar-SA"/>
      </w:rPr>
    </w:lvl>
    <w:lvl w:ilvl="6" w:tplc="FE8AB08C">
      <w:numFmt w:val="bullet"/>
      <w:lvlText w:val="•"/>
      <w:lvlJc w:val="left"/>
      <w:pPr>
        <w:ind w:left="3343" w:hanging="284"/>
      </w:pPr>
      <w:rPr>
        <w:rFonts w:hint="default"/>
        <w:lang w:val="ro-RO" w:eastAsia="en-US" w:bidi="ar-SA"/>
      </w:rPr>
    </w:lvl>
    <w:lvl w:ilvl="7" w:tplc="810E96D0">
      <w:numFmt w:val="bullet"/>
      <w:lvlText w:val="•"/>
      <w:lvlJc w:val="left"/>
      <w:pPr>
        <w:ind w:left="3887" w:hanging="284"/>
      </w:pPr>
      <w:rPr>
        <w:rFonts w:hint="default"/>
        <w:lang w:val="ro-RO" w:eastAsia="en-US" w:bidi="ar-SA"/>
      </w:rPr>
    </w:lvl>
    <w:lvl w:ilvl="8" w:tplc="3D66CE22">
      <w:numFmt w:val="bullet"/>
      <w:lvlText w:val="•"/>
      <w:lvlJc w:val="left"/>
      <w:pPr>
        <w:ind w:left="4431" w:hanging="284"/>
      </w:pPr>
      <w:rPr>
        <w:rFonts w:hint="default"/>
        <w:lang w:val="ro-RO" w:eastAsia="en-US" w:bidi="ar-SA"/>
      </w:rPr>
    </w:lvl>
  </w:abstractNum>
  <w:abstractNum w:abstractNumId="3" w15:restartNumberingAfterBreak="0">
    <w:nsid w:val="049C0910"/>
    <w:multiLevelType w:val="multilevel"/>
    <w:tmpl w:val="2DA8E55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4AA0EDE"/>
    <w:multiLevelType w:val="hybridMultilevel"/>
    <w:tmpl w:val="319691F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4C81C3B"/>
    <w:multiLevelType w:val="hybridMultilevel"/>
    <w:tmpl w:val="531824AC"/>
    <w:lvl w:ilvl="0" w:tplc="3A06558A">
      <w:start w:val="1"/>
      <w:numFmt w:val="decimal"/>
      <w:lvlText w:val="%1."/>
      <w:lvlJc w:val="left"/>
      <w:pPr>
        <w:ind w:left="220" w:hanging="245"/>
      </w:pPr>
      <w:rPr>
        <w:rFonts w:ascii="Microsoft Sans Serif" w:eastAsia="Microsoft Sans Serif" w:hAnsi="Microsoft Sans Serif" w:cs="Microsoft Sans Serif" w:hint="default"/>
        <w:b w:val="0"/>
        <w:bCs w:val="0"/>
        <w:i w:val="0"/>
        <w:iCs w:val="0"/>
        <w:color w:val="231F20"/>
        <w:spacing w:val="0"/>
        <w:w w:val="100"/>
        <w:sz w:val="22"/>
        <w:szCs w:val="22"/>
        <w:lang w:val="ro-RO" w:eastAsia="en-US" w:bidi="ar-SA"/>
      </w:rPr>
    </w:lvl>
    <w:lvl w:ilvl="1" w:tplc="02A6F536">
      <w:numFmt w:val="bullet"/>
      <w:lvlText w:val="•"/>
      <w:lvlJc w:val="left"/>
      <w:pPr>
        <w:ind w:left="1292" w:hanging="245"/>
      </w:pPr>
      <w:rPr>
        <w:rFonts w:hint="default"/>
        <w:lang w:val="ro-RO" w:eastAsia="en-US" w:bidi="ar-SA"/>
      </w:rPr>
    </w:lvl>
    <w:lvl w:ilvl="2" w:tplc="AD82F8E8">
      <w:numFmt w:val="bullet"/>
      <w:lvlText w:val="•"/>
      <w:lvlJc w:val="left"/>
      <w:pPr>
        <w:ind w:left="2365" w:hanging="245"/>
      </w:pPr>
      <w:rPr>
        <w:rFonts w:hint="default"/>
        <w:lang w:val="ro-RO" w:eastAsia="en-US" w:bidi="ar-SA"/>
      </w:rPr>
    </w:lvl>
    <w:lvl w:ilvl="3" w:tplc="A5A2BF78">
      <w:numFmt w:val="bullet"/>
      <w:lvlText w:val="•"/>
      <w:lvlJc w:val="left"/>
      <w:pPr>
        <w:ind w:left="3437" w:hanging="245"/>
      </w:pPr>
      <w:rPr>
        <w:rFonts w:hint="default"/>
        <w:lang w:val="ro-RO" w:eastAsia="en-US" w:bidi="ar-SA"/>
      </w:rPr>
    </w:lvl>
    <w:lvl w:ilvl="4" w:tplc="FBDE0A2A">
      <w:numFmt w:val="bullet"/>
      <w:lvlText w:val="•"/>
      <w:lvlJc w:val="left"/>
      <w:pPr>
        <w:ind w:left="4510" w:hanging="245"/>
      </w:pPr>
      <w:rPr>
        <w:rFonts w:hint="default"/>
        <w:lang w:val="ro-RO" w:eastAsia="en-US" w:bidi="ar-SA"/>
      </w:rPr>
    </w:lvl>
    <w:lvl w:ilvl="5" w:tplc="4F748D72">
      <w:numFmt w:val="bullet"/>
      <w:lvlText w:val="•"/>
      <w:lvlJc w:val="left"/>
      <w:pPr>
        <w:ind w:left="5582" w:hanging="245"/>
      </w:pPr>
      <w:rPr>
        <w:rFonts w:hint="default"/>
        <w:lang w:val="ro-RO" w:eastAsia="en-US" w:bidi="ar-SA"/>
      </w:rPr>
    </w:lvl>
    <w:lvl w:ilvl="6" w:tplc="C62E4FE0">
      <w:numFmt w:val="bullet"/>
      <w:lvlText w:val="•"/>
      <w:lvlJc w:val="left"/>
      <w:pPr>
        <w:ind w:left="6655" w:hanging="245"/>
      </w:pPr>
      <w:rPr>
        <w:rFonts w:hint="default"/>
        <w:lang w:val="ro-RO" w:eastAsia="en-US" w:bidi="ar-SA"/>
      </w:rPr>
    </w:lvl>
    <w:lvl w:ilvl="7" w:tplc="C90079DA">
      <w:numFmt w:val="bullet"/>
      <w:lvlText w:val="•"/>
      <w:lvlJc w:val="left"/>
      <w:pPr>
        <w:ind w:left="7727" w:hanging="245"/>
      </w:pPr>
      <w:rPr>
        <w:rFonts w:hint="default"/>
        <w:lang w:val="ro-RO" w:eastAsia="en-US" w:bidi="ar-SA"/>
      </w:rPr>
    </w:lvl>
    <w:lvl w:ilvl="8" w:tplc="20E209CA">
      <w:numFmt w:val="bullet"/>
      <w:lvlText w:val="•"/>
      <w:lvlJc w:val="left"/>
      <w:pPr>
        <w:ind w:left="8800" w:hanging="245"/>
      </w:pPr>
      <w:rPr>
        <w:rFonts w:hint="default"/>
        <w:lang w:val="ro-RO" w:eastAsia="en-US" w:bidi="ar-SA"/>
      </w:rPr>
    </w:lvl>
  </w:abstractNum>
  <w:abstractNum w:abstractNumId="6" w15:restartNumberingAfterBreak="0">
    <w:nsid w:val="058D2CCA"/>
    <w:multiLevelType w:val="hybridMultilevel"/>
    <w:tmpl w:val="A70E64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85C6B41"/>
    <w:multiLevelType w:val="hybridMultilevel"/>
    <w:tmpl w:val="DF267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A656575"/>
    <w:multiLevelType w:val="multilevel"/>
    <w:tmpl w:val="1480E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B5C74F8"/>
    <w:multiLevelType w:val="hybridMultilevel"/>
    <w:tmpl w:val="21D8B540"/>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BF72DC6"/>
    <w:multiLevelType w:val="hybridMultilevel"/>
    <w:tmpl w:val="B874C2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EBC01C4"/>
    <w:multiLevelType w:val="hybridMultilevel"/>
    <w:tmpl w:val="A57E73CC"/>
    <w:lvl w:ilvl="0" w:tplc="042B000F">
      <w:start w:val="1"/>
      <w:numFmt w:val="decimal"/>
      <w:lvlText w:val="%1."/>
      <w:lvlJc w:val="left"/>
      <w:pPr>
        <w:ind w:left="720" w:hanging="360"/>
      </w:pPr>
      <w:rPr>
        <w:rFonts w:hint="default"/>
      </w:rPr>
    </w:lvl>
    <w:lvl w:ilvl="1" w:tplc="90164268">
      <w:start w:val="1"/>
      <w:numFmt w:val="upperRoman"/>
      <w:lvlText w:val="%2."/>
      <w:lvlJc w:val="left"/>
      <w:pPr>
        <w:ind w:left="1440" w:hanging="360"/>
      </w:pPr>
      <w:rPr>
        <w:rFonts w:hint="default"/>
      </w:rPr>
    </w:lvl>
    <w:lvl w:ilvl="2" w:tplc="042B001B" w:tentative="1">
      <w:start w:val="1"/>
      <w:numFmt w:val="lowerRoman"/>
      <w:lvlText w:val="%3."/>
      <w:lvlJc w:val="right"/>
      <w:pPr>
        <w:ind w:left="2160" w:hanging="180"/>
      </w:pPr>
    </w:lvl>
    <w:lvl w:ilvl="3" w:tplc="042B000F" w:tentative="1">
      <w:start w:val="1"/>
      <w:numFmt w:val="decimal"/>
      <w:lvlText w:val="%4."/>
      <w:lvlJc w:val="left"/>
      <w:pPr>
        <w:ind w:left="2880" w:hanging="360"/>
      </w:pPr>
    </w:lvl>
    <w:lvl w:ilvl="4" w:tplc="042B0019" w:tentative="1">
      <w:start w:val="1"/>
      <w:numFmt w:val="lowerLetter"/>
      <w:lvlText w:val="%5."/>
      <w:lvlJc w:val="left"/>
      <w:pPr>
        <w:ind w:left="3600" w:hanging="360"/>
      </w:pPr>
    </w:lvl>
    <w:lvl w:ilvl="5" w:tplc="042B001B" w:tentative="1">
      <w:start w:val="1"/>
      <w:numFmt w:val="lowerRoman"/>
      <w:lvlText w:val="%6."/>
      <w:lvlJc w:val="right"/>
      <w:pPr>
        <w:ind w:left="4320" w:hanging="180"/>
      </w:pPr>
    </w:lvl>
    <w:lvl w:ilvl="6" w:tplc="042B000F" w:tentative="1">
      <w:start w:val="1"/>
      <w:numFmt w:val="decimal"/>
      <w:lvlText w:val="%7."/>
      <w:lvlJc w:val="left"/>
      <w:pPr>
        <w:ind w:left="5040" w:hanging="360"/>
      </w:pPr>
    </w:lvl>
    <w:lvl w:ilvl="7" w:tplc="042B0019" w:tentative="1">
      <w:start w:val="1"/>
      <w:numFmt w:val="lowerLetter"/>
      <w:lvlText w:val="%8."/>
      <w:lvlJc w:val="left"/>
      <w:pPr>
        <w:ind w:left="5760" w:hanging="360"/>
      </w:pPr>
    </w:lvl>
    <w:lvl w:ilvl="8" w:tplc="042B001B" w:tentative="1">
      <w:start w:val="1"/>
      <w:numFmt w:val="lowerRoman"/>
      <w:lvlText w:val="%9."/>
      <w:lvlJc w:val="right"/>
      <w:pPr>
        <w:ind w:left="6480" w:hanging="180"/>
      </w:pPr>
    </w:lvl>
  </w:abstractNum>
  <w:abstractNum w:abstractNumId="12" w15:restartNumberingAfterBreak="0">
    <w:nsid w:val="10E01F90"/>
    <w:multiLevelType w:val="hybridMultilevel"/>
    <w:tmpl w:val="022CD49C"/>
    <w:lvl w:ilvl="0" w:tplc="042B000F">
      <w:start w:val="1"/>
      <w:numFmt w:val="decimal"/>
      <w:lvlText w:val="%1."/>
      <w:lvlJc w:val="left"/>
      <w:pPr>
        <w:ind w:left="720" w:hanging="360"/>
      </w:pPr>
    </w:lvl>
    <w:lvl w:ilvl="1" w:tplc="042B0019" w:tentative="1">
      <w:start w:val="1"/>
      <w:numFmt w:val="lowerLetter"/>
      <w:lvlText w:val="%2."/>
      <w:lvlJc w:val="left"/>
      <w:pPr>
        <w:ind w:left="1440" w:hanging="360"/>
      </w:pPr>
    </w:lvl>
    <w:lvl w:ilvl="2" w:tplc="042B001B" w:tentative="1">
      <w:start w:val="1"/>
      <w:numFmt w:val="lowerRoman"/>
      <w:lvlText w:val="%3."/>
      <w:lvlJc w:val="right"/>
      <w:pPr>
        <w:ind w:left="2160" w:hanging="180"/>
      </w:pPr>
    </w:lvl>
    <w:lvl w:ilvl="3" w:tplc="042B000F" w:tentative="1">
      <w:start w:val="1"/>
      <w:numFmt w:val="decimal"/>
      <w:lvlText w:val="%4."/>
      <w:lvlJc w:val="left"/>
      <w:pPr>
        <w:ind w:left="2880" w:hanging="360"/>
      </w:pPr>
    </w:lvl>
    <w:lvl w:ilvl="4" w:tplc="042B0019" w:tentative="1">
      <w:start w:val="1"/>
      <w:numFmt w:val="lowerLetter"/>
      <w:lvlText w:val="%5."/>
      <w:lvlJc w:val="left"/>
      <w:pPr>
        <w:ind w:left="3600" w:hanging="360"/>
      </w:pPr>
    </w:lvl>
    <w:lvl w:ilvl="5" w:tplc="042B001B" w:tentative="1">
      <w:start w:val="1"/>
      <w:numFmt w:val="lowerRoman"/>
      <w:lvlText w:val="%6."/>
      <w:lvlJc w:val="right"/>
      <w:pPr>
        <w:ind w:left="4320" w:hanging="180"/>
      </w:pPr>
    </w:lvl>
    <w:lvl w:ilvl="6" w:tplc="042B000F" w:tentative="1">
      <w:start w:val="1"/>
      <w:numFmt w:val="decimal"/>
      <w:lvlText w:val="%7."/>
      <w:lvlJc w:val="left"/>
      <w:pPr>
        <w:ind w:left="5040" w:hanging="360"/>
      </w:pPr>
    </w:lvl>
    <w:lvl w:ilvl="7" w:tplc="042B0019" w:tentative="1">
      <w:start w:val="1"/>
      <w:numFmt w:val="lowerLetter"/>
      <w:lvlText w:val="%8."/>
      <w:lvlJc w:val="left"/>
      <w:pPr>
        <w:ind w:left="5760" w:hanging="360"/>
      </w:pPr>
    </w:lvl>
    <w:lvl w:ilvl="8" w:tplc="042B001B" w:tentative="1">
      <w:start w:val="1"/>
      <w:numFmt w:val="lowerRoman"/>
      <w:lvlText w:val="%9."/>
      <w:lvlJc w:val="right"/>
      <w:pPr>
        <w:ind w:left="6480" w:hanging="180"/>
      </w:pPr>
    </w:lvl>
  </w:abstractNum>
  <w:abstractNum w:abstractNumId="13" w15:restartNumberingAfterBreak="0">
    <w:nsid w:val="13263D37"/>
    <w:multiLevelType w:val="multilevel"/>
    <w:tmpl w:val="46CEB302"/>
    <w:lvl w:ilvl="0">
      <w:start w:val="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6BE229A"/>
    <w:multiLevelType w:val="hybridMultilevel"/>
    <w:tmpl w:val="C49AE7CC"/>
    <w:lvl w:ilvl="0" w:tplc="166221CA">
      <w:start w:val="1"/>
      <w:numFmt w:val="bullet"/>
      <w:pStyle w:val="CVRelevantXPPre-Civitta"/>
      <w:lvlText w:val=""/>
      <w:lvlJc w:val="left"/>
      <w:pPr>
        <w:ind w:left="720" w:hanging="360"/>
      </w:pPr>
      <w:rPr>
        <w:rFonts w:ascii="Wingdings" w:hAnsi="Wingdings" w:hint="default"/>
        <w:color w:val="ABCD3A" w:themeColor="tex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AB07698"/>
    <w:multiLevelType w:val="hybridMultilevel"/>
    <w:tmpl w:val="77BCD150"/>
    <w:lvl w:ilvl="0" w:tplc="042B000F">
      <w:start w:val="1"/>
      <w:numFmt w:val="decimal"/>
      <w:lvlText w:val="%1."/>
      <w:lvlJc w:val="left"/>
      <w:pPr>
        <w:ind w:left="720" w:hanging="360"/>
      </w:pPr>
      <w:rPr>
        <w:rFonts w:hint="default"/>
      </w:rPr>
    </w:lvl>
    <w:lvl w:ilvl="1" w:tplc="90164268">
      <w:start w:val="1"/>
      <w:numFmt w:val="upperRoman"/>
      <w:lvlText w:val="%2."/>
      <w:lvlJc w:val="left"/>
      <w:pPr>
        <w:ind w:left="1440" w:hanging="360"/>
      </w:pPr>
      <w:rPr>
        <w:rFonts w:hint="default"/>
      </w:rPr>
    </w:lvl>
    <w:lvl w:ilvl="2" w:tplc="042B001B" w:tentative="1">
      <w:start w:val="1"/>
      <w:numFmt w:val="lowerRoman"/>
      <w:lvlText w:val="%3."/>
      <w:lvlJc w:val="right"/>
      <w:pPr>
        <w:ind w:left="2160" w:hanging="180"/>
      </w:pPr>
    </w:lvl>
    <w:lvl w:ilvl="3" w:tplc="042B000F" w:tentative="1">
      <w:start w:val="1"/>
      <w:numFmt w:val="decimal"/>
      <w:lvlText w:val="%4."/>
      <w:lvlJc w:val="left"/>
      <w:pPr>
        <w:ind w:left="2880" w:hanging="360"/>
      </w:pPr>
    </w:lvl>
    <w:lvl w:ilvl="4" w:tplc="042B0019" w:tentative="1">
      <w:start w:val="1"/>
      <w:numFmt w:val="lowerLetter"/>
      <w:lvlText w:val="%5."/>
      <w:lvlJc w:val="left"/>
      <w:pPr>
        <w:ind w:left="3600" w:hanging="360"/>
      </w:pPr>
    </w:lvl>
    <w:lvl w:ilvl="5" w:tplc="042B001B" w:tentative="1">
      <w:start w:val="1"/>
      <w:numFmt w:val="lowerRoman"/>
      <w:lvlText w:val="%6."/>
      <w:lvlJc w:val="right"/>
      <w:pPr>
        <w:ind w:left="4320" w:hanging="180"/>
      </w:pPr>
    </w:lvl>
    <w:lvl w:ilvl="6" w:tplc="042B000F" w:tentative="1">
      <w:start w:val="1"/>
      <w:numFmt w:val="decimal"/>
      <w:lvlText w:val="%7."/>
      <w:lvlJc w:val="left"/>
      <w:pPr>
        <w:ind w:left="5040" w:hanging="360"/>
      </w:pPr>
    </w:lvl>
    <w:lvl w:ilvl="7" w:tplc="042B0019" w:tentative="1">
      <w:start w:val="1"/>
      <w:numFmt w:val="lowerLetter"/>
      <w:lvlText w:val="%8."/>
      <w:lvlJc w:val="left"/>
      <w:pPr>
        <w:ind w:left="5760" w:hanging="360"/>
      </w:pPr>
    </w:lvl>
    <w:lvl w:ilvl="8" w:tplc="042B001B" w:tentative="1">
      <w:start w:val="1"/>
      <w:numFmt w:val="lowerRoman"/>
      <w:lvlText w:val="%9."/>
      <w:lvlJc w:val="right"/>
      <w:pPr>
        <w:ind w:left="6480" w:hanging="180"/>
      </w:pPr>
    </w:lvl>
  </w:abstractNum>
  <w:abstractNum w:abstractNumId="16" w15:restartNumberingAfterBreak="0">
    <w:nsid w:val="1B2336CE"/>
    <w:multiLevelType w:val="hybridMultilevel"/>
    <w:tmpl w:val="97A08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7E0BF7"/>
    <w:multiLevelType w:val="hybridMultilevel"/>
    <w:tmpl w:val="9ADA15CC"/>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8" w15:restartNumberingAfterBreak="0">
    <w:nsid w:val="291E0F2D"/>
    <w:multiLevelType w:val="hybridMultilevel"/>
    <w:tmpl w:val="C59693BA"/>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abstractNum w:abstractNumId="19" w15:restartNumberingAfterBreak="0">
    <w:nsid w:val="2B97785C"/>
    <w:multiLevelType w:val="hybridMultilevel"/>
    <w:tmpl w:val="B4722D9A"/>
    <w:lvl w:ilvl="0" w:tplc="9ABC85D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05C0710"/>
    <w:multiLevelType w:val="multilevel"/>
    <w:tmpl w:val="4E5E038C"/>
    <w:lvl w:ilvl="0">
      <w:numFmt w:val="bullet"/>
      <w:lvlText w:val="•"/>
      <w:lvlJc w:val="left"/>
      <w:pPr>
        <w:tabs>
          <w:tab w:val="num" w:pos="720"/>
        </w:tabs>
        <w:ind w:left="720" w:hanging="360"/>
      </w:pPr>
      <w:rPr>
        <w:rFonts w:hint="default"/>
        <w:sz w:val="20"/>
        <w:lang w:val="en-US" w:eastAsia="en-US" w:bidi="ar-SA"/>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3CF43BD"/>
    <w:multiLevelType w:val="hybridMultilevel"/>
    <w:tmpl w:val="C95A3AA6"/>
    <w:lvl w:ilvl="0" w:tplc="042B000B">
      <w:start w:val="1"/>
      <w:numFmt w:val="bullet"/>
      <w:lvlText w:val=""/>
      <w:lvlJc w:val="left"/>
      <w:pPr>
        <w:ind w:left="720" w:hanging="360"/>
      </w:pPr>
      <w:rPr>
        <w:rFonts w:ascii="Wingdings" w:hAnsi="Wingdings" w:hint="default"/>
      </w:rPr>
    </w:lvl>
    <w:lvl w:ilvl="1" w:tplc="042B0003" w:tentative="1">
      <w:start w:val="1"/>
      <w:numFmt w:val="bullet"/>
      <w:lvlText w:val="o"/>
      <w:lvlJc w:val="left"/>
      <w:pPr>
        <w:ind w:left="1440" w:hanging="360"/>
      </w:pPr>
      <w:rPr>
        <w:rFonts w:ascii="Courier New" w:hAnsi="Courier New" w:cs="Courier New" w:hint="default"/>
      </w:rPr>
    </w:lvl>
    <w:lvl w:ilvl="2" w:tplc="042B0005" w:tentative="1">
      <w:start w:val="1"/>
      <w:numFmt w:val="bullet"/>
      <w:lvlText w:val=""/>
      <w:lvlJc w:val="left"/>
      <w:pPr>
        <w:ind w:left="2160" w:hanging="360"/>
      </w:pPr>
      <w:rPr>
        <w:rFonts w:ascii="Wingdings" w:hAnsi="Wingdings" w:hint="default"/>
      </w:rPr>
    </w:lvl>
    <w:lvl w:ilvl="3" w:tplc="042B0001" w:tentative="1">
      <w:start w:val="1"/>
      <w:numFmt w:val="bullet"/>
      <w:lvlText w:val=""/>
      <w:lvlJc w:val="left"/>
      <w:pPr>
        <w:ind w:left="2880" w:hanging="360"/>
      </w:pPr>
      <w:rPr>
        <w:rFonts w:ascii="Symbol" w:hAnsi="Symbol" w:hint="default"/>
      </w:rPr>
    </w:lvl>
    <w:lvl w:ilvl="4" w:tplc="042B0003" w:tentative="1">
      <w:start w:val="1"/>
      <w:numFmt w:val="bullet"/>
      <w:lvlText w:val="o"/>
      <w:lvlJc w:val="left"/>
      <w:pPr>
        <w:ind w:left="3600" w:hanging="360"/>
      </w:pPr>
      <w:rPr>
        <w:rFonts w:ascii="Courier New" w:hAnsi="Courier New" w:cs="Courier New" w:hint="default"/>
      </w:rPr>
    </w:lvl>
    <w:lvl w:ilvl="5" w:tplc="042B0005" w:tentative="1">
      <w:start w:val="1"/>
      <w:numFmt w:val="bullet"/>
      <w:lvlText w:val=""/>
      <w:lvlJc w:val="left"/>
      <w:pPr>
        <w:ind w:left="4320" w:hanging="360"/>
      </w:pPr>
      <w:rPr>
        <w:rFonts w:ascii="Wingdings" w:hAnsi="Wingdings" w:hint="default"/>
      </w:rPr>
    </w:lvl>
    <w:lvl w:ilvl="6" w:tplc="042B0001" w:tentative="1">
      <w:start w:val="1"/>
      <w:numFmt w:val="bullet"/>
      <w:lvlText w:val=""/>
      <w:lvlJc w:val="left"/>
      <w:pPr>
        <w:ind w:left="5040" w:hanging="360"/>
      </w:pPr>
      <w:rPr>
        <w:rFonts w:ascii="Symbol" w:hAnsi="Symbol" w:hint="default"/>
      </w:rPr>
    </w:lvl>
    <w:lvl w:ilvl="7" w:tplc="042B0003" w:tentative="1">
      <w:start w:val="1"/>
      <w:numFmt w:val="bullet"/>
      <w:lvlText w:val="o"/>
      <w:lvlJc w:val="left"/>
      <w:pPr>
        <w:ind w:left="5760" w:hanging="360"/>
      </w:pPr>
      <w:rPr>
        <w:rFonts w:ascii="Courier New" w:hAnsi="Courier New" w:cs="Courier New" w:hint="default"/>
      </w:rPr>
    </w:lvl>
    <w:lvl w:ilvl="8" w:tplc="042B0005" w:tentative="1">
      <w:start w:val="1"/>
      <w:numFmt w:val="bullet"/>
      <w:lvlText w:val=""/>
      <w:lvlJc w:val="left"/>
      <w:pPr>
        <w:ind w:left="6480" w:hanging="360"/>
      </w:pPr>
      <w:rPr>
        <w:rFonts w:ascii="Wingdings" w:hAnsi="Wingdings" w:hint="default"/>
      </w:rPr>
    </w:lvl>
  </w:abstractNum>
  <w:abstractNum w:abstractNumId="22" w15:restartNumberingAfterBreak="0">
    <w:nsid w:val="391E0085"/>
    <w:multiLevelType w:val="hybridMultilevel"/>
    <w:tmpl w:val="9A3690F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92E5C70"/>
    <w:multiLevelType w:val="hybridMultilevel"/>
    <w:tmpl w:val="1068CCD2"/>
    <w:lvl w:ilvl="0" w:tplc="33D85D3C">
      <w:numFmt w:val="bullet"/>
      <w:lvlText w:val=""/>
      <w:lvlJc w:val="left"/>
      <w:pPr>
        <w:ind w:left="104" w:hanging="296"/>
      </w:pPr>
      <w:rPr>
        <w:rFonts w:ascii="Symbol" w:eastAsia="Symbol" w:hAnsi="Symbol" w:cs="Symbol" w:hint="default"/>
        <w:b w:val="0"/>
        <w:bCs w:val="0"/>
        <w:i w:val="0"/>
        <w:iCs w:val="0"/>
        <w:spacing w:val="0"/>
        <w:w w:val="100"/>
        <w:sz w:val="20"/>
        <w:szCs w:val="20"/>
        <w:lang w:val="fr-FR" w:eastAsia="en-US" w:bidi="ar-SA"/>
      </w:rPr>
    </w:lvl>
    <w:lvl w:ilvl="1" w:tplc="253E2872">
      <w:numFmt w:val="bullet"/>
      <w:lvlText w:val="•"/>
      <w:lvlJc w:val="left"/>
      <w:pPr>
        <w:ind w:left="730" w:hanging="296"/>
      </w:pPr>
      <w:rPr>
        <w:rFonts w:hint="default"/>
        <w:lang w:val="fr-FR" w:eastAsia="en-US" w:bidi="ar-SA"/>
      </w:rPr>
    </w:lvl>
    <w:lvl w:ilvl="2" w:tplc="1D883E52">
      <w:numFmt w:val="bullet"/>
      <w:lvlText w:val="•"/>
      <w:lvlJc w:val="left"/>
      <w:pPr>
        <w:ind w:left="1361" w:hanging="296"/>
      </w:pPr>
      <w:rPr>
        <w:rFonts w:hint="default"/>
        <w:lang w:val="fr-FR" w:eastAsia="en-US" w:bidi="ar-SA"/>
      </w:rPr>
    </w:lvl>
    <w:lvl w:ilvl="3" w:tplc="64D47B88">
      <w:numFmt w:val="bullet"/>
      <w:lvlText w:val="•"/>
      <w:lvlJc w:val="left"/>
      <w:pPr>
        <w:ind w:left="1992" w:hanging="296"/>
      </w:pPr>
      <w:rPr>
        <w:rFonts w:hint="default"/>
        <w:lang w:val="fr-FR" w:eastAsia="en-US" w:bidi="ar-SA"/>
      </w:rPr>
    </w:lvl>
    <w:lvl w:ilvl="4" w:tplc="B540E1D4">
      <w:numFmt w:val="bullet"/>
      <w:lvlText w:val="•"/>
      <w:lvlJc w:val="left"/>
      <w:pPr>
        <w:ind w:left="2623" w:hanging="296"/>
      </w:pPr>
      <w:rPr>
        <w:rFonts w:hint="default"/>
        <w:lang w:val="fr-FR" w:eastAsia="en-US" w:bidi="ar-SA"/>
      </w:rPr>
    </w:lvl>
    <w:lvl w:ilvl="5" w:tplc="34E2221C">
      <w:numFmt w:val="bullet"/>
      <w:lvlText w:val="•"/>
      <w:lvlJc w:val="left"/>
      <w:pPr>
        <w:ind w:left="3254" w:hanging="296"/>
      </w:pPr>
      <w:rPr>
        <w:rFonts w:hint="default"/>
        <w:lang w:val="fr-FR" w:eastAsia="en-US" w:bidi="ar-SA"/>
      </w:rPr>
    </w:lvl>
    <w:lvl w:ilvl="6" w:tplc="CDD05682">
      <w:numFmt w:val="bullet"/>
      <w:lvlText w:val="•"/>
      <w:lvlJc w:val="left"/>
      <w:pPr>
        <w:ind w:left="3885" w:hanging="296"/>
      </w:pPr>
      <w:rPr>
        <w:rFonts w:hint="default"/>
        <w:lang w:val="fr-FR" w:eastAsia="en-US" w:bidi="ar-SA"/>
      </w:rPr>
    </w:lvl>
    <w:lvl w:ilvl="7" w:tplc="21B8D93C">
      <w:numFmt w:val="bullet"/>
      <w:lvlText w:val="•"/>
      <w:lvlJc w:val="left"/>
      <w:pPr>
        <w:ind w:left="4516" w:hanging="296"/>
      </w:pPr>
      <w:rPr>
        <w:rFonts w:hint="default"/>
        <w:lang w:val="fr-FR" w:eastAsia="en-US" w:bidi="ar-SA"/>
      </w:rPr>
    </w:lvl>
    <w:lvl w:ilvl="8" w:tplc="73143546">
      <w:numFmt w:val="bullet"/>
      <w:lvlText w:val="•"/>
      <w:lvlJc w:val="left"/>
      <w:pPr>
        <w:ind w:left="5147" w:hanging="296"/>
      </w:pPr>
      <w:rPr>
        <w:rFonts w:hint="default"/>
        <w:lang w:val="fr-FR" w:eastAsia="en-US" w:bidi="ar-SA"/>
      </w:rPr>
    </w:lvl>
  </w:abstractNum>
  <w:abstractNum w:abstractNumId="24" w15:restartNumberingAfterBreak="0">
    <w:nsid w:val="39B17419"/>
    <w:multiLevelType w:val="hybridMultilevel"/>
    <w:tmpl w:val="8E12D5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D5401CD"/>
    <w:multiLevelType w:val="hybridMultilevel"/>
    <w:tmpl w:val="A9F46B18"/>
    <w:lvl w:ilvl="0" w:tplc="D9E23EC6">
      <w:start w:val="3"/>
      <w:numFmt w:val="decimal"/>
      <w:lvlText w:val="%1."/>
      <w:lvlJc w:val="left"/>
      <w:pPr>
        <w:ind w:left="274" w:hanging="135"/>
        <w:jc w:val="right"/>
      </w:pPr>
      <w:rPr>
        <w:rFonts w:ascii="Microsoft Sans Serif" w:eastAsia="Microsoft Sans Serif" w:hAnsi="Microsoft Sans Serif" w:cs="Microsoft Sans Serif" w:hint="default"/>
        <w:b w:val="0"/>
        <w:bCs w:val="0"/>
        <w:i w:val="0"/>
        <w:iCs w:val="0"/>
        <w:color w:val="231F20"/>
        <w:spacing w:val="0"/>
        <w:w w:val="97"/>
        <w:sz w:val="14"/>
        <w:szCs w:val="14"/>
        <w:lang w:val="ro-RO" w:eastAsia="en-US" w:bidi="ar-SA"/>
      </w:rPr>
    </w:lvl>
    <w:lvl w:ilvl="1" w:tplc="A7444A78">
      <w:numFmt w:val="bullet"/>
      <w:lvlText w:val="•"/>
      <w:lvlJc w:val="left"/>
      <w:pPr>
        <w:ind w:left="1346" w:hanging="135"/>
      </w:pPr>
      <w:rPr>
        <w:rFonts w:hint="default"/>
        <w:lang w:val="ro-RO" w:eastAsia="en-US" w:bidi="ar-SA"/>
      </w:rPr>
    </w:lvl>
    <w:lvl w:ilvl="2" w:tplc="442E1BC4">
      <w:numFmt w:val="bullet"/>
      <w:lvlText w:val="•"/>
      <w:lvlJc w:val="left"/>
      <w:pPr>
        <w:ind w:left="2413" w:hanging="135"/>
      </w:pPr>
      <w:rPr>
        <w:rFonts w:hint="default"/>
        <w:lang w:val="ro-RO" w:eastAsia="en-US" w:bidi="ar-SA"/>
      </w:rPr>
    </w:lvl>
    <w:lvl w:ilvl="3" w:tplc="92B2576C">
      <w:numFmt w:val="bullet"/>
      <w:lvlText w:val="•"/>
      <w:lvlJc w:val="left"/>
      <w:pPr>
        <w:ind w:left="3479" w:hanging="135"/>
      </w:pPr>
      <w:rPr>
        <w:rFonts w:hint="default"/>
        <w:lang w:val="ro-RO" w:eastAsia="en-US" w:bidi="ar-SA"/>
      </w:rPr>
    </w:lvl>
    <w:lvl w:ilvl="4" w:tplc="607CE782">
      <w:numFmt w:val="bullet"/>
      <w:lvlText w:val="•"/>
      <w:lvlJc w:val="left"/>
      <w:pPr>
        <w:ind w:left="4546" w:hanging="135"/>
      </w:pPr>
      <w:rPr>
        <w:rFonts w:hint="default"/>
        <w:lang w:val="ro-RO" w:eastAsia="en-US" w:bidi="ar-SA"/>
      </w:rPr>
    </w:lvl>
    <w:lvl w:ilvl="5" w:tplc="F6E45182">
      <w:numFmt w:val="bullet"/>
      <w:lvlText w:val="•"/>
      <w:lvlJc w:val="left"/>
      <w:pPr>
        <w:ind w:left="5612" w:hanging="135"/>
      </w:pPr>
      <w:rPr>
        <w:rFonts w:hint="default"/>
        <w:lang w:val="ro-RO" w:eastAsia="en-US" w:bidi="ar-SA"/>
      </w:rPr>
    </w:lvl>
    <w:lvl w:ilvl="6" w:tplc="7108A638">
      <w:numFmt w:val="bullet"/>
      <w:lvlText w:val="•"/>
      <w:lvlJc w:val="left"/>
      <w:pPr>
        <w:ind w:left="6679" w:hanging="135"/>
      </w:pPr>
      <w:rPr>
        <w:rFonts w:hint="default"/>
        <w:lang w:val="ro-RO" w:eastAsia="en-US" w:bidi="ar-SA"/>
      </w:rPr>
    </w:lvl>
    <w:lvl w:ilvl="7" w:tplc="6666C98E">
      <w:numFmt w:val="bullet"/>
      <w:lvlText w:val="•"/>
      <w:lvlJc w:val="left"/>
      <w:pPr>
        <w:ind w:left="7745" w:hanging="135"/>
      </w:pPr>
      <w:rPr>
        <w:rFonts w:hint="default"/>
        <w:lang w:val="ro-RO" w:eastAsia="en-US" w:bidi="ar-SA"/>
      </w:rPr>
    </w:lvl>
    <w:lvl w:ilvl="8" w:tplc="CFFC7F70">
      <w:numFmt w:val="bullet"/>
      <w:lvlText w:val="•"/>
      <w:lvlJc w:val="left"/>
      <w:pPr>
        <w:ind w:left="8812" w:hanging="135"/>
      </w:pPr>
      <w:rPr>
        <w:rFonts w:hint="default"/>
        <w:lang w:val="ro-RO" w:eastAsia="en-US" w:bidi="ar-SA"/>
      </w:rPr>
    </w:lvl>
  </w:abstractNum>
  <w:abstractNum w:abstractNumId="26" w15:restartNumberingAfterBreak="0">
    <w:nsid w:val="40E269E1"/>
    <w:multiLevelType w:val="hybridMultilevel"/>
    <w:tmpl w:val="5C5A47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4175E0B"/>
    <w:multiLevelType w:val="hybridMultilevel"/>
    <w:tmpl w:val="21A4F3B0"/>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8" w15:restartNumberingAfterBreak="0">
    <w:nsid w:val="465C0C17"/>
    <w:multiLevelType w:val="hybridMultilevel"/>
    <w:tmpl w:val="0BFE93AA"/>
    <w:lvl w:ilvl="0" w:tplc="8D265110">
      <w:numFmt w:val="bullet"/>
      <w:lvlText w:val="•"/>
      <w:lvlJc w:val="left"/>
      <w:pPr>
        <w:ind w:left="80" w:hanging="284"/>
      </w:pPr>
      <w:rPr>
        <w:rFonts w:ascii="Microsoft Sans Serif" w:eastAsia="Microsoft Sans Serif" w:hAnsi="Microsoft Sans Serif" w:cs="Microsoft Sans Serif" w:hint="default"/>
        <w:b w:val="0"/>
        <w:bCs w:val="0"/>
        <w:i w:val="0"/>
        <w:iCs w:val="0"/>
        <w:color w:val="231F20"/>
        <w:spacing w:val="0"/>
        <w:w w:val="100"/>
        <w:sz w:val="22"/>
        <w:szCs w:val="22"/>
        <w:lang w:val="ro-RO" w:eastAsia="en-US" w:bidi="ar-SA"/>
      </w:rPr>
    </w:lvl>
    <w:lvl w:ilvl="1" w:tplc="679C540C">
      <w:numFmt w:val="bullet"/>
      <w:lvlText w:val="•"/>
      <w:lvlJc w:val="left"/>
      <w:pPr>
        <w:ind w:left="623" w:hanging="284"/>
      </w:pPr>
      <w:rPr>
        <w:rFonts w:hint="default"/>
        <w:lang w:val="ro-RO" w:eastAsia="en-US" w:bidi="ar-SA"/>
      </w:rPr>
    </w:lvl>
    <w:lvl w:ilvl="2" w:tplc="BDE805E0">
      <w:numFmt w:val="bullet"/>
      <w:lvlText w:val="•"/>
      <w:lvlJc w:val="left"/>
      <w:pPr>
        <w:ind w:left="1167" w:hanging="284"/>
      </w:pPr>
      <w:rPr>
        <w:rFonts w:hint="default"/>
        <w:lang w:val="ro-RO" w:eastAsia="en-US" w:bidi="ar-SA"/>
      </w:rPr>
    </w:lvl>
    <w:lvl w:ilvl="3" w:tplc="BF7A405C">
      <w:numFmt w:val="bullet"/>
      <w:lvlText w:val="•"/>
      <w:lvlJc w:val="left"/>
      <w:pPr>
        <w:ind w:left="1711" w:hanging="284"/>
      </w:pPr>
      <w:rPr>
        <w:rFonts w:hint="default"/>
        <w:lang w:val="ro-RO" w:eastAsia="en-US" w:bidi="ar-SA"/>
      </w:rPr>
    </w:lvl>
    <w:lvl w:ilvl="4" w:tplc="6A5E336C">
      <w:numFmt w:val="bullet"/>
      <w:lvlText w:val="•"/>
      <w:lvlJc w:val="left"/>
      <w:pPr>
        <w:ind w:left="2255" w:hanging="284"/>
      </w:pPr>
      <w:rPr>
        <w:rFonts w:hint="default"/>
        <w:lang w:val="ro-RO" w:eastAsia="en-US" w:bidi="ar-SA"/>
      </w:rPr>
    </w:lvl>
    <w:lvl w:ilvl="5" w:tplc="1AA46FFC">
      <w:numFmt w:val="bullet"/>
      <w:lvlText w:val="•"/>
      <w:lvlJc w:val="left"/>
      <w:pPr>
        <w:ind w:left="2799" w:hanging="284"/>
      </w:pPr>
      <w:rPr>
        <w:rFonts w:hint="default"/>
        <w:lang w:val="ro-RO" w:eastAsia="en-US" w:bidi="ar-SA"/>
      </w:rPr>
    </w:lvl>
    <w:lvl w:ilvl="6" w:tplc="8CDA13FA">
      <w:numFmt w:val="bullet"/>
      <w:lvlText w:val="•"/>
      <w:lvlJc w:val="left"/>
      <w:pPr>
        <w:ind w:left="3343" w:hanging="284"/>
      </w:pPr>
      <w:rPr>
        <w:rFonts w:hint="default"/>
        <w:lang w:val="ro-RO" w:eastAsia="en-US" w:bidi="ar-SA"/>
      </w:rPr>
    </w:lvl>
    <w:lvl w:ilvl="7" w:tplc="BEC299D8">
      <w:numFmt w:val="bullet"/>
      <w:lvlText w:val="•"/>
      <w:lvlJc w:val="left"/>
      <w:pPr>
        <w:ind w:left="3887" w:hanging="284"/>
      </w:pPr>
      <w:rPr>
        <w:rFonts w:hint="default"/>
        <w:lang w:val="ro-RO" w:eastAsia="en-US" w:bidi="ar-SA"/>
      </w:rPr>
    </w:lvl>
    <w:lvl w:ilvl="8" w:tplc="82BC055C">
      <w:numFmt w:val="bullet"/>
      <w:lvlText w:val="•"/>
      <w:lvlJc w:val="left"/>
      <w:pPr>
        <w:ind w:left="4431" w:hanging="284"/>
      </w:pPr>
      <w:rPr>
        <w:rFonts w:hint="default"/>
        <w:lang w:val="ro-RO" w:eastAsia="en-US" w:bidi="ar-SA"/>
      </w:rPr>
    </w:lvl>
  </w:abstractNum>
  <w:abstractNum w:abstractNumId="29" w15:restartNumberingAfterBreak="0">
    <w:nsid w:val="47414FED"/>
    <w:multiLevelType w:val="hybridMultilevel"/>
    <w:tmpl w:val="1A269046"/>
    <w:lvl w:ilvl="0" w:tplc="042B000B">
      <w:start w:val="1"/>
      <w:numFmt w:val="bullet"/>
      <w:lvlText w:val=""/>
      <w:lvlJc w:val="left"/>
      <w:pPr>
        <w:ind w:left="720" w:hanging="360"/>
      </w:pPr>
      <w:rPr>
        <w:rFonts w:ascii="Wingdings" w:hAnsi="Wingdings" w:hint="default"/>
      </w:rPr>
    </w:lvl>
    <w:lvl w:ilvl="1" w:tplc="042B0003" w:tentative="1">
      <w:start w:val="1"/>
      <w:numFmt w:val="bullet"/>
      <w:lvlText w:val="o"/>
      <w:lvlJc w:val="left"/>
      <w:pPr>
        <w:ind w:left="1440" w:hanging="360"/>
      </w:pPr>
      <w:rPr>
        <w:rFonts w:ascii="Courier New" w:hAnsi="Courier New" w:cs="Courier New" w:hint="default"/>
      </w:rPr>
    </w:lvl>
    <w:lvl w:ilvl="2" w:tplc="042B0005" w:tentative="1">
      <w:start w:val="1"/>
      <w:numFmt w:val="bullet"/>
      <w:lvlText w:val=""/>
      <w:lvlJc w:val="left"/>
      <w:pPr>
        <w:ind w:left="2160" w:hanging="360"/>
      </w:pPr>
      <w:rPr>
        <w:rFonts w:ascii="Wingdings" w:hAnsi="Wingdings" w:hint="default"/>
      </w:rPr>
    </w:lvl>
    <w:lvl w:ilvl="3" w:tplc="042B0001" w:tentative="1">
      <w:start w:val="1"/>
      <w:numFmt w:val="bullet"/>
      <w:lvlText w:val=""/>
      <w:lvlJc w:val="left"/>
      <w:pPr>
        <w:ind w:left="2880" w:hanging="360"/>
      </w:pPr>
      <w:rPr>
        <w:rFonts w:ascii="Symbol" w:hAnsi="Symbol" w:hint="default"/>
      </w:rPr>
    </w:lvl>
    <w:lvl w:ilvl="4" w:tplc="042B0003" w:tentative="1">
      <w:start w:val="1"/>
      <w:numFmt w:val="bullet"/>
      <w:lvlText w:val="o"/>
      <w:lvlJc w:val="left"/>
      <w:pPr>
        <w:ind w:left="3600" w:hanging="360"/>
      </w:pPr>
      <w:rPr>
        <w:rFonts w:ascii="Courier New" w:hAnsi="Courier New" w:cs="Courier New" w:hint="default"/>
      </w:rPr>
    </w:lvl>
    <w:lvl w:ilvl="5" w:tplc="042B0005" w:tentative="1">
      <w:start w:val="1"/>
      <w:numFmt w:val="bullet"/>
      <w:lvlText w:val=""/>
      <w:lvlJc w:val="left"/>
      <w:pPr>
        <w:ind w:left="4320" w:hanging="360"/>
      </w:pPr>
      <w:rPr>
        <w:rFonts w:ascii="Wingdings" w:hAnsi="Wingdings" w:hint="default"/>
      </w:rPr>
    </w:lvl>
    <w:lvl w:ilvl="6" w:tplc="042B0001" w:tentative="1">
      <w:start w:val="1"/>
      <w:numFmt w:val="bullet"/>
      <w:lvlText w:val=""/>
      <w:lvlJc w:val="left"/>
      <w:pPr>
        <w:ind w:left="5040" w:hanging="360"/>
      </w:pPr>
      <w:rPr>
        <w:rFonts w:ascii="Symbol" w:hAnsi="Symbol" w:hint="default"/>
      </w:rPr>
    </w:lvl>
    <w:lvl w:ilvl="7" w:tplc="042B0003" w:tentative="1">
      <w:start w:val="1"/>
      <w:numFmt w:val="bullet"/>
      <w:lvlText w:val="o"/>
      <w:lvlJc w:val="left"/>
      <w:pPr>
        <w:ind w:left="5760" w:hanging="360"/>
      </w:pPr>
      <w:rPr>
        <w:rFonts w:ascii="Courier New" w:hAnsi="Courier New" w:cs="Courier New" w:hint="default"/>
      </w:rPr>
    </w:lvl>
    <w:lvl w:ilvl="8" w:tplc="042B0005" w:tentative="1">
      <w:start w:val="1"/>
      <w:numFmt w:val="bullet"/>
      <w:lvlText w:val=""/>
      <w:lvlJc w:val="left"/>
      <w:pPr>
        <w:ind w:left="6480" w:hanging="360"/>
      </w:pPr>
      <w:rPr>
        <w:rFonts w:ascii="Wingdings" w:hAnsi="Wingdings" w:hint="default"/>
      </w:rPr>
    </w:lvl>
  </w:abstractNum>
  <w:abstractNum w:abstractNumId="30" w15:restartNumberingAfterBreak="0">
    <w:nsid w:val="485A5A86"/>
    <w:multiLevelType w:val="hybridMultilevel"/>
    <w:tmpl w:val="930A8CFE"/>
    <w:lvl w:ilvl="0" w:tplc="63AE7EFE">
      <w:start w:val="9"/>
      <w:numFmt w:val="bullet"/>
      <w:pStyle w:val="Bullet"/>
      <w:lvlText w:val=""/>
      <w:lvlJc w:val="left"/>
      <w:pPr>
        <w:ind w:left="720" w:hanging="360"/>
      </w:pPr>
      <w:rPr>
        <w:rFonts w:ascii="Symbol" w:eastAsia="SimSun" w:hAnsi="Symbol" w:cs="Cambria" w:hint="default"/>
        <w:color w:val="134753" w:themeColor="accent1"/>
        <w:sz w:val="22"/>
        <w:szCs w:val="22"/>
      </w:rPr>
    </w:lvl>
    <w:lvl w:ilvl="1" w:tplc="0104652C">
      <w:start w:val="4"/>
      <w:numFmt w:val="bullet"/>
      <w:lvlText w:val="–"/>
      <w:lvlJc w:val="left"/>
      <w:pPr>
        <w:ind w:left="1474" w:hanging="397"/>
      </w:pPr>
      <w:rPr>
        <w:rFonts w:ascii="Times New Roman" w:eastAsiaTheme="minorHAnsi" w:hAnsi="Times New Roman" w:cs="Times New Roman" w:hint="default"/>
        <w:b w:val="0"/>
        <w:bCs/>
        <w:color w:val="134753" w:themeColor="accent1"/>
      </w:rPr>
    </w:lvl>
    <w:lvl w:ilvl="2" w:tplc="DAAA408C">
      <w:start w:val="1"/>
      <w:numFmt w:val="bullet"/>
      <w:lvlText w:val="–"/>
      <w:lvlJc w:val="left"/>
      <w:pPr>
        <w:ind w:left="2155" w:hanging="355"/>
      </w:pPr>
      <w:rPr>
        <w:rFonts w:ascii="Times New Roman" w:hAnsi="Times New Roman" w:cs="Times New Roman" w:hint="default"/>
        <w:color w:val="134753" w:themeColor="accent1"/>
      </w:rPr>
    </w:lvl>
    <w:lvl w:ilvl="3" w:tplc="2AEC2476">
      <w:start w:val="1"/>
      <w:numFmt w:val="bullet"/>
      <w:lvlText w:val="–"/>
      <w:lvlJc w:val="left"/>
      <w:pPr>
        <w:ind w:left="2880" w:hanging="360"/>
      </w:pPr>
      <w:rPr>
        <w:rFonts w:ascii="Times New Roman" w:hAnsi="Times New Roman" w:cs="Times New Roman" w:hint="default"/>
        <w:color w:val="134753" w:themeColor="accent1"/>
      </w:rPr>
    </w:lvl>
    <w:lvl w:ilvl="4" w:tplc="52EECB76">
      <w:start w:val="1"/>
      <w:numFmt w:val="bullet"/>
      <w:lvlText w:val="–"/>
      <w:lvlJc w:val="left"/>
      <w:pPr>
        <w:ind w:left="3600" w:hanging="360"/>
      </w:pPr>
      <w:rPr>
        <w:rFonts w:ascii="Times New Roman" w:hAnsi="Times New Roman" w:cs="Times New Roman" w:hint="default"/>
        <w:color w:val="134753" w:themeColor="accent1"/>
      </w:rPr>
    </w:lvl>
    <w:lvl w:ilvl="5" w:tplc="6D94300C">
      <w:start w:val="1"/>
      <w:numFmt w:val="bullet"/>
      <w:lvlText w:val="–"/>
      <w:lvlJc w:val="left"/>
      <w:pPr>
        <w:ind w:left="4320" w:hanging="360"/>
      </w:pPr>
      <w:rPr>
        <w:rFonts w:ascii="Times New Roman" w:hAnsi="Times New Roman" w:cs="Times New Roman" w:hint="default"/>
        <w:color w:val="134753" w:themeColor="accent1"/>
      </w:rPr>
    </w:lvl>
    <w:lvl w:ilvl="6" w:tplc="364EC13C">
      <w:start w:val="1"/>
      <w:numFmt w:val="bullet"/>
      <w:lvlText w:val="–"/>
      <w:lvlJc w:val="left"/>
      <w:pPr>
        <w:ind w:left="5040" w:hanging="360"/>
      </w:pPr>
      <w:rPr>
        <w:rFonts w:ascii="Times New Roman" w:hAnsi="Times New Roman" w:cs="Times New Roman" w:hint="default"/>
        <w:color w:val="134753" w:themeColor="accent1"/>
      </w:rPr>
    </w:lvl>
    <w:lvl w:ilvl="7" w:tplc="DBBA220A">
      <w:start w:val="1"/>
      <w:numFmt w:val="bullet"/>
      <w:lvlText w:val="–"/>
      <w:lvlJc w:val="left"/>
      <w:pPr>
        <w:ind w:left="5760" w:hanging="360"/>
      </w:pPr>
      <w:rPr>
        <w:rFonts w:ascii="Times New Roman" w:hAnsi="Times New Roman" w:cs="Times New Roman" w:hint="default"/>
        <w:color w:val="134753" w:themeColor="accent1"/>
      </w:rPr>
    </w:lvl>
    <w:lvl w:ilvl="8" w:tplc="7FF419D0">
      <w:start w:val="1"/>
      <w:numFmt w:val="bullet"/>
      <w:lvlText w:val="–"/>
      <w:lvlJc w:val="left"/>
      <w:pPr>
        <w:ind w:left="6480" w:hanging="360"/>
      </w:pPr>
      <w:rPr>
        <w:rFonts w:ascii="Times New Roman" w:hAnsi="Times New Roman" w:cs="Times New Roman" w:hint="default"/>
        <w:color w:val="134753" w:themeColor="accent1"/>
      </w:rPr>
    </w:lvl>
  </w:abstractNum>
  <w:abstractNum w:abstractNumId="31" w15:restartNumberingAfterBreak="0">
    <w:nsid w:val="486A3D53"/>
    <w:multiLevelType w:val="hybridMultilevel"/>
    <w:tmpl w:val="E49018D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B8B5DBD"/>
    <w:multiLevelType w:val="hybridMultilevel"/>
    <w:tmpl w:val="DED09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CCA27EB"/>
    <w:multiLevelType w:val="hybridMultilevel"/>
    <w:tmpl w:val="44B09A58"/>
    <w:lvl w:ilvl="0" w:tplc="8DA8113E">
      <w:numFmt w:val="bullet"/>
      <w:lvlText w:val="•"/>
      <w:lvlJc w:val="left"/>
      <w:pPr>
        <w:ind w:left="80" w:hanging="284"/>
      </w:pPr>
      <w:rPr>
        <w:rFonts w:ascii="Microsoft Sans Serif" w:eastAsia="Microsoft Sans Serif" w:hAnsi="Microsoft Sans Serif" w:cs="Microsoft Sans Serif" w:hint="default"/>
        <w:b w:val="0"/>
        <w:bCs w:val="0"/>
        <w:i w:val="0"/>
        <w:iCs w:val="0"/>
        <w:color w:val="231F20"/>
        <w:spacing w:val="0"/>
        <w:w w:val="100"/>
        <w:sz w:val="22"/>
        <w:szCs w:val="22"/>
        <w:lang w:val="ro-RO" w:eastAsia="en-US" w:bidi="ar-SA"/>
      </w:rPr>
    </w:lvl>
    <w:lvl w:ilvl="1" w:tplc="B7549BFA">
      <w:numFmt w:val="bullet"/>
      <w:lvlText w:val="•"/>
      <w:lvlJc w:val="left"/>
      <w:pPr>
        <w:ind w:left="623" w:hanging="284"/>
      </w:pPr>
      <w:rPr>
        <w:rFonts w:hint="default"/>
        <w:lang w:val="ro-RO" w:eastAsia="en-US" w:bidi="ar-SA"/>
      </w:rPr>
    </w:lvl>
    <w:lvl w:ilvl="2" w:tplc="7136983C">
      <w:numFmt w:val="bullet"/>
      <w:lvlText w:val="•"/>
      <w:lvlJc w:val="left"/>
      <w:pPr>
        <w:ind w:left="1167" w:hanging="284"/>
      </w:pPr>
      <w:rPr>
        <w:rFonts w:hint="default"/>
        <w:lang w:val="ro-RO" w:eastAsia="en-US" w:bidi="ar-SA"/>
      </w:rPr>
    </w:lvl>
    <w:lvl w:ilvl="3" w:tplc="C12657FC">
      <w:numFmt w:val="bullet"/>
      <w:lvlText w:val="•"/>
      <w:lvlJc w:val="left"/>
      <w:pPr>
        <w:ind w:left="1711" w:hanging="284"/>
      </w:pPr>
      <w:rPr>
        <w:rFonts w:hint="default"/>
        <w:lang w:val="ro-RO" w:eastAsia="en-US" w:bidi="ar-SA"/>
      </w:rPr>
    </w:lvl>
    <w:lvl w:ilvl="4" w:tplc="C90C46BE">
      <w:numFmt w:val="bullet"/>
      <w:lvlText w:val="•"/>
      <w:lvlJc w:val="left"/>
      <w:pPr>
        <w:ind w:left="2255" w:hanging="284"/>
      </w:pPr>
      <w:rPr>
        <w:rFonts w:hint="default"/>
        <w:lang w:val="ro-RO" w:eastAsia="en-US" w:bidi="ar-SA"/>
      </w:rPr>
    </w:lvl>
    <w:lvl w:ilvl="5" w:tplc="51F492AA">
      <w:numFmt w:val="bullet"/>
      <w:lvlText w:val="•"/>
      <w:lvlJc w:val="left"/>
      <w:pPr>
        <w:ind w:left="2799" w:hanging="284"/>
      </w:pPr>
      <w:rPr>
        <w:rFonts w:hint="default"/>
        <w:lang w:val="ro-RO" w:eastAsia="en-US" w:bidi="ar-SA"/>
      </w:rPr>
    </w:lvl>
    <w:lvl w:ilvl="6" w:tplc="F702B25E">
      <w:numFmt w:val="bullet"/>
      <w:lvlText w:val="•"/>
      <w:lvlJc w:val="left"/>
      <w:pPr>
        <w:ind w:left="3343" w:hanging="284"/>
      </w:pPr>
      <w:rPr>
        <w:rFonts w:hint="default"/>
        <w:lang w:val="ro-RO" w:eastAsia="en-US" w:bidi="ar-SA"/>
      </w:rPr>
    </w:lvl>
    <w:lvl w:ilvl="7" w:tplc="397217D8">
      <w:numFmt w:val="bullet"/>
      <w:lvlText w:val="•"/>
      <w:lvlJc w:val="left"/>
      <w:pPr>
        <w:ind w:left="3887" w:hanging="284"/>
      </w:pPr>
      <w:rPr>
        <w:rFonts w:hint="default"/>
        <w:lang w:val="ro-RO" w:eastAsia="en-US" w:bidi="ar-SA"/>
      </w:rPr>
    </w:lvl>
    <w:lvl w:ilvl="8" w:tplc="2D1E5D1C">
      <w:numFmt w:val="bullet"/>
      <w:lvlText w:val="•"/>
      <w:lvlJc w:val="left"/>
      <w:pPr>
        <w:ind w:left="4431" w:hanging="284"/>
      </w:pPr>
      <w:rPr>
        <w:rFonts w:hint="default"/>
        <w:lang w:val="ro-RO" w:eastAsia="en-US" w:bidi="ar-SA"/>
      </w:rPr>
    </w:lvl>
  </w:abstractNum>
  <w:abstractNum w:abstractNumId="34" w15:restartNumberingAfterBreak="0">
    <w:nsid w:val="540F12D0"/>
    <w:multiLevelType w:val="hybridMultilevel"/>
    <w:tmpl w:val="D4242A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4434590"/>
    <w:multiLevelType w:val="hybridMultilevel"/>
    <w:tmpl w:val="CBD657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5C108CF"/>
    <w:multiLevelType w:val="hybridMultilevel"/>
    <w:tmpl w:val="2C3EAA56"/>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abstractNum w:abstractNumId="37" w15:restartNumberingAfterBreak="0">
    <w:nsid w:val="55FD2453"/>
    <w:multiLevelType w:val="hybridMultilevel"/>
    <w:tmpl w:val="9BB60E3E"/>
    <w:lvl w:ilvl="0" w:tplc="C0480BF8">
      <w:numFmt w:val="bullet"/>
      <w:lvlText w:val="•"/>
      <w:lvlJc w:val="left"/>
      <w:pPr>
        <w:ind w:left="80" w:hanging="284"/>
      </w:pPr>
      <w:rPr>
        <w:rFonts w:ascii="Microsoft Sans Serif" w:eastAsia="Microsoft Sans Serif" w:hAnsi="Microsoft Sans Serif" w:cs="Microsoft Sans Serif" w:hint="default"/>
        <w:b w:val="0"/>
        <w:bCs w:val="0"/>
        <w:i w:val="0"/>
        <w:iCs w:val="0"/>
        <w:color w:val="231F20"/>
        <w:spacing w:val="0"/>
        <w:w w:val="100"/>
        <w:sz w:val="22"/>
        <w:szCs w:val="22"/>
        <w:lang w:val="ro-RO" w:eastAsia="en-US" w:bidi="ar-SA"/>
      </w:rPr>
    </w:lvl>
    <w:lvl w:ilvl="1" w:tplc="91422648">
      <w:numFmt w:val="bullet"/>
      <w:lvlText w:val="•"/>
      <w:lvlJc w:val="left"/>
      <w:pPr>
        <w:ind w:left="623" w:hanging="284"/>
      </w:pPr>
      <w:rPr>
        <w:rFonts w:hint="default"/>
        <w:lang w:val="ro-RO" w:eastAsia="en-US" w:bidi="ar-SA"/>
      </w:rPr>
    </w:lvl>
    <w:lvl w:ilvl="2" w:tplc="0B1C8530">
      <w:numFmt w:val="bullet"/>
      <w:lvlText w:val="•"/>
      <w:lvlJc w:val="left"/>
      <w:pPr>
        <w:ind w:left="1167" w:hanging="284"/>
      </w:pPr>
      <w:rPr>
        <w:rFonts w:hint="default"/>
        <w:lang w:val="ro-RO" w:eastAsia="en-US" w:bidi="ar-SA"/>
      </w:rPr>
    </w:lvl>
    <w:lvl w:ilvl="3" w:tplc="24E4855E">
      <w:numFmt w:val="bullet"/>
      <w:lvlText w:val="•"/>
      <w:lvlJc w:val="left"/>
      <w:pPr>
        <w:ind w:left="1711" w:hanging="284"/>
      </w:pPr>
      <w:rPr>
        <w:rFonts w:hint="default"/>
        <w:lang w:val="ro-RO" w:eastAsia="en-US" w:bidi="ar-SA"/>
      </w:rPr>
    </w:lvl>
    <w:lvl w:ilvl="4" w:tplc="09BA71F2">
      <w:numFmt w:val="bullet"/>
      <w:lvlText w:val="•"/>
      <w:lvlJc w:val="left"/>
      <w:pPr>
        <w:ind w:left="2255" w:hanging="284"/>
      </w:pPr>
      <w:rPr>
        <w:rFonts w:hint="default"/>
        <w:lang w:val="ro-RO" w:eastAsia="en-US" w:bidi="ar-SA"/>
      </w:rPr>
    </w:lvl>
    <w:lvl w:ilvl="5" w:tplc="F1F87A7C">
      <w:numFmt w:val="bullet"/>
      <w:lvlText w:val="•"/>
      <w:lvlJc w:val="left"/>
      <w:pPr>
        <w:ind w:left="2799" w:hanging="284"/>
      </w:pPr>
      <w:rPr>
        <w:rFonts w:hint="default"/>
        <w:lang w:val="ro-RO" w:eastAsia="en-US" w:bidi="ar-SA"/>
      </w:rPr>
    </w:lvl>
    <w:lvl w:ilvl="6" w:tplc="6E5A0B7C">
      <w:numFmt w:val="bullet"/>
      <w:lvlText w:val="•"/>
      <w:lvlJc w:val="left"/>
      <w:pPr>
        <w:ind w:left="3343" w:hanging="284"/>
      </w:pPr>
      <w:rPr>
        <w:rFonts w:hint="default"/>
        <w:lang w:val="ro-RO" w:eastAsia="en-US" w:bidi="ar-SA"/>
      </w:rPr>
    </w:lvl>
    <w:lvl w:ilvl="7" w:tplc="E8A24D72">
      <w:numFmt w:val="bullet"/>
      <w:lvlText w:val="•"/>
      <w:lvlJc w:val="left"/>
      <w:pPr>
        <w:ind w:left="3887" w:hanging="284"/>
      </w:pPr>
      <w:rPr>
        <w:rFonts w:hint="default"/>
        <w:lang w:val="ro-RO" w:eastAsia="en-US" w:bidi="ar-SA"/>
      </w:rPr>
    </w:lvl>
    <w:lvl w:ilvl="8" w:tplc="67B2B3F6">
      <w:numFmt w:val="bullet"/>
      <w:lvlText w:val="•"/>
      <w:lvlJc w:val="left"/>
      <w:pPr>
        <w:ind w:left="4431" w:hanging="284"/>
      </w:pPr>
      <w:rPr>
        <w:rFonts w:hint="default"/>
        <w:lang w:val="ro-RO" w:eastAsia="en-US" w:bidi="ar-SA"/>
      </w:rPr>
    </w:lvl>
  </w:abstractNum>
  <w:abstractNum w:abstractNumId="38" w15:restartNumberingAfterBreak="0">
    <w:nsid w:val="58796FE2"/>
    <w:multiLevelType w:val="multilevel"/>
    <w:tmpl w:val="DD9AFACC"/>
    <w:lvl w:ilvl="0">
      <w:start w:val="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5C980090"/>
    <w:multiLevelType w:val="hybridMultilevel"/>
    <w:tmpl w:val="1F5ED95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0F13D04"/>
    <w:multiLevelType w:val="hybridMultilevel"/>
    <w:tmpl w:val="FEDE1A1C"/>
    <w:lvl w:ilvl="0" w:tplc="042B000F">
      <w:start w:val="1"/>
      <w:numFmt w:val="decimal"/>
      <w:lvlText w:val="%1."/>
      <w:lvlJc w:val="left"/>
      <w:pPr>
        <w:ind w:left="720" w:hanging="360"/>
      </w:pPr>
      <w:rPr>
        <w:rFonts w:hint="default"/>
      </w:rPr>
    </w:lvl>
    <w:lvl w:ilvl="1" w:tplc="90164268">
      <w:start w:val="1"/>
      <w:numFmt w:val="upperRoman"/>
      <w:lvlText w:val="%2."/>
      <w:lvlJc w:val="left"/>
      <w:pPr>
        <w:ind w:left="1440" w:hanging="360"/>
      </w:pPr>
      <w:rPr>
        <w:rFonts w:hint="default"/>
      </w:rPr>
    </w:lvl>
    <w:lvl w:ilvl="2" w:tplc="042B001B" w:tentative="1">
      <w:start w:val="1"/>
      <w:numFmt w:val="lowerRoman"/>
      <w:lvlText w:val="%3."/>
      <w:lvlJc w:val="right"/>
      <w:pPr>
        <w:ind w:left="2160" w:hanging="180"/>
      </w:pPr>
    </w:lvl>
    <w:lvl w:ilvl="3" w:tplc="042B000F" w:tentative="1">
      <w:start w:val="1"/>
      <w:numFmt w:val="decimal"/>
      <w:lvlText w:val="%4."/>
      <w:lvlJc w:val="left"/>
      <w:pPr>
        <w:ind w:left="2880" w:hanging="360"/>
      </w:pPr>
    </w:lvl>
    <w:lvl w:ilvl="4" w:tplc="042B0019" w:tentative="1">
      <w:start w:val="1"/>
      <w:numFmt w:val="lowerLetter"/>
      <w:lvlText w:val="%5."/>
      <w:lvlJc w:val="left"/>
      <w:pPr>
        <w:ind w:left="3600" w:hanging="360"/>
      </w:pPr>
    </w:lvl>
    <w:lvl w:ilvl="5" w:tplc="042B001B" w:tentative="1">
      <w:start w:val="1"/>
      <w:numFmt w:val="lowerRoman"/>
      <w:lvlText w:val="%6."/>
      <w:lvlJc w:val="right"/>
      <w:pPr>
        <w:ind w:left="4320" w:hanging="180"/>
      </w:pPr>
    </w:lvl>
    <w:lvl w:ilvl="6" w:tplc="042B000F" w:tentative="1">
      <w:start w:val="1"/>
      <w:numFmt w:val="decimal"/>
      <w:lvlText w:val="%7."/>
      <w:lvlJc w:val="left"/>
      <w:pPr>
        <w:ind w:left="5040" w:hanging="360"/>
      </w:pPr>
    </w:lvl>
    <w:lvl w:ilvl="7" w:tplc="042B0019" w:tentative="1">
      <w:start w:val="1"/>
      <w:numFmt w:val="lowerLetter"/>
      <w:lvlText w:val="%8."/>
      <w:lvlJc w:val="left"/>
      <w:pPr>
        <w:ind w:left="5760" w:hanging="360"/>
      </w:pPr>
    </w:lvl>
    <w:lvl w:ilvl="8" w:tplc="042B001B" w:tentative="1">
      <w:start w:val="1"/>
      <w:numFmt w:val="lowerRoman"/>
      <w:lvlText w:val="%9."/>
      <w:lvlJc w:val="right"/>
      <w:pPr>
        <w:ind w:left="6480" w:hanging="180"/>
      </w:pPr>
    </w:lvl>
  </w:abstractNum>
  <w:abstractNum w:abstractNumId="41" w15:restartNumberingAfterBreak="0">
    <w:nsid w:val="63B27A6D"/>
    <w:multiLevelType w:val="multilevel"/>
    <w:tmpl w:val="0F16045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5A10B66"/>
    <w:multiLevelType w:val="hybridMultilevel"/>
    <w:tmpl w:val="C9CC535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6A5C2971"/>
    <w:multiLevelType w:val="multilevel"/>
    <w:tmpl w:val="11683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BCB1DAD"/>
    <w:multiLevelType w:val="hybridMultilevel"/>
    <w:tmpl w:val="7BDC1B72"/>
    <w:lvl w:ilvl="0" w:tplc="4F0870B0">
      <w:numFmt w:val="bullet"/>
      <w:lvlText w:val="•"/>
      <w:lvlJc w:val="left"/>
      <w:pPr>
        <w:ind w:left="80" w:hanging="284"/>
      </w:pPr>
      <w:rPr>
        <w:rFonts w:ascii="Microsoft Sans Serif" w:eastAsia="Microsoft Sans Serif" w:hAnsi="Microsoft Sans Serif" w:cs="Microsoft Sans Serif" w:hint="default"/>
        <w:b w:val="0"/>
        <w:bCs w:val="0"/>
        <w:i w:val="0"/>
        <w:iCs w:val="0"/>
        <w:color w:val="231F20"/>
        <w:spacing w:val="0"/>
        <w:w w:val="100"/>
        <w:sz w:val="22"/>
        <w:szCs w:val="22"/>
        <w:lang w:val="ro-RO" w:eastAsia="en-US" w:bidi="ar-SA"/>
      </w:rPr>
    </w:lvl>
    <w:lvl w:ilvl="1" w:tplc="97ECAEB4">
      <w:numFmt w:val="bullet"/>
      <w:lvlText w:val="•"/>
      <w:lvlJc w:val="left"/>
      <w:pPr>
        <w:ind w:left="623" w:hanging="284"/>
      </w:pPr>
      <w:rPr>
        <w:rFonts w:hint="default"/>
        <w:lang w:val="ro-RO" w:eastAsia="en-US" w:bidi="ar-SA"/>
      </w:rPr>
    </w:lvl>
    <w:lvl w:ilvl="2" w:tplc="C6DA31F2">
      <w:numFmt w:val="bullet"/>
      <w:lvlText w:val="•"/>
      <w:lvlJc w:val="left"/>
      <w:pPr>
        <w:ind w:left="1167" w:hanging="284"/>
      </w:pPr>
      <w:rPr>
        <w:rFonts w:hint="default"/>
        <w:lang w:val="ro-RO" w:eastAsia="en-US" w:bidi="ar-SA"/>
      </w:rPr>
    </w:lvl>
    <w:lvl w:ilvl="3" w:tplc="96CCA9F4">
      <w:numFmt w:val="bullet"/>
      <w:lvlText w:val="•"/>
      <w:lvlJc w:val="left"/>
      <w:pPr>
        <w:ind w:left="1711" w:hanging="284"/>
      </w:pPr>
      <w:rPr>
        <w:rFonts w:hint="default"/>
        <w:lang w:val="ro-RO" w:eastAsia="en-US" w:bidi="ar-SA"/>
      </w:rPr>
    </w:lvl>
    <w:lvl w:ilvl="4" w:tplc="8C02AE9C">
      <w:numFmt w:val="bullet"/>
      <w:lvlText w:val="•"/>
      <w:lvlJc w:val="left"/>
      <w:pPr>
        <w:ind w:left="2255" w:hanging="284"/>
      </w:pPr>
      <w:rPr>
        <w:rFonts w:hint="default"/>
        <w:lang w:val="ro-RO" w:eastAsia="en-US" w:bidi="ar-SA"/>
      </w:rPr>
    </w:lvl>
    <w:lvl w:ilvl="5" w:tplc="47CE34C8">
      <w:numFmt w:val="bullet"/>
      <w:lvlText w:val="•"/>
      <w:lvlJc w:val="left"/>
      <w:pPr>
        <w:ind w:left="2799" w:hanging="284"/>
      </w:pPr>
      <w:rPr>
        <w:rFonts w:hint="default"/>
        <w:lang w:val="ro-RO" w:eastAsia="en-US" w:bidi="ar-SA"/>
      </w:rPr>
    </w:lvl>
    <w:lvl w:ilvl="6" w:tplc="5DF01BB0">
      <w:numFmt w:val="bullet"/>
      <w:lvlText w:val="•"/>
      <w:lvlJc w:val="left"/>
      <w:pPr>
        <w:ind w:left="3343" w:hanging="284"/>
      </w:pPr>
      <w:rPr>
        <w:rFonts w:hint="default"/>
        <w:lang w:val="ro-RO" w:eastAsia="en-US" w:bidi="ar-SA"/>
      </w:rPr>
    </w:lvl>
    <w:lvl w:ilvl="7" w:tplc="8CD2D75C">
      <w:numFmt w:val="bullet"/>
      <w:lvlText w:val="•"/>
      <w:lvlJc w:val="left"/>
      <w:pPr>
        <w:ind w:left="3887" w:hanging="284"/>
      </w:pPr>
      <w:rPr>
        <w:rFonts w:hint="default"/>
        <w:lang w:val="ro-RO" w:eastAsia="en-US" w:bidi="ar-SA"/>
      </w:rPr>
    </w:lvl>
    <w:lvl w:ilvl="8" w:tplc="5CBE6740">
      <w:numFmt w:val="bullet"/>
      <w:lvlText w:val="•"/>
      <w:lvlJc w:val="left"/>
      <w:pPr>
        <w:ind w:left="4431" w:hanging="284"/>
      </w:pPr>
      <w:rPr>
        <w:rFonts w:hint="default"/>
        <w:lang w:val="ro-RO" w:eastAsia="en-US" w:bidi="ar-SA"/>
      </w:rPr>
    </w:lvl>
  </w:abstractNum>
  <w:abstractNum w:abstractNumId="45" w15:restartNumberingAfterBreak="0">
    <w:nsid w:val="72F73CF4"/>
    <w:multiLevelType w:val="hybridMultilevel"/>
    <w:tmpl w:val="65EC66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772C3032"/>
    <w:multiLevelType w:val="multilevel"/>
    <w:tmpl w:val="D1264006"/>
    <w:lvl w:ilvl="0">
      <w:start w:val="1"/>
      <w:numFmt w:val="decimal"/>
      <w:pStyle w:val="Heading1"/>
      <w:lvlText w:val="%1."/>
      <w:lvlJc w:val="left"/>
      <w:pPr>
        <w:ind w:left="360" w:hanging="360"/>
      </w:pPr>
      <w:rPr>
        <w:rFonts w:ascii="Sylfaen" w:hAnsi="Sylfaen" w:hint="default"/>
        <w:b/>
        <w:bCs w:val="0"/>
        <w:i w:val="0"/>
        <w:iCs w:val="0"/>
        <w:caps w:val="0"/>
        <w:smallCaps w:val="0"/>
        <w:strike w:val="0"/>
        <w:dstrike w:val="0"/>
        <w:noProof w:val="0"/>
        <w:vanish w:val="0"/>
        <w:color w:val="134753" w:themeColor="accent1"/>
        <w:spacing w:val="0"/>
        <w:kern w:val="0"/>
        <w:position w:val="0"/>
        <w:sz w:val="4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ind w:left="357" w:hanging="357"/>
      </w:pPr>
      <w:rPr>
        <w:rFonts w:ascii="Sylfaen" w:hAnsi="Sylfaen" w:hint="default"/>
        <w:b w:val="0"/>
        <w:bCs w:val="0"/>
        <w:i w:val="0"/>
        <w:iCs w:val="0"/>
        <w:caps w:val="0"/>
        <w:smallCaps w:val="0"/>
        <w:strike w:val="0"/>
        <w:dstrike w:val="0"/>
        <w:noProof w:val="0"/>
        <w:vanish w:val="0"/>
        <w:color w:val="00ABC0" w:themeColor="accent2"/>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ind w:left="357" w:hanging="357"/>
      </w:pPr>
      <w:rPr>
        <w:rFonts w:ascii="Sylfaen" w:hAnsi="Sylfaen" w:hint="default"/>
        <w:b w:val="0"/>
        <w:bCs w:val="0"/>
        <w:i w:val="0"/>
        <w:iCs w:val="0"/>
        <w:caps w:val="0"/>
        <w:smallCaps w:val="0"/>
        <w:strike w:val="0"/>
        <w:dstrike w:val="0"/>
        <w:noProof w:val="0"/>
        <w:vanish w:val="0"/>
        <w:color w:val="00ABC0" w:themeColor="accent2"/>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asciiTheme="minorHAnsi" w:hAnsiTheme="minorHAnsi" w:hint="default"/>
      </w:rPr>
    </w:lvl>
    <w:lvl w:ilvl="4">
      <w:start w:val="1"/>
      <w:numFmt w:val="decimal"/>
      <w:lvlText w:val="%1.%2.%3.%4.%5."/>
      <w:lvlJc w:val="left"/>
      <w:pPr>
        <w:ind w:left="2232" w:hanging="792"/>
      </w:pPr>
      <w:rPr>
        <w:rFonts w:ascii="v" w:hAnsi="v" w:hint="default"/>
      </w:rPr>
    </w:lvl>
    <w:lvl w:ilvl="5">
      <w:start w:val="1"/>
      <w:numFmt w:val="decimal"/>
      <w:lvlText w:val="%1.%2.%3.%4.%5.%6."/>
      <w:lvlJc w:val="left"/>
      <w:pPr>
        <w:ind w:left="2736" w:hanging="936"/>
      </w:pPr>
      <w:rPr>
        <w:rFonts w:asciiTheme="minorHAnsi" w:hAnsiTheme="minorHAnsi" w:hint="default"/>
      </w:rPr>
    </w:lvl>
    <w:lvl w:ilvl="6">
      <w:start w:val="1"/>
      <w:numFmt w:val="decimal"/>
      <w:lvlText w:val="%1.%2.%3.%4.%5.%6.%7."/>
      <w:lvlJc w:val="left"/>
      <w:pPr>
        <w:ind w:left="3240" w:hanging="1080"/>
      </w:pPr>
      <w:rPr>
        <w:rFonts w:asciiTheme="minorHAnsi" w:hAnsiTheme="minorHAnsi" w:hint="default"/>
      </w:rPr>
    </w:lvl>
    <w:lvl w:ilvl="7">
      <w:start w:val="1"/>
      <w:numFmt w:val="decimal"/>
      <w:lvlText w:val="%1.%2.%3.%4.%5.%6.%7.%8."/>
      <w:lvlJc w:val="left"/>
      <w:pPr>
        <w:ind w:left="3744" w:hanging="1224"/>
      </w:pPr>
      <w:rPr>
        <w:rFonts w:asciiTheme="minorHAnsi" w:hAnsiTheme="minorHAnsi" w:hint="default"/>
      </w:rPr>
    </w:lvl>
    <w:lvl w:ilvl="8">
      <w:start w:val="1"/>
      <w:numFmt w:val="decimal"/>
      <w:lvlText w:val="%1.%2.%3.%4.%5.%6.%7.%8.%9."/>
      <w:lvlJc w:val="left"/>
      <w:pPr>
        <w:ind w:left="4320" w:hanging="1440"/>
      </w:pPr>
      <w:rPr>
        <w:rFonts w:asciiTheme="minorHAnsi" w:hAnsiTheme="minorHAnsi" w:hint="default"/>
      </w:rPr>
    </w:lvl>
  </w:abstractNum>
  <w:num w:numId="1" w16cid:durableId="381759444">
    <w:abstractNumId w:val="46"/>
  </w:num>
  <w:num w:numId="2" w16cid:durableId="551425647">
    <w:abstractNumId w:val="30"/>
  </w:num>
  <w:num w:numId="3" w16cid:durableId="854611795">
    <w:abstractNumId w:val="14"/>
  </w:num>
  <w:num w:numId="4" w16cid:durableId="449125183">
    <w:abstractNumId w:val="32"/>
  </w:num>
  <w:num w:numId="5" w16cid:durableId="2136169199">
    <w:abstractNumId w:val="10"/>
  </w:num>
  <w:num w:numId="6" w16cid:durableId="1036078412">
    <w:abstractNumId w:val="16"/>
  </w:num>
  <w:num w:numId="7" w16cid:durableId="1706130469">
    <w:abstractNumId w:val="39"/>
  </w:num>
  <w:num w:numId="8" w16cid:durableId="1868255627">
    <w:abstractNumId w:val="6"/>
  </w:num>
  <w:num w:numId="9" w16cid:durableId="1217200609">
    <w:abstractNumId w:val="35"/>
  </w:num>
  <w:num w:numId="10" w16cid:durableId="480972542">
    <w:abstractNumId w:val="12"/>
  </w:num>
  <w:num w:numId="11" w16cid:durableId="190536319">
    <w:abstractNumId w:val="22"/>
  </w:num>
  <w:num w:numId="12" w16cid:durableId="2063171534">
    <w:abstractNumId w:val="4"/>
  </w:num>
  <w:num w:numId="13" w16cid:durableId="1128858161">
    <w:abstractNumId w:val="21"/>
  </w:num>
  <w:num w:numId="14" w16cid:durableId="992025923">
    <w:abstractNumId w:val="29"/>
  </w:num>
  <w:num w:numId="15" w16cid:durableId="1149830644">
    <w:abstractNumId w:val="11"/>
  </w:num>
  <w:num w:numId="16" w16cid:durableId="1645503276">
    <w:abstractNumId w:val="15"/>
  </w:num>
  <w:num w:numId="17" w16cid:durableId="1062944165">
    <w:abstractNumId w:val="40"/>
  </w:num>
  <w:num w:numId="18" w16cid:durableId="1182431413">
    <w:abstractNumId w:val="3"/>
  </w:num>
  <w:num w:numId="19" w16cid:durableId="377828178">
    <w:abstractNumId w:val="0"/>
  </w:num>
  <w:num w:numId="20" w16cid:durableId="1590308151">
    <w:abstractNumId w:val="36"/>
  </w:num>
  <w:num w:numId="21" w16cid:durableId="1568177366">
    <w:abstractNumId w:val="34"/>
  </w:num>
  <w:num w:numId="22" w16cid:durableId="839850917">
    <w:abstractNumId w:val="23"/>
  </w:num>
  <w:num w:numId="23" w16cid:durableId="1517427475">
    <w:abstractNumId w:val="18"/>
  </w:num>
  <w:num w:numId="24" w16cid:durableId="165830396">
    <w:abstractNumId w:val="20"/>
  </w:num>
  <w:num w:numId="25" w16cid:durableId="968130203">
    <w:abstractNumId w:val="31"/>
  </w:num>
  <w:num w:numId="26" w16cid:durableId="666325635">
    <w:abstractNumId w:val="26"/>
  </w:num>
  <w:num w:numId="27" w16cid:durableId="2051299383">
    <w:abstractNumId w:val="43"/>
  </w:num>
  <w:num w:numId="28" w16cid:durableId="1407535546">
    <w:abstractNumId w:val="38"/>
  </w:num>
  <w:num w:numId="29" w16cid:durableId="390158879">
    <w:abstractNumId w:val="13"/>
  </w:num>
  <w:num w:numId="30" w16cid:durableId="1586450022">
    <w:abstractNumId w:val="2"/>
  </w:num>
  <w:num w:numId="31" w16cid:durableId="1403335293">
    <w:abstractNumId w:val="37"/>
  </w:num>
  <w:num w:numId="32" w16cid:durableId="1137990122">
    <w:abstractNumId w:val="33"/>
  </w:num>
  <w:num w:numId="33" w16cid:durableId="159472151">
    <w:abstractNumId w:val="28"/>
  </w:num>
  <w:num w:numId="34" w16cid:durableId="1495099577">
    <w:abstractNumId w:val="44"/>
  </w:num>
  <w:num w:numId="35" w16cid:durableId="524558212">
    <w:abstractNumId w:val="25"/>
  </w:num>
  <w:num w:numId="36" w16cid:durableId="52853330">
    <w:abstractNumId w:val="5"/>
  </w:num>
  <w:num w:numId="37" w16cid:durableId="1895971974">
    <w:abstractNumId w:val="41"/>
  </w:num>
  <w:num w:numId="38" w16cid:durableId="1311052792">
    <w:abstractNumId w:val="8"/>
  </w:num>
  <w:num w:numId="39" w16cid:durableId="516775378">
    <w:abstractNumId w:val="1"/>
  </w:num>
  <w:num w:numId="40" w16cid:durableId="203251258">
    <w:abstractNumId w:val="7"/>
  </w:num>
  <w:num w:numId="41" w16cid:durableId="1783573828">
    <w:abstractNumId w:val="45"/>
  </w:num>
  <w:num w:numId="42" w16cid:durableId="325863824">
    <w:abstractNumId w:val="17"/>
  </w:num>
  <w:num w:numId="43" w16cid:durableId="1875076959">
    <w:abstractNumId w:val="24"/>
  </w:num>
  <w:num w:numId="44" w16cid:durableId="234827566">
    <w:abstractNumId w:val="19"/>
  </w:num>
  <w:num w:numId="45" w16cid:durableId="186256360">
    <w:abstractNumId w:val="42"/>
  </w:num>
  <w:num w:numId="46" w16cid:durableId="2134472615">
    <w:abstractNumId w:val="27"/>
  </w:num>
  <w:num w:numId="47" w16cid:durableId="1790123806">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3"/>
  <w:removePersonalInformation/>
  <w:removeDateAndTime/>
  <w:proofState w:spelling="clean" w:grammar="clean"/>
  <w:attachedTemplate r:id="rId1"/>
  <w:documentProtection w:formatting="1" w:enforcement="0"/>
  <w:styleLockTheme/>
  <w:styleLockQFSet/>
  <w:defaultTabStop w:val="720"/>
  <w:hyphenationZone w:val="396"/>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3BFE"/>
    <w:rsid w:val="000007C9"/>
    <w:rsid w:val="00001106"/>
    <w:rsid w:val="00003629"/>
    <w:rsid w:val="000036AC"/>
    <w:rsid w:val="000100BC"/>
    <w:rsid w:val="000116CE"/>
    <w:rsid w:val="000139C0"/>
    <w:rsid w:val="00014A05"/>
    <w:rsid w:val="000156A0"/>
    <w:rsid w:val="00015B98"/>
    <w:rsid w:val="00016430"/>
    <w:rsid w:val="00020C29"/>
    <w:rsid w:val="00023842"/>
    <w:rsid w:val="00024C22"/>
    <w:rsid w:val="00025AF3"/>
    <w:rsid w:val="00025F4C"/>
    <w:rsid w:val="00027C0F"/>
    <w:rsid w:val="000308F7"/>
    <w:rsid w:val="00030984"/>
    <w:rsid w:val="00032E1C"/>
    <w:rsid w:val="000332BB"/>
    <w:rsid w:val="00034A68"/>
    <w:rsid w:val="00037F12"/>
    <w:rsid w:val="00037F5B"/>
    <w:rsid w:val="000403F3"/>
    <w:rsid w:val="0004058D"/>
    <w:rsid w:val="000412D0"/>
    <w:rsid w:val="00042B1F"/>
    <w:rsid w:val="00043FAB"/>
    <w:rsid w:val="00045B5C"/>
    <w:rsid w:val="00045E1A"/>
    <w:rsid w:val="00046CA4"/>
    <w:rsid w:val="0004730D"/>
    <w:rsid w:val="00052232"/>
    <w:rsid w:val="000525D6"/>
    <w:rsid w:val="00055FFF"/>
    <w:rsid w:val="00056CE0"/>
    <w:rsid w:val="00057C9B"/>
    <w:rsid w:val="00060BEF"/>
    <w:rsid w:val="00060C4C"/>
    <w:rsid w:val="00061CC7"/>
    <w:rsid w:val="00063F8E"/>
    <w:rsid w:val="00066607"/>
    <w:rsid w:val="0006732B"/>
    <w:rsid w:val="0007404E"/>
    <w:rsid w:val="00075DA7"/>
    <w:rsid w:val="00075E05"/>
    <w:rsid w:val="00076D9B"/>
    <w:rsid w:val="00081DE2"/>
    <w:rsid w:val="000835ED"/>
    <w:rsid w:val="00083CC4"/>
    <w:rsid w:val="00087380"/>
    <w:rsid w:val="000910C7"/>
    <w:rsid w:val="000928BF"/>
    <w:rsid w:val="0009392F"/>
    <w:rsid w:val="00093D5A"/>
    <w:rsid w:val="00095F85"/>
    <w:rsid w:val="0009751D"/>
    <w:rsid w:val="000A2299"/>
    <w:rsid w:val="000A3464"/>
    <w:rsid w:val="000A353A"/>
    <w:rsid w:val="000A4352"/>
    <w:rsid w:val="000A4EFE"/>
    <w:rsid w:val="000A51D0"/>
    <w:rsid w:val="000A57A5"/>
    <w:rsid w:val="000A7DA9"/>
    <w:rsid w:val="000B15B7"/>
    <w:rsid w:val="000B1653"/>
    <w:rsid w:val="000B2A02"/>
    <w:rsid w:val="000B6AB9"/>
    <w:rsid w:val="000B6C6E"/>
    <w:rsid w:val="000C0CDB"/>
    <w:rsid w:val="000C27C6"/>
    <w:rsid w:val="000C4971"/>
    <w:rsid w:val="000C59B5"/>
    <w:rsid w:val="000C5C00"/>
    <w:rsid w:val="000C66F7"/>
    <w:rsid w:val="000C6812"/>
    <w:rsid w:val="000C6D6C"/>
    <w:rsid w:val="000C7C3E"/>
    <w:rsid w:val="000D2219"/>
    <w:rsid w:val="000D27BE"/>
    <w:rsid w:val="000D2E0C"/>
    <w:rsid w:val="000D47F3"/>
    <w:rsid w:val="000D5D52"/>
    <w:rsid w:val="000D718F"/>
    <w:rsid w:val="000E3D9B"/>
    <w:rsid w:val="000E77EB"/>
    <w:rsid w:val="000F07BD"/>
    <w:rsid w:val="000F2389"/>
    <w:rsid w:val="000F5488"/>
    <w:rsid w:val="000F6745"/>
    <w:rsid w:val="000F7C05"/>
    <w:rsid w:val="001002FC"/>
    <w:rsid w:val="00101104"/>
    <w:rsid w:val="001035BE"/>
    <w:rsid w:val="001052C9"/>
    <w:rsid w:val="00106B78"/>
    <w:rsid w:val="0010754F"/>
    <w:rsid w:val="00112D5D"/>
    <w:rsid w:val="0011739F"/>
    <w:rsid w:val="0011770E"/>
    <w:rsid w:val="0012091B"/>
    <w:rsid w:val="00121B9F"/>
    <w:rsid w:val="00127DF6"/>
    <w:rsid w:val="00131E0E"/>
    <w:rsid w:val="001337D6"/>
    <w:rsid w:val="00137C19"/>
    <w:rsid w:val="0014037A"/>
    <w:rsid w:val="00140F2F"/>
    <w:rsid w:val="0014120C"/>
    <w:rsid w:val="001415B4"/>
    <w:rsid w:val="00143070"/>
    <w:rsid w:val="00145E0A"/>
    <w:rsid w:val="001463D8"/>
    <w:rsid w:val="00150754"/>
    <w:rsid w:val="00151F01"/>
    <w:rsid w:val="00151F0B"/>
    <w:rsid w:val="001520A2"/>
    <w:rsid w:val="001528C3"/>
    <w:rsid w:val="00155149"/>
    <w:rsid w:val="00156BBB"/>
    <w:rsid w:val="00156C41"/>
    <w:rsid w:val="0016044A"/>
    <w:rsid w:val="00161192"/>
    <w:rsid w:val="00161B03"/>
    <w:rsid w:val="00161BF9"/>
    <w:rsid w:val="00162F6E"/>
    <w:rsid w:val="00163A7F"/>
    <w:rsid w:val="001642DD"/>
    <w:rsid w:val="00165213"/>
    <w:rsid w:val="0016609A"/>
    <w:rsid w:val="00166838"/>
    <w:rsid w:val="00166D4F"/>
    <w:rsid w:val="001709F6"/>
    <w:rsid w:val="00170E3F"/>
    <w:rsid w:val="00171101"/>
    <w:rsid w:val="00172A14"/>
    <w:rsid w:val="00173134"/>
    <w:rsid w:val="00173281"/>
    <w:rsid w:val="00174430"/>
    <w:rsid w:val="00174908"/>
    <w:rsid w:val="00175780"/>
    <w:rsid w:val="00180B38"/>
    <w:rsid w:val="0018150C"/>
    <w:rsid w:val="00181665"/>
    <w:rsid w:val="00183B11"/>
    <w:rsid w:val="001867FC"/>
    <w:rsid w:val="00187FBB"/>
    <w:rsid w:val="00190536"/>
    <w:rsid w:val="00191D9D"/>
    <w:rsid w:val="0019454F"/>
    <w:rsid w:val="001949BF"/>
    <w:rsid w:val="00197BC2"/>
    <w:rsid w:val="001A1368"/>
    <w:rsid w:val="001A1F20"/>
    <w:rsid w:val="001A2695"/>
    <w:rsid w:val="001A496E"/>
    <w:rsid w:val="001A4B7F"/>
    <w:rsid w:val="001A68F3"/>
    <w:rsid w:val="001A75CA"/>
    <w:rsid w:val="001A7871"/>
    <w:rsid w:val="001B0E4C"/>
    <w:rsid w:val="001B1685"/>
    <w:rsid w:val="001B24F7"/>
    <w:rsid w:val="001B2A23"/>
    <w:rsid w:val="001B2ACD"/>
    <w:rsid w:val="001B496A"/>
    <w:rsid w:val="001B662A"/>
    <w:rsid w:val="001B6BCF"/>
    <w:rsid w:val="001B75B4"/>
    <w:rsid w:val="001C0751"/>
    <w:rsid w:val="001C2408"/>
    <w:rsid w:val="001C2D94"/>
    <w:rsid w:val="001C6CAE"/>
    <w:rsid w:val="001D2AC1"/>
    <w:rsid w:val="001D3D39"/>
    <w:rsid w:val="001D4CC0"/>
    <w:rsid w:val="001E48E6"/>
    <w:rsid w:val="001E7799"/>
    <w:rsid w:val="001F1524"/>
    <w:rsid w:val="001F252F"/>
    <w:rsid w:val="001F4627"/>
    <w:rsid w:val="001F5C65"/>
    <w:rsid w:val="001F63AB"/>
    <w:rsid w:val="001F7B21"/>
    <w:rsid w:val="0020039A"/>
    <w:rsid w:val="00200F5C"/>
    <w:rsid w:val="00202706"/>
    <w:rsid w:val="00202A0E"/>
    <w:rsid w:val="0020338A"/>
    <w:rsid w:val="00204E6D"/>
    <w:rsid w:val="002058DA"/>
    <w:rsid w:val="00206A30"/>
    <w:rsid w:val="002110AB"/>
    <w:rsid w:val="002112FE"/>
    <w:rsid w:val="00211522"/>
    <w:rsid w:val="00217095"/>
    <w:rsid w:val="002170C6"/>
    <w:rsid w:val="00222A0C"/>
    <w:rsid w:val="00222EA0"/>
    <w:rsid w:val="002245FA"/>
    <w:rsid w:val="00224D5D"/>
    <w:rsid w:val="002310E7"/>
    <w:rsid w:val="00231A91"/>
    <w:rsid w:val="002329E2"/>
    <w:rsid w:val="00234849"/>
    <w:rsid w:val="00234C2A"/>
    <w:rsid w:val="00236678"/>
    <w:rsid w:val="002371DA"/>
    <w:rsid w:val="00237DAF"/>
    <w:rsid w:val="00242DE9"/>
    <w:rsid w:val="00245921"/>
    <w:rsid w:val="00246DF5"/>
    <w:rsid w:val="00247BB5"/>
    <w:rsid w:val="00247D74"/>
    <w:rsid w:val="002502EC"/>
    <w:rsid w:val="00256067"/>
    <w:rsid w:val="00257924"/>
    <w:rsid w:val="00262D1F"/>
    <w:rsid w:val="00263C2A"/>
    <w:rsid w:val="002642DF"/>
    <w:rsid w:val="00264946"/>
    <w:rsid w:val="0026558D"/>
    <w:rsid w:val="00270030"/>
    <w:rsid w:val="00270E58"/>
    <w:rsid w:val="002727AC"/>
    <w:rsid w:val="00273422"/>
    <w:rsid w:val="00275718"/>
    <w:rsid w:val="002828C5"/>
    <w:rsid w:val="00284D9C"/>
    <w:rsid w:val="00285728"/>
    <w:rsid w:val="002905A8"/>
    <w:rsid w:val="0029133D"/>
    <w:rsid w:val="002948E2"/>
    <w:rsid w:val="002948FD"/>
    <w:rsid w:val="002958AA"/>
    <w:rsid w:val="00295D39"/>
    <w:rsid w:val="002A066A"/>
    <w:rsid w:val="002A295B"/>
    <w:rsid w:val="002A4956"/>
    <w:rsid w:val="002A7091"/>
    <w:rsid w:val="002B1093"/>
    <w:rsid w:val="002B1572"/>
    <w:rsid w:val="002B1C3C"/>
    <w:rsid w:val="002B2C10"/>
    <w:rsid w:val="002B5099"/>
    <w:rsid w:val="002B6E4E"/>
    <w:rsid w:val="002B7712"/>
    <w:rsid w:val="002B7941"/>
    <w:rsid w:val="002B7E54"/>
    <w:rsid w:val="002C0122"/>
    <w:rsid w:val="002C0707"/>
    <w:rsid w:val="002C3464"/>
    <w:rsid w:val="002C47F7"/>
    <w:rsid w:val="002C519D"/>
    <w:rsid w:val="002C72DE"/>
    <w:rsid w:val="002C7BB0"/>
    <w:rsid w:val="002D062B"/>
    <w:rsid w:val="002D0A80"/>
    <w:rsid w:val="002D4335"/>
    <w:rsid w:val="002D4E1D"/>
    <w:rsid w:val="002D5581"/>
    <w:rsid w:val="002E0438"/>
    <w:rsid w:val="002E0CA1"/>
    <w:rsid w:val="002E120F"/>
    <w:rsid w:val="002E1497"/>
    <w:rsid w:val="002E1DE8"/>
    <w:rsid w:val="002E28C6"/>
    <w:rsid w:val="002E2ECF"/>
    <w:rsid w:val="002E33F6"/>
    <w:rsid w:val="002E345E"/>
    <w:rsid w:val="002E4FA2"/>
    <w:rsid w:val="002E655B"/>
    <w:rsid w:val="002E684B"/>
    <w:rsid w:val="002E76CB"/>
    <w:rsid w:val="002E7BEC"/>
    <w:rsid w:val="002F12BD"/>
    <w:rsid w:val="002F25C8"/>
    <w:rsid w:val="002F3FC7"/>
    <w:rsid w:val="002F5C67"/>
    <w:rsid w:val="002F6719"/>
    <w:rsid w:val="002F741F"/>
    <w:rsid w:val="002F7446"/>
    <w:rsid w:val="002F7DEB"/>
    <w:rsid w:val="003000E7"/>
    <w:rsid w:val="00301508"/>
    <w:rsid w:val="0030197D"/>
    <w:rsid w:val="003045C9"/>
    <w:rsid w:val="00304AB6"/>
    <w:rsid w:val="00305EA5"/>
    <w:rsid w:val="003063C9"/>
    <w:rsid w:val="00312284"/>
    <w:rsid w:val="0031418A"/>
    <w:rsid w:val="003147E5"/>
    <w:rsid w:val="00314927"/>
    <w:rsid w:val="00315256"/>
    <w:rsid w:val="003164F7"/>
    <w:rsid w:val="00316F32"/>
    <w:rsid w:val="00320CD9"/>
    <w:rsid w:val="00321139"/>
    <w:rsid w:val="00321141"/>
    <w:rsid w:val="003265F4"/>
    <w:rsid w:val="003301AD"/>
    <w:rsid w:val="0033067E"/>
    <w:rsid w:val="00333FEF"/>
    <w:rsid w:val="003349B6"/>
    <w:rsid w:val="00336800"/>
    <w:rsid w:val="00337011"/>
    <w:rsid w:val="00337785"/>
    <w:rsid w:val="003400D6"/>
    <w:rsid w:val="0034019D"/>
    <w:rsid w:val="00341582"/>
    <w:rsid w:val="00344D08"/>
    <w:rsid w:val="003509DA"/>
    <w:rsid w:val="00352E5A"/>
    <w:rsid w:val="003536E3"/>
    <w:rsid w:val="00354BF4"/>
    <w:rsid w:val="0035661B"/>
    <w:rsid w:val="0036128D"/>
    <w:rsid w:val="0036279F"/>
    <w:rsid w:val="00365B8F"/>
    <w:rsid w:val="00365BFC"/>
    <w:rsid w:val="00366CB9"/>
    <w:rsid w:val="00371CE9"/>
    <w:rsid w:val="0037241F"/>
    <w:rsid w:val="00374D14"/>
    <w:rsid w:val="00376629"/>
    <w:rsid w:val="0037726C"/>
    <w:rsid w:val="0038000A"/>
    <w:rsid w:val="00380857"/>
    <w:rsid w:val="00380869"/>
    <w:rsid w:val="003815B4"/>
    <w:rsid w:val="0038230D"/>
    <w:rsid w:val="00382AE8"/>
    <w:rsid w:val="00383B11"/>
    <w:rsid w:val="00384E18"/>
    <w:rsid w:val="00385715"/>
    <w:rsid w:val="003867FD"/>
    <w:rsid w:val="0038793E"/>
    <w:rsid w:val="00391D11"/>
    <w:rsid w:val="00392132"/>
    <w:rsid w:val="003925EE"/>
    <w:rsid w:val="003937F5"/>
    <w:rsid w:val="0039396D"/>
    <w:rsid w:val="00393EA1"/>
    <w:rsid w:val="0039520D"/>
    <w:rsid w:val="00395A53"/>
    <w:rsid w:val="003964C0"/>
    <w:rsid w:val="003A0383"/>
    <w:rsid w:val="003A06EA"/>
    <w:rsid w:val="003A0718"/>
    <w:rsid w:val="003A0862"/>
    <w:rsid w:val="003A19A7"/>
    <w:rsid w:val="003A4E2A"/>
    <w:rsid w:val="003A5E09"/>
    <w:rsid w:val="003A755B"/>
    <w:rsid w:val="003B0D50"/>
    <w:rsid w:val="003B2ABD"/>
    <w:rsid w:val="003B3422"/>
    <w:rsid w:val="003B3F69"/>
    <w:rsid w:val="003B607E"/>
    <w:rsid w:val="003B6311"/>
    <w:rsid w:val="003C0E98"/>
    <w:rsid w:val="003C2288"/>
    <w:rsid w:val="003C3803"/>
    <w:rsid w:val="003C3BE0"/>
    <w:rsid w:val="003C4874"/>
    <w:rsid w:val="003C595C"/>
    <w:rsid w:val="003C61FE"/>
    <w:rsid w:val="003C6897"/>
    <w:rsid w:val="003C7F88"/>
    <w:rsid w:val="003D09E9"/>
    <w:rsid w:val="003D0C1D"/>
    <w:rsid w:val="003D134C"/>
    <w:rsid w:val="003D210F"/>
    <w:rsid w:val="003D26BF"/>
    <w:rsid w:val="003D36DD"/>
    <w:rsid w:val="003D3D3E"/>
    <w:rsid w:val="003D3F8F"/>
    <w:rsid w:val="003D4238"/>
    <w:rsid w:val="003D5908"/>
    <w:rsid w:val="003D64D4"/>
    <w:rsid w:val="003D702A"/>
    <w:rsid w:val="003E1417"/>
    <w:rsid w:val="003E18E9"/>
    <w:rsid w:val="003E1FD7"/>
    <w:rsid w:val="003E42CD"/>
    <w:rsid w:val="003E5A6F"/>
    <w:rsid w:val="003E5FCF"/>
    <w:rsid w:val="003E631C"/>
    <w:rsid w:val="003E6B3C"/>
    <w:rsid w:val="003E6CA4"/>
    <w:rsid w:val="003E6CD5"/>
    <w:rsid w:val="003E6F65"/>
    <w:rsid w:val="003E7655"/>
    <w:rsid w:val="003F0C40"/>
    <w:rsid w:val="003F1E79"/>
    <w:rsid w:val="003F7F4B"/>
    <w:rsid w:val="00400311"/>
    <w:rsid w:val="00402819"/>
    <w:rsid w:val="00403DE7"/>
    <w:rsid w:val="004101E8"/>
    <w:rsid w:val="00411FFB"/>
    <w:rsid w:val="00413C1A"/>
    <w:rsid w:val="00415588"/>
    <w:rsid w:val="00415F38"/>
    <w:rsid w:val="00416B58"/>
    <w:rsid w:val="00416D0D"/>
    <w:rsid w:val="00416FCE"/>
    <w:rsid w:val="004175B0"/>
    <w:rsid w:val="004233CE"/>
    <w:rsid w:val="004246F9"/>
    <w:rsid w:val="0042517F"/>
    <w:rsid w:val="00426C5C"/>
    <w:rsid w:val="0043001A"/>
    <w:rsid w:val="0043675B"/>
    <w:rsid w:val="0043682E"/>
    <w:rsid w:val="00437176"/>
    <w:rsid w:val="004371C6"/>
    <w:rsid w:val="00441DC4"/>
    <w:rsid w:val="00441EDA"/>
    <w:rsid w:val="00447B44"/>
    <w:rsid w:val="004507EB"/>
    <w:rsid w:val="00451CD4"/>
    <w:rsid w:val="00452CE0"/>
    <w:rsid w:val="0045373A"/>
    <w:rsid w:val="004544D5"/>
    <w:rsid w:val="0045489F"/>
    <w:rsid w:val="0045594A"/>
    <w:rsid w:val="00456CC2"/>
    <w:rsid w:val="00460A68"/>
    <w:rsid w:val="0046153B"/>
    <w:rsid w:val="004615D9"/>
    <w:rsid w:val="00461A7C"/>
    <w:rsid w:val="00461E58"/>
    <w:rsid w:val="00462136"/>
    <w:rsid w:val="0046316D"/>
    <w:rsid w:val="0046408D"/>
    <w:rsid w:val="00465010"/>
    <w:rsid w:val="00465934"/>
    <w:rsid w:val="00466D4E"/>
    <w:rsid w:val="00467340"/>
    <w:rsid w:val="00470BD6"/>
    <w:rsid w:val="00471909"/>
    <w:rsid w:val="00471BCE"/>
    <w:rsid w:val="0047230D"/>
    <w:rsid w:val="0047352B"/>
    <w:rsid w:val="00473AE7"/>
    <w:rsid w:val="00474271"/>
    <w:rsid w:val="004767E8"/>
    <w:rsid w:val="00477427"/>
    <w:rsid w:val="00484828"/>
    <w:rsid w:val="0048603F"/>
    <w:rsid w:val="00486785"/>
    <w:rsid w:val="0048705B"/>
    <w:rsid w:val="00487A58"/>
    <w:rsid w:val="00490255"/>
    <w:rsid w:val="00490B5E"/>
    <w:rsid w:val="004961A5"/>
    <w:rsid w:val="00496710"/>
    <w:rsid w:val="00497A3D"/>
    <w:rsid w:val="004A020D"/>
    <w:rsid w:val="004A1A0E"/>
    <w:rsid w:val="004A2891"/>
    <w:rsid w:val="004A72ED"/>
    <w:rsid w:val="004A7675"/>
    <w:rsid w:val="004B0350"/>
    <w:rsid w:val="004B0DA0"/>
    <w:rsid w:val="004B28D8"/>
    <w:rsid w:val="004B39FC"/>
    <w:rsid w:val="004B43B1"/>
    <w:rsid w:val="004B69B3"/>
    <w:rsid w:val="004B7422"/>
    <w:rsid w:val="004C3242"/>
    <w:rsid w:val="004C4239"/>
    <w:rsid w:val="004C5181"/>
    <w:rsid w:val="004C6C72"/>
    <w:rsid w:val="004D0127"/>
    <w:rsid w:val="004D122C"/>
    <w:rsid w:val="004D1375"/>
    <w:rsid w:val="004D2C2E"/>
    <w:rsid w:val="004D3F1A"/>
    <w:rsid w:val="004D5B60"/>
    <w:rsid w:val="004D5D58"/>
    <w:rsid w:val="004D67E5"/>
    <w:rsid w:val="004E10B2"/>
    <w:rsid w:val="004E135E"/>
    <w:rsid w:val="004E1D3A"/>
    <w:rsid w:val="004E1ECF"/>
    <w:rsid w:val="004E1FE9"/>
    <w:rsid w:val="004E3576"/>
    <w:rsid w:val="004E6514"/>
    <w:rsid w:val="004E70B0"/>
    <w:rsid w:val="004F1660"/>
    <w:rsid w:val="004F336A"/>
    <w:rsid w:val="004F3EFB"/>
    <w:rsid w:val="004F40C0"/>
    <w:rsid w:val="004F5ADA"/>
    <w:rsid w:val="004F7849"/>
    <w:rsid w:val="004F78E6"/>
    <w:rsid w:val="0050166B"/>
    <w:rsid w:val="005016C0"/>
    <w:rsid w:val="00501FFB"/>
    <w:rsid w:val="00502511"/>
    <w:rsid w:val="00502F50"/>
    <w:rsid w:val="005041C9"/>
    <w:rsid w:val="00506D1D"/>
    <w:rsid w:val="005109AC"/>
    <w:rsid w:val="00511360"/>
    <w:rsid w:val="00512E74"/>
    <w:rsid w:val="0051639C"/>
    <w:rsid w:val="005164E5"/>
    <w:rsid w:val="005205E8"/>
    <w:rsid w:val="00520616"/>
    <w:rsid w:val="005211F4"/>
    <w:rsid w:val="005213BD"/>
    <w:rsid w:val="005231A7"/>
    <w:rsid w:val="0052588C"/>
    <w:rsid w:val="00530B16"/>
    <w:rsid w:val="00533086"/>
    <w:rsid w:val="00533DD1"/>
    <w:rsid w:val="00534500"/>
    <w:rsid w:val="00535154"/>
    <w:rsid w:val="0053599F"/>
    <w:rsid w:val="00536381"/>
    <w:rsid w:val="00541966"/>
    <w:rsid w:val="005443DD"/>
    <w:rsid w:val="00544DBF"/>
    <w:rsid w:val="005475B9"/>
    <w:rsid w:val="005476D4"/>
    <w:rsid w:val="00547F57"/>
    <w:rsid w:val="0055242E"/>
    <w:rsid w:val="00552850"/>
    <w:rsid w:val="005531D3"/>
    <w:rsid w:val="00553A71"/>
    <w:rsid w:val="00554E6F"/>
    <w:rsid w:val="005555CC"/>
    <w:rsid w:val="00556BA6"/>
    <w:rsid w:val="0056129C"/>
    <w:rsid w:val="005638A1"/>
    <w:rsid w:val="00564607"/>
    <w:rsid w:val="005656BD"/>
    <w:rsid w:val="00567605"/>
    <w:rsid w:val="00570651"/>
    <w:rsid w:val="00572156"/>
    <w:rsid w:val="00572295"/>
    <w:rsid w:val="00573217"/>
    <w:rsid w:val="005732CE"/>
    <w:rsid w:val="0057391B"/>
    <w:rsid w:val="00573D3B"/>
    <w:rsid w:val="00574D29"/>
    <w:rsid w:val="00574F09"/>
    <w:rsid w:val="005760CB"/>
    <w:rsid w:val="0057646C"/>
    <w:rsid w:val="00576A11"/>
    <w:rsid w:val="00580A6E"/>
    <w:rsid w:val="005826DB"/>
    <w:rsid w:val="005831AA"/>
    <w:rsid w:val="005832D3"/>
    <w:rsid w:val="00584F7F"/>
    <w:rsid w:val="0058719C"/>
    <w:rsid w:val="005879AF"/>
    <w:rsid w:val="005905E4"/>
    <w:rsid w:val="00593D8F"/>
    <w:rsid w:val="00594085"/>
    <w:rsid w:val="00596AF3"/>
    <w:rsid w:val="0059789B"/>
    <w:rsid w:val="005A121B"/>
    <w:rsid w:val="005A1230"/>
    <w:rsid w:val="005A1FE4"/>
    <w:rsid w:val="005A2D43"/>
    <w:rsid w:val="005A453F"/>
    <w:rsid w:val="005A5313"/>
    <w:rsid w:val="005A59C6"/>
    <w:rsid w:val="005A5F86"/>
    <w:rsid w:val="005A623D"/>
    <w:rsid w:val="005A7514"/>
    <w:rsid w:val="005A7629"/>
    <w:rsid w:val="005A794C"/>
    <w:rsid w:val="005B0C13"/>
    <w:rsid w:val="005B6937"/>
    <w:rsid w:val="005B7C7C"/>
    <w:rsid w:val="005C1189"/>
    <w:rsid w:val="005C3282"/>
    <w:rsid w:val="005C37AB"/>
    <w:rsid w:val="005C3953"/>
    <w:rsid w:val="005C3961"/>
    <w:rsid w:val="005C61EA"/>
    <w:rsid w:val="005C762C"/>
    <w:rsid w:val="005D0A81"/>
    <w:rsid w:val="005D1051"/>
    <w:rsid w:val="005D1BF8"/>
    <w:rsid w:val="005D2AA4"/>
    <w:rsid w:val="005D2E72"/>
    <w:rsid w:val="005D4F84"/>
    <w:rsid w:val="005D52AA"/>
    <w:rsid w:val="005D5E73"/>
    <w:rsid w:val="005D728A"/>
    <w:rsid w:val="005E0BAE"/>
    <w:rsid w:val="005E31D4"/>
    <w:rsid w:val="005E3536"/>
    <w:rsid w:val="005E3A83"/>
    <w:rsid w:val="005E4111"/>
    <w:rsid w:val="005E4F91"/>
    <w:rsid w:val="005E7725"/>
    <w:rsid w:val="005F09FF"/>
    <w:rsid w:val="005F0F9D"/>
    <w:rsid w:val="005F1D89"/>
    <w:rsid w:val="005F237B"/>
    <w:rsid w:val="005F4879"/>
    <w:rsid w:val="005F5151"/>
    <w:rsid w:val="005F6A4E"/>
    <w:rsid w:val="00600815"/>
    <w:rsid w:val="00600F1D"/>
    <w:rsid w:val="00604F71"/>
    <w:rsid w:val="0060519F"/>
    <w:rsid w:val="00605BF3"/>
    <w:rsid w:val="00607AEC"/>
    <w:rsid w:val="006121F2"/>
    <w:rsid w:val="00612F70"/>
    <w:rsid w:val="00622903"/>
    <w:rsid w:val="00625D93"/>
    <w:rsid w:val="00627BEE"/>
    <w:rsid w:val="00627E7C"/>
    <w:rsid w:val="00630BBB"/>
    <w:rsid w:val="0063120C"/>
    <w:rsid w:val="006327BF"/>
    <w:rsid w:val="0063354C"/>
    <w:rsid w:val="00637486"/>
    <w:rsid w:val="00637490"/>
    <w:rsid w:val="0063772A"/>
    <w:rsid w:val="00637A3E"/>
    <w:rsid w:val="006406E0"/>
    <w:rsid w:val="00641254"/>
    <w:rsid w:val="00650F3B"/>
    <w:rsid w:val="00651B4D"/>
    <w:rsid w:val="00651EE2"/>
    <w:rsid w:val="00653651"/>
    <w:rsid w:val="006549D0"/>
    <w:rsid w:val="006560A5"/>
    <w:rsid w:val="00661586"/>
    <w:rsid w:val="006616E4"/>
    <w:rsid w:val="006619C5"/>
    <w:rsid w:val="00661A74"/>
    <w:rsid w:val="00662C5F"/>
    <w:rsid w:val="00663E16"/>
    <w:rsid w:val="00663FCC"/>
    <w:rsid w:val="00664495"/>
    <w:rsid w:val="00665B03"/>
    <w:rsid w:val="00666486"/>
    <w:rsid w:val="006715D6"/>
    <w:rsid w:val="0067375D"/>
    <w:rsid w:val="006742AA"/>
    <w:rsid w:val="00674FC6"/>
    <w:rsid w:val="006765C4"/>
    <w:rsid w:val="00677CD0"/>
    <w:rsid w:val="00677F7F"/>
    <w:rsid w:val="00681C24"/>
    <w:rsid w:val="0068223C"/>
    <w:rsid w:val="00682CB3"/>
    <w:rsid w:val="00683859"/>
    <w:rsid w:val="00685D60"/>
    <w:rsid w:val="0068730E"/>
    <w:rsid w:val="0069226D"/>
    <w:rsid w:val="0069391D"/>
    <w:rsid w:val="00693D6B"/>
    <w:rsid w:val="00696DB6"/>
    <w:rsid w:val="006A0CAC"/>
    <w:rsid w:val="006A13A3"/>
    <w:rsid w:val="006A1945"/>
    <w:rsid w:val="006A3BAA"/>
    <w:rsid w:val="006A69FB"/>
    <w:rsid w:val="006A766F"/>
    <w:rsid w:val="006B1FE6"/>
    <w:rsid w:val="006B2A2E"/>
    <w:rsid w:val="006B36A9"/>
    <w:rsid w:val="006B39B3"/>
    <w:rsid w:val="006B63F9"/>
    <w:rsid w:val="006B7F78"/>
    <w:rsid w:val="006C0DD0"/>
    <w:rsid w:val="006C1C95"/>
    <w:rsid w:val="006C29EA"/>
    <w:rsid w:val="006C3800"/>
    <w:rsid w:val="006C4915"/>
    <w:rsid w:val="006C5CEE"/>
    <w:rsid w:val="006C6005"/>
    <w:rsid w:val="006C6EC1"/>
    <w:rsid w:val="006C7658"/>
    <w:rsid w:val="006D01F4"/>
    <w:rsid w:val="006D0DBC"/>
    <w:rsid w:val="006D102C"/>
    <w:rsid w:val="006D2D77"/>
    <w:rsid w:val="006D349B"/>
    <w:rsid w:val="006D3808"/>
    <w:rsid w:val="006D3C1A"/>
    <w:rsid w:val="006D4C38"/>
    <w:rsid w:val="006D50C0"/>
    <w:rsid w:val="006D59C7"/>
    <w:rsid w:val="006E0D66"/>
    <w:rsid w:val="006E16D5"/>
    <w:rsid w:val="006E1A8F"/>
    <w:rsid w:val="006E2655"/>
    <w:rsid w:val="006E5E18"/>
    <w:rsid w:val="006E61F4"/>
    <w:rsid w:val="006E69A4"/>
    <w:rsid w:val="006F1F7F"/>
    <w:rsid w:val="006F7526"/>
    <w:rsid w:val="006F761A"/>
    <w:rsid w:val="007030C3"/>
    <w:rsid w:val="007050AA"/>
    <w:rsid w:val="00705138"/>
    <w:rsid w:val="00706E43"/>
    <w:rsid w:val="00711240"/>
    <w:rsid w:val="00712F3E"/>
    <w:rsid w:val="00713F35"/>
    <w:rsid w:val="00716592"/>
    <w:rsid w:val="00720623"/>
    <w:rsid w:val="007216A8"/>
    <w:rsid w:val="0072224F"/>
    <w:rsid w:val="00722FE5"/>
    <w:rsid w:val="00724C7A"/>
    <w:rsid w:val="00725825"/>
    <w:rsid w:val="00727F94"/>
    <w:rsid w:val="00730D01"/>
    <w:rsid w:val="00731DE8"/>
    <w:rsid w:val="00732AD5"/>
    <w:rsid w:val="0073751F"/>
    <w:rsid w:val="0073762A"/>
    <w:rsid w:val="007404B2"/>
    <w:rsid w:val="00740B8B"/>
    <w:rsid w:val="007419EE"/>
    <w:rsid w:val="00741E4F"/>
    <w:rsid w:val="00742CE1"/>
    <w:rsid w:val="0074417E"/>
    <w:rsid w:val="007452C4"/>
    <w:rsid w:val="00746EA4"/>
    <w:rsid w:val="00747B33"/>
    <w:rsid w:val="00751377"/>
    <w:rsid w:val="007514C4"/>
    <w:rsid w:val="007518F3"/>
    <w:rsid w:val="00752CC0"/>
    <w:rsid w:val="007558B8"/>
    <w:rsid w:val="00755DC2"/>
    <w:rsid w:val="00755FC6"/>
    <w:rsid w:val="00757AE8"/>
    <w:rsid w:val="007609CE"/>
    <w:rsid w:val="00760DBA"/>
    <w:rsid w:val="007618DF"/>
    <w:rsid w:val="007626D0"/>
    <w:rsid w:val="00762803"/>
    <w:rsid w:val="00762D85"/>
    <w:rsid w:val="00765D4F"/>
    <w:rsid w:val="007665AE"/>
    <w:rsid w:val="00766BEC"/>
    <w:rsid w:val="00767800"/>
    <w:rsid w:val="00767E19"/>
    <w:rsid w:val="00767FCD"/>
    <w:rsid w:val="00771AFE"/>
    <w:rsid w:val="0077243A"/>
    <w:rsid w:val="00776B66"/>
    <w:rsid w:val="00777939"/>
    <w:rsid w:val="00780F66"/>
    <w:rsid w:val="0078126D"/>
    <w:rsid w:val="00781E4A"/>
    <w:rsid w:val="007860F1"/>
    <w:rsid w:val="007862FE"/>
    <w:rsid w:val="00791DD3"/>
    <w:rsid w:val="00792F28"/>
    <w:rsid w:val="0079314F"/>
    <w:rsid w:val="007936AE"/>
    <w:rsid w:val="007936F4"/>
    <w:rsid w:val="00794B24"/>
    <w:rsid w:val="00797640"/>
    <w:rsid w:val="00797842"/>
    <w:rsid w:val="007A0339"/>
    <w:rsid w:val="007A1655"/>
    <w:rsid w:val="007A174E"/>
    <w:rsid w:val="007A342C"/>
    <w:rsid w:val="007A5BD9"/>
    <w:rsid w:val="007A6D87"/>
    <w:rsid w:val="007A6EA6"/>
    <w:rsid w:val="007A7C82"/>
    <w:rsid w:val="007B133E"/>
    <w:rsid w:val="007B19B0"/>
    <w:rsid w:val="007B2236"/>
    <w:rsid w:val="007B2901"/>
    <w:rsid w:val="007B2A4E"/>
    <w:rsid w:val="007B2AF7"/>
    <w:rsid w:val="007B4F35"/>
    <w:rsid w:val="007B69CA"/>
    <w:rsid w:val="007B7F31"/>
    <w:rsid w:val="007C0058"/>
    <w:rsid w:val="007C07C5"/>
    <w:rsid w:val="007C0D72"/>
    <w:rsid w:val="007C0FC1"/>
    <w:rsid w:val="007C3B5B"/>
    <w:rsid w:val="007C3D8B"/>
    <w:rsid w:val="007C60E4"/>
    <w:rsid w:val="007C6F96"/>
    <w:rsid w:val="007C726D"/>
    <w:rsid w:val="007D0670"/>
    <w:rsid w:val="007D240E"/>
    <w:rsid w:val="007D3A46"/>
    <w:rsid w:val="007D4174"/>
    <w:rsid w:val="007D4C56"/>
    <w:rsid w:val="007D52DA"/>
    <w:rsid w:val="007E07AB"/>
    <w:rsid w:val="007E14ED"/>
    <w:rsid w:val="007E34F5"/>
    <w:rsid w:val="007E3776"/>
    <w:rsid w:val="007E54AD"/>
    <w:rsid w:val="007E6A7D"/>
    <w:rsid w:val="007E6EF0"/>
    <w:rsid w:val="007F21E0"/>
    <w:rsid w:val="007F21F8"/>
    <w:rsid w:val="007F4ACA"/>
    <w:rsid w:val="007F5E33"/>
    <w:rsid w:val="007F6A1B"/>
    <w:rsid w:val="007F73AB"/>
    <w:rsid w:val="007F79DF"/>
    <w:rsid w:val="007F7A8A"/>
    <w:rsid w:val="008002D4"/>
    <w:rsid w:val="00802B93"/>
    <w:rsid w:val="00803B95"/>
    <w:rsid w:val="00804579"/>
    <w:rsid w:val="00806F61"/>
    <w:rsid w:val="00807A12"/>
    <w:rsid w:val="00810045"/>
    <w:rsid w:val="0081061C"/>
    <w:rsid w:val="008115F6"/>
    <w:rsid w:val="008118A6"/>
    <w:rsid w:val="00811E58"/>
    <w:rsid w:val="008128F5"/>
    <w:rsid w:val="008141F9"/>
    <w:rsid w:val="00816007"/>
    <w:rsid w:val="008163D0"/>
    <w:rsid w:val="0081746F"/>
    <w:rsid w:val="0081789E"/>
    <w:rsid w:val="00821861"/>
    <w:rsid w:val="00823975"/>
    <w:rsid w:val="00823A7D"/>
    <w:rsid w:val="00824DF5"/>
    <w:rsid w:val="00825A20"/>
    <w:rsid w:val="00825C35"/>
    <w:rsid w:val="00832391"/>
    <w:rsid w:val="00834352"/>
    <w:rsid w:val="008347F2"/>
    <w:rsid w:val="00834D59"/>
    <w:rsid w:val="008357A8"/>
    <w:rsid w:val="00835AC3"/>
    <w:rsid w:val="00836AD6"/>
    <w:rsid w:val="00836C89"/>
    <w:rsid w:val="00836D7E"/>
    <w:rsid w:val="00837EB1"/>
    <w:rsid w:val="008406E5"/>
    <w:rsid w:val="008414BD"/>
    <w:rsid w:val="00843191"/>
    <w:rsid w:val="00843B45"/>
    <w:rsid w:val="0084420A"/>
    <w:rsid w:val="00846366"/>
    <w:rsid w:val="00846C13"/>
    <w:rsid w:val="008475F0"/>
    <w:rsid w:val="0084764E"/>
    <w:rsid w:val="00850224"/>
    <w:rsid w:val="00852C4D"/>
    <w:rsid w:val="00853053"/>
    <w:rsid w:val="00861104"/>
    <w:rsid w:val="00861E73"/>
    <w:rsid w:val="00862DE9"/>
    <w:rsid w:val="00863179"/>
    <w:rsid w:val="00865014"/>
    <w:rsid w:val="00866FB9"/>
    <w:rsid w:val="008673DA"/>
    <w:rsid w:val="008727CA"/>
    <w:rsid w:val="00873461"/>
    <w:rsid w:val="00874168"/>
    <w:rsid w:val="00874D79"/>
    <w:rsid w:val="00881026"/>
    <w:rsid w:val="0088205D"/>
    <w:rsid w:val="00882B99"/>
    <w:rsid w:val="00883088"/>
    <w:rsid w:val="0088385A"/>
    <w:rsid w:val="00883F19"/>
    <w:rsid w:val="00884EC6"/>
    <w:rsid w:val="00885ACB"/>
    <w:rsid w:val="00885CC0"/>
    <w:rsid w:val="0088619B"/>
    <w:rsid w:val="00886BA2"/>
    <w:rsid w:val="00887130"/>
    <w:rsid w:val="00887785"/>
    <w:rsid w:val="00887A64"/>
    <w:rsid w:val="00887B64"/>
    <w:rsid w:val="00890FE0"/>
    <w:rsid w:val="00892CCB"/>
    <w:rsid w:val="00892FE3"/>
    <w:rsid w:val="00895EB8"/>
    <w:rsid w:val="00896B79"/>
    <w:rsid w:val="008A10B3"/>
    <w:rsid w:val="008A3C5F"/>
    <w:rsid w:val="008A4094"/>
    <w:rsid w:val="008A4538"/>
    <w:rsid w:val="008A62CA"/>
    <w:rsid w:val="008A6425"/>
    <w:rsid w:val="008A709C"/>
    <w:rsid w:val="008A7816"/>
    <w:rsid w:val="008B06A8"/>
    <w:rsid w:val="008B12B6"/>
    <w:rsid w:val="008B238C"/>
    <w:rsid w:val="008B2D44"/>
    <w:rsid w:val="008B3272"/>
    <w:rsid w:val="008B4385"/>
    <w:rsid w:val="008B60C9"/>
    <w:rsid w:val="008B6970"/>
    <w:rsid w:val="008C58C8"/>
    <w:rsid w:val="008C7842"/>
    <w:rsid w:val="008D11C0"/>
    <w:rsid w:val="008D2009"/>
    <w:rsid w:val="008D2400"/>
    <w:rsid w:val="008D24C6"/>
    <w:rsid w:val="008D25BD"/>
    <w:rsid w:val="008D2E84"/>
    <w:rsid w:val="008D3374"/>
    <w:rsid w:val="008D438B"/>
    <w:rsid w:val="008D45E9"/>
    <w:rsid w:val="008D476B"/>
    <w:rsid w:val="008D4EBD"/>
    <w:rsid w:val="008D5A2E"/>
    <w:rsid w:val="008E199F"/>
    <w:rsid w:val="008E1A92"/>
    <w:rsid w:val="008E1B8D"/>
    <w:rsid w:val="008E47FC"/>
    <w:rsid w:val="008E48A2"/>
    <w:rsid w:val="008E5172"/>
    <w:rsid w:val="008E51DD"/>
    <w:rsid w:val="008E527F"/>
    <w:rsid w:val="008E549F"/>
    <w:rsid w:val="008E54E8"/>
    <w:rsid w:val="008E59D1"/>
    <w:rsid w:val="008E6EFC"/>
    <w:rsid w:val="008E73BC"/>
    <w:rsid w:val="008E7812"/>
    <w:rsid w:val="008E7A35"/>
    <w:rsid w:val="008F1E07"/>
    <w:rsid w:val="008F226E"/>
    <w:rsid w:val="008F4F31"/>
    <w:rsid w:val="008F6253"/>
    <w:rsid w:val="008F6B6F"/>
    <w:rsid w:val="0090241C"/>
    <w:rsid w:val="00902974"/>
    <w:rsid w:val="009029A3"/>
    <w:rsid w:val="00904DB7"/>
    <w:rsid w:val="0090552A"/>
    <w:rsid w:val="009078FF"/>
    <w:rsid w:val="009107CF"/>
    <w:rsid w:val="00910D03"/>
    <w:rsid w:val="00911E16"/>
    <w:rsid w:val="00913AF6"/>
    <w:rsid w:val="0091759B"/>
    <w:rsid w:val="00920CBC"/>
    <w:rsid w:val="00922B5E"/>
    <w:rsid w:val="00923878"/>
    <w:rsid w:val="00924F8A"/>
    <w:rsid w:val="00926E75"/>
    <w:rsid w:val="0092745F"/>
    <w:rsid w:val="00930539"/>
    <w:rsid w:val="00931715"/>
    <w:rsid w:val="009341E5"/>
    <w:rsid w:val="00935C99"/>
    <w:rsid w:val="00936259"/>
    <w:rsid w:val="00936D17"/>
    <w:rsid w:val="00936EFF"/>
    <w:rsid w:val="00937EA4"/>
    <w:rsid w:val="009400C2"/>
    <w:rsid w:val="0094082E"/>
    <w:rsid w:val="00941C43"/>
    <w:rsid w:val="009423DA"/>
    <w:rsid w:val="0094352B"/>
    <w:rsid w:val="00943CC3"/>
    <w:rsid w:val="009462F6"/>
    <w:rsid w:val="00950859"/>
    <w:rsid w:val="0095089B"/>
    <w:rsid w:val="00951935"/>
    <w:rsid w:val="00951ACB"/>
    <w:rsid w:val="00953958"/>
    <w:rsid w:val="00954C28"/>
    <w:rsid w:val="009560DD"/>
    <w:rsid w:val="0096146B"/>
    <w:rsid w:val="00961BB7"/>
    <w:rsid w:val="0096424B"/>
    <w:rsid w:val="00964A5C"/>
    <w:rsid w:val="00965CA7"/>
    <w:rsid w:val="00965F1A"/>
    <w:rsid w:val="00973114"/>
    <w:rsid w:val="00973447"/>
    <w:rsid w:val="0097348F"/>
    <w:rsid w:val="00975C10"/>
    <w:rsid w:val="00975C2E"/>
    <w:rsid w:val="00976882"/>
    <w:rsid w:val="009806A6"/>
    <w:rsid w:val="00980F2D"/>
    <w:rsid w:val="00981104"/>
    <w:rsid w:val="009816FE"/>
    <w:rsid w:val="009829AC"/>
    <w:rsid w:val="00982B1D"/>
    <w:rsid w:val="00983319"/>
    <w:rsid w:val="00987815"/>
    <w:rsid w:val="00987C15"/>
    <w:rsid w:val="00990CF2"/>
    <w:rsid w:val="00995CA7"/>
    <w:rsid w:val="009962B6"/>
    <w:rsid w:val="009963EE"/>
    <w:rsid w:val="009A085C"/>
    <w:rsid w:val="009A0F2B"/>
    <w:rsid w:val="009A1CDB"/>
    <w:rsid w:val="009A2EC3"/>
    <w:rsid w:val="009A2ED1"/>
    <w:rsid w:val="009A59EC"/>
    <w:rsid w:val="009A6FE2"/>
    <w:rsid w:val="009B027D"/>
    <w:rsid w:val="009B2469"/>
    <w:rsid w:val="009B409A"/>
    <w:rsid w:val="009B5A10"/>
    <w:rsid w:val="009B651B"/>
    <w:rsid w:val="009B67E8"/>
    <w:rsid w:val="009B7503"/>
    <w:rsid w:val="009B7D5C"/>
    <w:rsid w:val="009C02E5"/>
    <w:rsid w:val="009C0F47"/>
    <w:rsid w:val="009C2C61"/>
    <w:rsid w:val="009C4088"/>
    <w:rsid w:val="009C52FB"/>
    <w:rsid w:val="009C5643"/>
    <w:rsid w:val="009C7419"/>
    <w:rsid w:val="009D065B"/>
    <w:rsid w:val="009D1971"/>
    <w:rsid w:val="009D3C00"/>
    <w:rsid w:val="009D3CCD"/>
    <w:rsid w:val="009D64E2"/>
    <w:rsid w:val="009D7550"/>
    <w:rsid w:val="009D7F25"/>
    <w:rsid w:val="009E2536"/>
    <w:rsid w:val="009E2F16"/>
    <w:rsid w:val="009E6977"/>
    <w:rsid w:val="009E6BA1"/>
    <w:rsid w:val="009E6D2F"/>
    <w:rsid w:val="009F066A"/>
    <w:rsid w:val="009F081A"/>
    <w:rsid w:val="009F3142"/>
    <w:rsid w:val="009F322C"/>
    <w:rsid w:val="009F388D"/>
    <w:rsid w:val="009F52BF"/>
    <w:rsid w:val="009F61ED"/>
    <w:rsid w:val="009F6DD4"/>
    <w:rsid w:val="00A0018B"/>
    <w:rsid w:val="00A00B21"/>
    <w:rsid w:val="00A015D4"/>
    <w:rsid w:val="00A01625"/>
    <w:rsid w:val="00A02E02"/>
    <w:rsid w:val="00A04646"/>
    <w:rsid w:val="00A04916"/>
    <w:rsid w:val="00A06EAE"/>
    <w:rsid w:val="00A07947"/>
    <w:rsid w:val="00A1066A"/>
    <w:rsid w:val="00A11017"/>
    <w:rsid w:val="00A1234C"/>
    <w:rsid w:val="00A13C87"/>
    <w:rsid w:val="00A13C91"/>
    <w:rsid w:val="00A151C1"/>
    <w:rsid w:val="00A2079B"/>
    <w:rsid w:val="00A207A2"/>
    <w:rsid w:val="00A2122B"/>
    <w:rsid w:val="00A227F9"/>
    <w:rsid w:val="00A23DFB"/>
    <w:rsid w:val="00A242A2"/>
    <w:rsid w:val="00A24C89"/>
    <w:rsid w:val="00A257F9"/>
    <w:rsid w:val="00A304A7"/>
    <w:rsid w:val="00A326D9"/>
    <w:rsid w:val="00A32C08"/>
    <w:rsid w:val="00A35FB7"/>
    <w:rsid w:val="00A373C6"/>
    <w:rsid w:val="00A37D80"/>
    <w:rsid w:val="00A37D96"/>
    <w:rsid w:val="00A40792"/>
    <w:rsid w:val="00A43CB7"/>
    <w:rsid w:val="00A43D88"/>
    <w:rsid w:val="00A44D28"/>
    <w:rsid w:val="00A470D5"/>
    <w:rsid w:val="00A5019C"/>
    <w:rsid w:val="00A53C94"/>
    <w:rsid w:val="00A53FD5"/>
    <w:rsid w:val="00A54983"/>
    <w:rsid w:val="00A5550E"/>
    <w:rsid w:val="00A6017C"/>
    <w:rsid w:val="00A60239"/>
    <w:rsid w:val="00A6081B"/>
    <w:rsid w:val="00A60FB7"/>
    <w:rsid w:val="00A62480"/>
    <w:rsid w:val="00A62ACF"/>
    <w:rsid w:val="00A64DCC"/>
    <w:rsid w:val="00A655D4"/>
    <w:rsid w:val="00A65BC0"/>
    <w:rsid w:val="00A66716"/>
    <w:rsid w:val="00A66AFF"/>
    <w:rsid w:val="00A67559"/>
    <w:rsid w:val="00A70B4F"/>
    <w:rsid w:val="00A72366"/>
    <w:rsid w:val="00A72C3C"/>
    <w:rsid w:val="00A73876"/>
    <w:rsid w:val="00A73C71"/>
    <w:rsid w:val="00A741BF"/>
    <w:rsid w:val="00A747AF"/>
    <w:rsid w:val="00A74F4F"/>
    <w:rsid w:val="00A7554F"/>
    <w:rsid w:val="00A75B25"/>
    <w:rsid w:val="00A75EF6"/>
    <w:rsid w:val="00A7699E"/>
    <w:rsid w:val="00A82672"/>
    <w:rsid w:val="00A82C2A"/>
    <w:rsid w:val="00A83583"/>
    <w:rsid w:val="00A859D6"/>
    <w:rsid w:val="00A85A69"/>
    <w:rsid w:val="00A87184"/>
    <w:rsid w:val="00A91247"/>
    <w:rsid w:val="00A91E5D"/>
    <w:rsid w:val="00A94642"/>
    <w:rsid w:val="00A95E83"/>
    <w:rsid w:val="00A96B14"/>
    <w:rsid w:val="00A97108"/>
    <w:rsid w:val="00A97E56"/>
    <w:rsid w:val="00AA0A11"/>
    <w:rsid w:val="00AA17D9"/>
    <w:rsid w:val="00AA2842"/>
    <w:rsid w:val="00AA582D"/>
    <w:rsid w:val="00AA6259"/>
    <w:rsid w:val="00AA7073"/>
    <w:rsid w:val="00AB2250"/>
    <w:rsid w:val="00AB2754"/>
    <w:rsid w:val="00AB3E8C"/>
    <w:rsid w:val="00AB47B8"/>
    <w:rsid w:val="00AB4C6F"/>
    <w:rsid w:val="00AB7D86"/>
    <w:rsid w:val="00AC0A8A"/>
    <w:rsid w:val="00AC0D42"/>
    <w:rsid w:val="00AC1FD9"/>
    <w:rsid w:val="00AC25F9"/>
    <w:rsid w:val="00AC2FD0"/>
    <w:rsid w:val="00AC4409"/>
    <w:rsid w:val="00AC6B46"/>
    <w:rsid w:val="00AC713E"/>
    <w:rsid w:val="00AD2FEC"/>
    <w:rsid w:val="00AD3C45"/>
    <w:rsid w:val="00AD407C"/>
    <w:rsid w:val="00AD48D3"/>
    <w:rsid w:val="00AD4FEF"/>
    <w:rsid w:val="00AD63C4"/>
    <w:rsid w:val="00AD6A81"/>
    <w:rsid w:val="00AE1E88"/>
    <w:rsid w:val="00AE2E6F"/>
    <w:rsid w:val="00AE4913"/>
    <w:rsid w:val="00AE4F95"/>
    <w:rsid w:val="00AE705A"/>
    <w:rsid w:val="00AE75C1"/>
    <w:rsid w:val="00AF27B1"/>
    <w:rsid w:val="00AF7B59"/>
    <w:rsid w:val="00AF7BFD"/>
    <w:rsid w:val="00AF7F21"/>
    <w:rsid w:val="00B016D8"/>
    <w:rsid w:val="00B027A7"/>
    <w:rsid w:val="00B0334A"/>
    <w:rsid w:val="00B03D57"/>
    <w:rsid w:val="00B04502"/>
    <w:rsid w:val="00B05456"/>
    <w:rsid w:val="00B05DF5"/>
    <w:rsid w:val="00B06914"/>
    <w:rsid w:val="00B06964"/>
    <w:rsid w:val="00B075ED"/>
    <w:rsid w:val="00B10A2F"/>
    <w:rsid w:val="00B1131E"/>
    <w:rsid w:val="00B1180D"/>
    <w:rsid w:val="00B11F02"/>
    <w:rsid w:val="00B12890"/>
    <w:rsid w:val="00B15F11"/>
    <w:rsid w:val="00B1684D"/>
    <w:rsid w:val="00B17462"/>
    <w:rsid w:val="00B216BE"/>
    <w:rsid w:val="00B21A97"/>
    <w:rsid w:val="00B21C1F"/>
    <w:rsid w:val="00B21E7F"/>
    <w:rsid w:val="00B26203"/>
    <w:rsid w:val="00B300EE"/>
    <w:rsid w:val="00B310A3"/>
    <w:rsid w:val="00B31E04"/>
    <w:rsid w:val="00B32AE6"/>
    <w:rsid w:val="00B336FF"/>
    <w:rsid w:val="00B33913"/>
    <w:rsid w:val="00B34A4C"/>
    <w:rsid w:val="00B34C9D"/>
    <w:rsid w:val="00B3624C"/>
    <w:rsid w:val="00B36265"/>
    <w:rsid w:val="00B36B45"/>
    <w:rsid w:val="00B375D6"/>
    <w:rsid w:val="00B379E2"/>
    <w:rsid w:val="00B37D97"/>
    <w:rsid w:val="00B41779"/>
    <w:rsid w:val="00B43DAC"/>
    <w:rsid w:val="00B455D7"/>
    <w:rsid w:val="00B456F2"/>
    <w:rsid w:val="00B45A11"/>
    <w:rsid w:val="00B46EEE"/>
    <w:rsid w:val="00B4751B"/>
    <w:rsid w:val="00B54D3F"/>
    <w:rsid w:val="00B54EC2"/>
    <w:rsid w:val="00B5649C"/>
    <w:rsid w:val="00B6192C"/>
    <w:rsid w:val="00B62AC8"/>
    <w:rsid w:val="00B645D0"/>
    <w:rsid w:val="00B651B3"/>
    <w:rsid w:val="00B66EEF"/>
    <w:rsid w:val="00B67D30"/>
    <w:rsid w:val="00B7262B"/>
    <w:rsid w:val="00B73D54"/>
    <w:rsid w:val="00B75DA1"/>
    <w:rsid w:val="00B75EBC"/>
    <w:rsid w:val="00B76CCD"/>
    <w:rsid w:val="00B833BB"/>
    <w:rsid w:val="00B859D6"/>
    <w:rsid w:val="00B87026"/>
    <w:rsid w:val="00B90EE5"/>
    <w:rsid w:val="00B94372"/>
    <w:rsid w:val="00B94F6A"/>
    <w:rsid w:val="00B95CD4"/>
    <w:rsid w:val="00B96EEE"/>
    <w:rsid w:val="00BA1EB9"/>
    <w:rsid w:val="00BA2CBE"/>
    <w:rsid w:val="00BA2DFB"/>
    <w:rsid w:val="00BA2F9A"/>
    <w:rsid w:val="00BA314F"/>
    <w:rsid w:val="00BA353B"/>
    <w:rsid w:val="00BA4238"/>
    <w:rsid w:val="00BA529E"/>
    <w:rsid w:val="00BA5F54"/>
    <w:rsid w:val="00BA6807"/>
    <w:rsid w:val="00BA741C"/>
    <w:rsid w:val="00BA7D85"/>
    <w:rsid w:val="00BB132C"/>
    <w:rsid w:val="00BB3DCF"/>
    <w:rsid w:val="00BB3EA9"/>
    <w:rsid w:val="00BB5A2E"/>
    <w:rsid w:val="00BB5AD9"/>
    <w:rsid w:val="00BB6585"/>
    <w:rsid w:val="00BB742D"/>
    <w:rsid w:val="00BC0394"/>
    <w:rsid w:val="00BC08CD"/>
    <w:rsid w:val="00BC162A"/>
    <w:rsid w:val="00BC4330"/>
    <w:rsid w:val="00BC5F71"/>
    <w:rsid w:val="00BC6579"/>
    <w:rsid w:val="00BC71BD"/>
    <w:rsid w:val="00BC7C73"/>
    <w:rsid w:val="00BD00D5"/>
    <w:rsid w:val="00BD176B"/>
    <w:rsid w:val="00BD1E76"/>
    <w:rsid w:val="00BD4EAB"/>
    <w:rsid w:val="00BE1A2C"/>
    <w:rsid w:val="00BE2E2C"/>
    <w:rsid w:val="00BE37F9"/>
    <w:rsid w:val="00BE4C9B"/>
    <w:rsid w:val="00BE7A4F"/>
    <w:rsid w:val="00BF0DDC"/>
    <w:rsid w:val="00BF1B98"/>
    <w:rsid w:val="00BF292D"/>
    <w:rsid w:val="00BF598A"/>
    <w:rsid w:val="00C03D85"/>
    <w:rsid w:val="00C05205"/>
    <w:rsid w:val="00C05AE9"/>
    <w:rsid w:val="00C10618"/>
    <w:rsid w:val="00C110E7"/>
    <w:rsid w:val="00C168BC"/>
    <w:rsid w:val="00C17196"/>
    <w:rsid w:val="00C21AEE"/>
    <w:rsid w:val="00C222C3"/>
    <w:rsid w:val="00C226C8"/>
    <w:rsid w:val="00C23CA0"/>
    <w:rsid w:val="00C24A35"/>
    <w:rsid w:val="00C27574"/>
    <w:rsid w:val="00C30EDD"/>
    <w:rsid w:val="00C31472"/>
    <w:rsid w:val="00C3148B"/>
    <w:rsid w:val="00C31659"/>
    <w:rsid w:val="00C3177A"/>
    <w:rsid w:val="00C33B1E"/>
    <w:rsid w:val="00C34B04"/>
    <w:rsid w:val="00C34CB5"/>
    <w:rsid w:val="00C3631A"/>
    <w:rsid w:val="00C3691B"/>
    <w:rsid w:val="00C36F20"/>
    <w:rsid w:val="00C40645"/>
    <w:rsid w:val="00C40FB4"/>
    <w:rsid w:val="00C430F5"/>
    <w:rsid w:val="00C4316E"/>
    <w:rsid w:val="00C45063"/>
    <w:rsid w:val="00C45B09"/>
    <w:rsid w:val="00C45CCD"/>
    <w:rsid w:val="00C5041A"/>
    <w:rsid w:val="00C514A4"/>
    <w:rsid w:val="00C6064C"/>
    <w:rsid w:val="00C6093A"/>
    <w:rsid w:val="00C61202"/>
    <w:rsid w:val="00C614C3"/>
    <w:rsid w:val="00C624AC"/>
    <w:rsid w:val="00C626EF"/>
    <w:rsid w:val="00C634C5"/>
    <w:rsid w:val="00C63BCD"/>
    <w:rsid w:val="00C657B8"/>
    <w:rsid w:val="00C65CCC"/>
    <w:rsid w:val="00C7193A"/>
    <w:rsid w:val="00C72724"/>
    <w:rsid w:val="00C74765"/>
    <w:rsid w:val="00C75325"/>
    <w:rsid w:val="00C7628C"/>
    <w:rsid w:val="00C77D1E"/>
    <w:rsid w:val="00C8176E"/>
    <w:rsid w:val="00C82DCB"/>
    <w:rsid w:val="00C8703C"/>
    <w:rsid w:val="00C90052"/>
    <w:rsid w:val="00C90F86"/>
    <w:rsid w:val="00C91938"/>
    <w:rsid w:val="00C92C84"/>
    <w:rsid w:val="00C92EF8"/>
    <w:rsid w:val="00C93CE4"/>
    <w:rsid w:val="00C95A68"/>
    <w:rsid w:val="00C96028"/>
    <w:rsid w:val="00C961D5"/>
    <w:rsid w:val="00C965A6"/>
    <w:rsid w:val="00C978B9"/>
    <w:rsid w:val="00CA0A94"/>
    <w:rsid w:val="00CA1071"/>
    <w:rsid w:val="00CA6208"/>
    <w:rsid w:val="00CA6217"/>
    <w:rsid w:val="00CA6936"/>
    <w:rsid w:val="00CA7FBC"/>
    <w:rsid w:val="00CB0F39"/>
    <w:rsid w:val="00CB122C"/>
    <w:rsid w:val="00CB251A"/>
    <w:rsid w:val="00CB2DEE"/>
    <w:rsid w:val="00CB4002"/>
    <w:rsid w:val="00CB4265"/>
    <w:rsid w:val="00CB49B4"/>
    <w:rsid w:val="00CB50A1"/>
    <w:rsid w:val="00CB62DD"/>
    <w:rsid w:val="00CB62E5"/>
    <w:rsid w:val="00CC18BE"/>
    <w:rsid w:val="00CC3BFE"/>
    <w:rsid w:val="00CC523F"/>
    <w:rsid w:val="00CC5807"/>
    <w:rsid w:val="00CC6182"/>
    <w:rsid w:val="00CC6BEB"/>
    <w:rsid w:val="00CC6E39"/>
    <w:rsid w:val="00CC7A30"/>
    <w:rsid w:val="00CD2E2F"/>
    <w:rsid w:val="00CD6939"/>
    <w:rsid w:val="00CD777B"/>
    <w:rsid w:val="00CE206F"/>
    <w:rsid w:val="00CE2319"/>
    <w:rsid w:val="00CE30E7"/>
    <w:rsid w:val="00CE42B8"/>
    <w:rsid w:val="00CE599C"/>
    <w:rsid w:val="00CE6CEA"/>
    <w:rsid w:val="00CF22E0"/>
    <w:rsid w:val="00CF2972"/>
    <w:rsid w:val="00CF3009"/>
    <w:rsid w:val="00CF39C4"/>
    <w:rsid w:val="00CF3A73"/>
    <w:rsid w:val="00CF571A"/>
    <w:rsid w:val="00CF5BA1"/>
    <w:rsid w:val="00CF5CAC"/>
    <w:rsid w:val="00D00E5A"/>
    <w:rsid w:val="00D01A70"/>
    <w:rsid w:val="00D03084"/>
    <w:rsid w:val="00D030DB"/>
    <w:rsid w:val="00D0337E"/>
    <w:rsid w:val="00D04B30"/>
    <w:rsid w:val="00D05429"/>
    <w:rsid w:val="00D06027"/>
    <w:rsid w:val="00D1045C"/>
    <w:rsid w:val="00D11990"/>
    <w:rsid w:val="00D11F2C"/>
    <w:rsid w:val="00D12B4B"/>
    <w:rsid w:val="00D149C6"/>
    <w:rsid w:val="00D14C76"/>
    <w:rsid w:val="00D1507C"/>
    <w:rsid w:val="00D16FF7"/>
    <w:rsid w:val="00D170B9"/>
    <w:rsid w:val="00D17B07"/>
    <w:rsid w:val="00D17D48"/>
    <w:rsid w:val="00D17E2B"/>
    <w:rsid w:val="00D20EE1"/>
    <w:rsid w:val="00D21977"/>
    <w:rsid w:val="00D2316F"/>
    <w:rsid w:val="00D26410"/>
    <w:rsid w:val="00D26915"/>
    <w:rsid w:val="00D30A7D"/>
    <w:rsid w:val="00D31B69"/>
    <w:rsid w:val="00D32223"/>
    <w:rsid w:val="00D322BA"/>
    <w:rsid w:val="00D32E6D"/>
    <w:rsid w:val="00D331DB"/>
    <w:rsid w:val="00D35649"/>
    <w:rsid w:val="00D35F42"/>
    <w:rsid w:val="00D36D25"/>
    <w:rsid w:val="00D40209"/>
    <w:rsid w:val="00D4534F"/>
    <w:rsid w:val="00D5016A"/>
    <w:rsid w:val="00D504F5"/>
    <w:rsid w:val="00D50644"/>
    <w:rsid w:val="00D525CD"/>
    <w:rsid w:val="00D5354D"/>
    <w:rsid w:val="00D5460D"/>
    <w:rsid w:val="00D557CA"/>
    <w:rsid w:val="00D5604C"/>
    <w:rsid w:val="00D569F1"/>
    <w:rsid w:val="00D61739"/>
    <w:rsid w:val="00D627B0"/>
    <w:rsid w:val="00D637DE"/>
    <w:rsid w:val="00D6474D"/>
    <w:rsid w:val="00D654E7"/>
    <w:rsid w:val="00D665F3"/>
    <w:rsid w:val="00D67E6C"/>
    <w:rsid w:val="00D718CB"/>
    <w:rsid w:val="00D71DAD"/>
    <w:rsid w:val="00D721A0"/>
    <w:rsid w:val="00D7429B"/>
    <w:rsid w:val="00D7662E"/>
    <w:rsid w:val="00D76794"/>
    <w:rsid w:val="00D80381"/>
    <w:rsid w:val="00D80853"/>
    <w:rsid w:val="00D80B88"/>
    <w:rsid w:val="00D80F2A"/>
    <w:rsid w:val="00D81129"/>
    <w:rsid w:val="00D81F2A"/>
    <w:rsid w:val="00D8500B"/>
    <w:rsid w:val="00D85196"/>
    <w:rsid w:val="00D86056"/>
    <w:rsid w:val="00D871B9"/>
    <w:rsid w:val="00D87A94"/>
    <w:rsid w:val="00D90371"/>
    <w:rsid w:val="00D90823"/>
    <w:rsid w:val="00D91931"/>
    <w:rsid w:val="00D92038"/>
    <w:rsid w:val="00D926F1"/>
    <w:rsid w:val="00D93534"/>
    <w:rsid w:val="00D9409D"/>
    <w:rsid w:val="00D96AE1"/>
    <w:rsid w:val="00D96C1C"/>
    <w:rsid w:val="00D97090"/>
    <w:rsid w:val="00D97A85"/>
    <w:rsid w:val="00D97B1E"/>
    <w:rsid w:val="00DA01AA"/>
    <w:rsid w:val="00DA0FBD"/>
    <w:rsid w:val="00DA1070"/>
    <w:rsid w:val="00DA1250"/>
    <w:rsid w:val="00DA1498"/>
    <w:rsid w:val="00DA30C7"/>
    <w:rsid w:val="00DA31C7"/>
    <w:rsid w:val="00DA3450"/>
    <w:rsid w:val="00DA4BCE"/>
    <w:rsid w:val="00DA636E"/>
    <w:rsid w:val="00DA6395"/>
    <w:rsid w:val="00DA77B0"/>
    <w:rsid w:val="00DA7DE3"/>
    <w:rsid w:val="00DA7E1E"/>
    <w:rsid w:val="00DB0D79"/>
    <w:rsid w:val="00DB1E5F"/>
    <w:rsid w:val="00DB207F"/>
    <w:rsid w:val="00DB288C"/>
    <w:rsid w:val="00DB2C25"/>
    <w:rsid w:val="00DB3C8E"/>
    <w:rsid w:val="00DB4054"/>
    <w:rsid w:val="00DB478C"/>
    <w:rsid w:val="00DB4CB3"/>
    <w:rsid w:val="00DB5838"/>
    <w:rsid w:val="00DB5C10"/>
    <w:rsid w:val="00DB79EE"/>
    <w:rsid w:val="00DB7E2B"/>
    <w:rsid w:val="00DB7ED8"/>
    <w:rsid w:val="00DC01C7"/>
    <w:rsid w:val="00DC0A2B"/>
    <w:rsid w:val="00DC0F13"/>
    <w:rsid w:val="00DC33D3"/>
    <w:rsid w:val="00DC390A"/>
    <w:rsid w:val="00DC3D7A"/>
    <w:rsid w:val="00DC4E4D"/>
    <w:rsid w:val="00DC54EE"/>
    <w:rsid w:val="00DC55EA"/>
    <w:rsid w:val="00DC7A47"/>
    <w:rsid w:val="00DC7B0F"/>
    <w:rsid w:val="00DD0546"/>
    <w:rsid w:val="00DD3068"/>
    <w:rsid w:val="00DD56E8"/>
    <w:rsid w:val="00DD7550"/>
    <w:rsid w:val="00DE080A"/>
    <w:rsid w:val="00DE1687"/>
    <w:rsid w:val="00DE1F0D"/>
    <w:rsid w:val="00DE3A76"/>
    <w:rsid w:val="00DE5190"/>
    <w:rsid w:val="00DE645A"/>
    <w:rsid w:val="00DE73AF"/>
    <w:rsid w:val="00DE7EBD"/>
    <w:rsid w:val="00DF0755"/>
    <w:rsid w:val="00DF0CA4"/>
    <w:rsid w:val="00DF2187"/>
    <w:rsid w:val="00DF5AD8"/>
    <w:rsid w:val="00DF7120"/>
    <w:rsid w:val="00E01D93"/>
    <w:rsid w:val="00E0340F"/>
    <w:rsid w:val="00E03D3B"/>
    <w:rsid w:val="00E05319"/>
    <w:rsid w:val="00E055B4"/>
    <w:rsid w:val="00E057BD"/>
    <w:rsid w:val="00E05988"/>
    <w:rsid w:val="00E05BD1"/>
    <w:rsid w:val="00E077DE"/>
    <w:rsid w:val="00E10476"/>
    <w:rsid w:val="00E10FF9"/>
    <w:rsid w:val="00E11772"/>
    <w:rsid w:val="00E1361B"/>
    <w:rsid w:val="00E16282"/>
    <w:rsid w:val="00E162CA"/>
    <w:rsid w:val="00E2310C"/>
    <w:rsid w:val="00E234EA"/>
    <w:rsid w:val="00E24072"/>
    <w:rsid w:val="00E24BAE"/>
    <w:rsid w:val="00E26D51"/>
    <w:rsid w:val="00E304B7"/>
    <w:rsid w:val="00E318DC"/>
    <w:rsid w:val="00E31B5F"/>
    <w:rsid w:val="00E31E8B"/>
    <w:rsid w:val="00E333F6"/>
    <w:rsid w:val="00E33D3D"/>
    <w:rsid w:val="00E3520A"/>
    <w:rsid w:val="00E35741"/>
    <w:rsid w:val="00E36029"/>
    <w:rsid w:val="00E37E39"/>
    <w:rsid w:val="00E37EBC"/>
    <w:rsid w:val="00E40A6A"/>
    <w:rsid w:val="00E41CB7"/>
    <w:rsid w:val="00E41FB9"/>
    <w:rsid w:val="00E420DB"/>
    <w:rsid w:val="00E456C7"/>
    <w:rsid w:val="00E4582F"/>
    <w:rsid w:val="00E4791D"/>
    <w:rsid w:val="00E51F8D"/>
    <w:rsid w:val="00E52B41"/>
    <w:rsid w:val="00E52D75"/>
    <w:rsid w:val="00E530C6"/>
    <w:rsid w:val="00E533AD"/>
    <w:rsid w:val="00E53F59"/>
    <w:rsid w:val="00E5492F"/>
    <w:rsid w:val="00E55105"/>
    <w:rsid w:val="00E55D09"/>
    <w:rsid w:val="00E573A1"/>
    <w:rsid w:val="00E60E7E"/>
    <w:rsid w:val="00E617EA"/>
    <w:rsid w:val="00E62F9A"/>
    <w:rsid w:val="00E64C3D"/>
    <w:rsid w:val="00E64E2D"/>
    <w:rsid w:val="00E738A1"/>
    <w:rsid w:val="00E7499D"/>
    <w:rsid w:val="00E754F6"/>
    <w:rsid w:val="00E758C3"/>
    <w:rsid w:val="00E77526"/>
    <w:rsid w:val="00E77CD1"/>
    <w:rsid w:val="00E81CE3"/>
    <w:rsid w:val="00E8338F"/>
    <w:rsid w:val="00E84BA0"/>
    <w:rsid w:val="00E8645C"/>
    <w:rsid w:val="00E87FC4"/>
    <w:rsid w:val="00E94D25"/>
    <w:rsid w:val="00E94E0F"/>
    <w:rsid w:val="00E95566"/>
    <w:rsid w:val="00E95BC8"/>
    <w:rsid w:val="00EA15FF"/>
    <w:rsid w:val="00EA47FA"/>
    <w:rsid w:val="00EA4F2B"/>
    <w:rsid w:val="00EA6DDB"/>
    <w:rsid w:val="00EA7E0A"/>
    <w:rsid w:val="00EB085C"/>
    <w:rsid w:val="00EB2F0B"/>
    <w:rsid w:val="00EB3CC9"/>
    <w:rsid w:val="00EB42E0"/>
    <w:rsid w:val="00EB563B"/>
    <w:rsid w:val="00EB72EA"/>
    <w:rsid w:val="00EB7FFE"/>
    <w:rsid w:val="00EC208C"/>
    <w:rsid w:val="00EC20C2"/>
    <w:rsid w:val="00EC4766"/>
    <w:rsid w:val="00EC4E54"/>
    <w:rsid w:val="00EC4F42"/>
    <w:rsid w:val="00EC5323"/>
    <w:rsid w:val="00ED1244"/>
    <w:rsid w:val="00ED3060"/>
    <w:rsid w:val="00ED4358"/>
    <w:rsid w:val="00ED44C9"/>
    <w:rsid w:val="00ED66F6"/>
    <w:rsid w:val="00ED6CDB"/>
    <w:rsid w:val="00ED72F5"/>
    <w:rsid w:val="00EE0189"/>
    <w:rsid w:val="00EE40B1"/>
    <w:rsid w:val="00EE4695"/>
    <w:rsid w:val="00EE4EF4"/>
    <w:rsid w:val="00EF286C"/>
    <w:rsid w:val="00EF316C"/>
    <w:rsid w:val="00EF3D33"/>
    <w:rsid w:val="00EF3EC9"/>
    <w:rsid w:val="00EF52C6"/>
    <w:rsid w:val="00EF71DD"/>
    <w:rsid w:val="00EF736F"/>
    <w:rsid w:val="00F01884"/>
    <w:rsid w:val="00F02A9B"/>
    <w:rsid w:val="00F03861"/>
    <w:rsid w:val="00F03996"/>
    <w:rsid w:val="00F046A3"/>
    <w:rsid w:val="00F06289"/>
    <w:rsid w:val="00F075E2"/>
    <w:rsid w:val="00F07964"/>
    <w:rsid w:val="00F124D3"/>
    <w:rsid w:val="00F13EBD"/>
    <w:rsid w:val="00F15F8F"/>
    <w:rsid w:val="00F20054"/>
    <w:rsid w:val="00F21CCB"/>
    <w:rsid w:val="00F23581"/>
    <w:rsid w:val="00F24FC4"/>
    <w:rsid w:val="00F25C50"/>
    <w:rsid w:val="00F26235"/>
    <w:rsid w:val="00F3144E"/>
    <w:rsid w:val="00F32516"/>
    <w:rsid w:val="00F3337F"/>
    <w:rsid w:val="00F33470"/>
    <w:rsid w:val="00F337A2"/>
    <w:rsid w:val="00F3419F"/>
    <w:rsid w:val="00F349F9"/>
    <w:rsid w:val="00F35D61"/>
    <w:rsid w:val="00F35EDE"/>
    <w:rsid w:val="00F40184"/>
    <w:rsid w:val="00F408BB"/>
    <w:rsid w:val="00F41D89"/>
    <w:rsid w:val="00F451F4"/>
    <w:rsid w:val="00F46B32"/>
    <w:rsid w:val="00F46E0A"/>
    <w:rsid w:val="00F47106"/>
    <w:rsid w:val="00F476B2"/>
    <w:rsid w:val="00F536B1"/>
    <w:rsid w:val="00F53BBF"/>
    <w:rsid w:val="00F54D42"/>
    <w:rsid w:val="00F55416"/>
    <w:rsid w:val="00F5761F"/>
    <w:rsid w:val="00F60B28"/>
    <w:rsid w:val="00F61CA0"/>
    <w:rsid w:val="00F621F0"/>
    <w:rsid w:val="00F6338C"/>
    <w:rsid w:val="00F633F7"/>
    <w:rsid w:val="00F6513D"/>
    <w:rsid w:val="00F652CF"/>
    <w:rsid w:val="00F66046"/>
    <w:rsid w:val="00F6634A"/>
    <w:rsid w:val="00F67AC9"/>
    <w:rsid w:val="00F67D47"/>
    <w:rsid w:val="00F72FA9"/>
    <w:rsid w:val="00F744A1"/>
    <w:rsid w:val="00F74FC2"/>
    <w:rsid w:val="00F7640B"/>
    <w:rsid w:val="00F77C79"/>
    <w:rsid w:val="00F77F1E"/>
    <w:rsid w:val="00F80980"/>
    <w:rsid w:val="00F81F91"/>
    <w:rsid w:val="00F856F0"/>
    <w:rsid w:val="00F86BBB"/>
    <w:rsid w:val="00F871F3"/>
    <w:rsid w:val="00F905FF"/>
    <w:rsid w:val="00F9181C"/>
    <w:rsid w:val="00F949EA"/>
    <w:rsid w:val="00F958F0"/>
    <w:rsid w:val="00F97719"/>
    <w:rsid w:val="00FA1676"/>
    <w:rsid w:val="00FA3C91"/>
    <w:rsid w:val="00FA4693"/>
    <w:rsid w:val="00FA56C9"/>
    <w:rsid w:val="00FA5DC3"/>
    <w:rsid w:val="00FB0E98"/>
    <w:rsid w:val="00FB1815"/>
    <w:rsid w:val="00FB24EA"/>
    <w:rsid w:val="00FB2A04"/>
    <w:rsid w:val="00FB313D"/>
    <w:rsid w:val="00FB6B0F"/>
    <w:rsid w:val="00FB6D69"/>
    <w:rsid w:val="00FC08D5"/>
    <w:rsid w:val="00FC2CC0"/>
    <w:rsid w:val="00FC42D6"/>
    <w:rsid w:val="00FC46D2"/>
    <w:rsid w:val="00FC5E89"/>
    <w:rsid w:val="00FD09AF"/>
    <w:rsid w:val="00FD0E15"/>
    <w:rsid w:val="00FD3364"/>
    <w:rsid w:val="00FD42FD"/>
    <w:rsid w:val="00FD58CF"/>
    <w:rsid w:val="00FD5A0E"/>
    <w:rsid w:val="00FD62FD"/>
    <w:rsid w:val="00FD669A"/>
    <w:rsid w:val="00FD6F89"/>
    <w:rsid w:val="00FD7D22"/>
    <w:rsid w:val="00FE3E1F"/>
    <w:rsid w:val="00FE3E69"/>
    <w:rsid w:val="00FE49E9"/>
    <w:rsid w:val="00FE58B9"/>
    <w:rsid w:val="00FE71C3"/>
    <w:rsid w:val="00FF016E"/>
    <w:rsid w:val="00FF12E6"/>
    <w:rsid w:val="00FF1A55"/>
    <w:rsid w:val="00FF2330"/>
    <w:rsid w:val="00FF40F4"/>
    <w:rsid w:val="00FF6E55"/>
    <w:rsid w:val="00FF7395"/>
  </w:rsids>
  <m:mathPr>
    <m:mathFont m:val="Cambria Math"/>
    <m:brkBin m:val="before"/>
    <m:brkBinSub m:val="--"/>
    <m:smallFrac m:val="0"/>
    <m:dispDef/>
    <m:lMargin m:val="0"/>
    <m:rMargin m:val="0"/>
    <m:defJc m:val="centerGroup"/>
    <m:wrapIndent m:val="1440"/>
    <m:intLim m:val="subSup"/>
    <m:naryLim m:val="undOvr"/>
  </m:mathPr>
  <w:themeFontLang w:val="lt-L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85367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sz w:val="22"/>
        <w:szCs w:val="22"/>
        <w:lang w:val="lt-LT"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1" w:qFormat="1"/>
    <w:lsdException w:name="heading 2" w:locked="1" w:uiPriority="1" w:qFormat="1"/>
    <w:lsdException w:name="heading 3" w:locked="1" w:uiPriority="1" w:qFormat="1"/>
    <w:lsdException w:name="heading 4" w:locked="1" w:semiHidden="1" w:uiPriority="0" w:unhideWhenUsed="1"/>
    <w:lsdException w:name="heading 5" w:locked="1" w:semiHidden="1" w:uiPriority="0" w:unhideWhenUsed="1"/>
    <w:lsdException w:name="heading 6" w:locked="1" w:semiHidden="1" w:uiPriority="0" w:unhideWhenUsed="1"/>
    <w:lsdException w:name="heading 7" w:locked="1" w:semiHidden="1" w:uiPriority="0" w:unhideWhenUsed="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qFormat="1"/>
    <w:lsdException w:name="toc 2" w:locked="1" w:uiPriority="39" w:unhideWhenUsed="1"/>
    <w:lsdException w:name="toc 3" w:locked="1" w:uiPriority="39"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locked="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D94"/>
    <w:pPr>
      <w:spacing w:after="120"/>
      <w:jc w:val="both"/>
    </w:pPr>
    <w:rPr>
      <w:rFonts w:ascii="Sylfaen" w:hAnsi="Sylfaen" w:cs="Cambria"/>
      <w:bCs/>
      <w:sz w:val="24"/>
      <w:lang w:val="hy-AM" w:eastAsia="ja-JP"/>
      <w14:ligatures w14:val="standardContextual"/>
    </w:rPr>
  </w:style>
  <w:style w:type="paragraph" w:styleId="Heading1">
    <w:name w:val="heading 1"/>
    <w:basedOn w:val="Normal"/>
    <w:next w:val="Normal"/>
    <w:link w:val="Heading1Char"/>
    <w:uiPriority w:val="1"/>
    <w:qFormat/>
    <w:rsid w:val="003B2ABD"/>
    <w:pPr>
      <w:keepNext/>
      <w:numPr>
        <w:numId w:val="1"/>
      </w:numPr>
      <w:spacing w:after="600"/>
      <w:jc w:val="left"/>
      <w:outlineLvl w:val="0"/>
    </w:pPr>
    <w:rPr>
      <w:b/>
      <w:bCs w:val="0"/>
      <w:caps/>
      <w:color w:val="134753" w:themeColor="accent1"/>
      <w:sz w:val="40"/>
      <w:szCs w:val="40"/>
      <w:lang w:val="en-GB"/>
    </w:rPr>
  </w:style>
  <w:style w:type="paragraph" w:styleId="Heading2">
    <w:name w:val="heading 2"/>
    <w:basedOn w:val="Normal"/>
    <w:next w:val="Normal"/>
    <w:link w:val="Heading2Char"/>
    <w:uiPriority w:val="1"/>
    <w:qFormat/>
    <w:rsid w:val="003B2ABD"/>
    <w:pPr>
      <w:keepNext/>
      <w:numPr>
        <w:ilvl w:val="1"/>
        <w:numId w:val="1"/>
      </w:numPr>
      <w:spacing w:before="360" w:after="240"/>
      <w:outlineLvl w:val="1"/>
    </w:pPr>
    <w:rPr>
      <w:bCs w:val="0"/>
      <w:caps/>
      <w:color w:val="00ABC0" w:themeColor="accent2"/>
      <w:sz w:val="32"/>
      <w:szCs w:val="32"/>
      <w:lang w:val="en-GB"/>
    </w:rPr>
  </w:style>
  <w:style w:type="paragraph" w:styleId="Heading3">
    <w:name w:val="heading 3"/>
    <w:basedOn w:val="Normal"/>
    <w:next w:val="Normal"/>
    <w:link w:val="Heading3Char"/>
    <w:uiPriority w:val="1"/>
    <w:qFormat/>
    <w:rsid w:val="003B2ABD"/>
    <w:pPr>
      <w:keepNext/>
      <w:numPr>
        <w:ilvl w:val="2"/>
        <w:numId w:val="1"/>
      </w:numPr>
      <w:spacing w:before="180" w:after="180"/>
      <w:outlineLvl w:val="2"/>
    </w:pPr>
    <w:rPr>
      <w:bCs w:val="0"/>
      <w:caps/>
      <w:color w:val="00ABC0" w:themeColor="accent2"/>
    </w:rPr>
  </w:style>
  <w:style w:type="paragraph" w:styleId="Heading4">
    <w:name w:val="heading 4"/>
    <w:basedOn w:val="Normal"/>
    <w:next w:val="Normal"/>
    <w:link w:val="Heading4Char"/>
    <w:unhideWhenUsed/>
    <w:locked/>
    <w:rsid w:val="00173281"/>
    <w:pPr>
      <w:keepNext/>
      <w:keepLines/>
      <w:spacing w:before="40" w:after="0"/>
      <w:outlineLvl w:val="3"/>
    </w:pPr>
    <w:rPr>
      <w:rFonts w:eastAsiaTheme="majorEastAsia" w:cstheme="majorBidi"/>
      <w:iCs/>
      <w:color w:val="134753"/>
      <w:szCs w:val="24"/>
    </w:rPr>
  </w:style>
  <w:style w:type="paragraph" w:styleId="Heading5">
    <w:name w:val="heading 5"/>
    <w:basedOn w:val="Normal"/>
    <w:next w:val="Normal"/>
    <w:link w:val="Heading5Char"/>
    <w:unhideWhenUsed/>
    <w:locked/>
    <w:rsid w:val="002C72DE"/>
    <w:pPr>
      <w:keepNext/>
      <w:keepLines/>
      <w:spacing w:before="40" w:after="0"/>
      <w:outlineLvl w:val="4"/>
    </w:pPr>
    <w:rPr>
      <w:rFonts w:eastAsiaTheme="majorEastAsia" w:cstheme="majorBidi"/>
      <w:color w:val="0E353E" w:themeColor="accent1" w:themeShade="BF"/>
    </w:rPr>
  </w:style>
  <w:style w:type="paragraph" w:styleId="Heading6">
    <w:name w:val="heading 6"/>
    <w:basedOn w:val="Normal"/>
    <w:next w:val="Normal"/>
    <w:link w:val="Heading6Char"/>
    <w:unhideWhenUsed/>
    <w:locked/>
    <w:rsid w:val="00452CE0"/>
    <w:pPr>
      <w:keepNext/>
      <w:keepLines/>
      <w:spacing w:before="40" w:after="0"/>
      <w:outlineLvl w:val="5"/>
    </w:pPr>
    <w:rPr>
      <w:rFonts w:eastAsiaTheme="majorEastAsia" w:cstheme="majorBidi"/>
      <w:color w:val="092329" w:themeColor="accent1" w:themeShade="7F"/>
    </w:rPr>
  </w:style>
  <w:style w:type="paragraph" w:styleId="Heading7">
    <w:name w:val="heading 7"/>
    <w:basedOn w:val="Normal"/>
    <w:next w:val="Normal"/>
    <w:link w:val="Heading7Char"/>
    <w:semiHidden/>
    <w:unhideWhenUsed/>
    <w:locked/>
    <w:rsid w:val="00224D5D"/>
    <w:pPr>
      <w:keepNext/>
      <w:keepLines/>
      <w:spacing w:before="40" w:after="0"/>
      <w:outlineLvl w:val="6"/>
    </w:pPr>
    <w:rPr>
      <w:rFonts w:eastAsiaTheme="majorEastAsia" w:cstheme="majorBidi"/>
      <w:i/>
      <w:iCs/>
      <w:color w:val="092329"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locked/>
    <w:rsid w:val="003B2ABD"/>
    <w:rPr>
      <w:rFonts w:ascii="Sylfaen" w:hAnsi="Sylfaen" w:cs="Cambria"/>
      <w:b/>
      <w:caps/>
      <w:color w:val="134753" w:themeColor="accent1"/>
      <w:sz w:val="40"/>
      <w:szCs w:val="40"/>
      <w:lang w:val="en-GB" w:eastAsia="ja-JP"/>
    </w:rPr>
  </w:style>
  <w:style w:type="paragraph" w:styleId="ListParagraph">
    <w:name w:val="List Paragraph"/>
    <w:aliases w:val="Numbered List,ERP-List Paragraph,List Paragraph11,Bullet EY,List Paragraph1,Citation List,Yellow Bullet,Normal bullet 2,Bullet list,Paragraph,Graphic,List Paragraph Char Char,Table of contents numbered,Resume Title,heading 4,Ha,bullet 2,L"/>
    <w:basedOn w:val="Normal"/>
    <w:link w:val="ListParagraphChar"/>
    <w:uiPriority w:val="1"/>
    <w:qFormat/>
    <w:rsid w:val="002F5C67"/>
    <w:pPr>
      <w:ind w:left="720"/>
      <w:contextualSpacing/>
    </w:pPr>
  </w:style>
  <w:style w:type="character" w:customStyle="1" w:styleId="Heading2Char">
    <w:name w:val="Heading 2 Char"/>
    <w:basedOn w:val="DefaultParagraphFont"/>
    <w:link w:val="Heading2"/>
    <w:uiPriority w:val="1"/>
    <w:locked/>
    <w:rsid w:val="003B2ABD"/>
    <w:rPr>
      <w:rFonts w:ascii="Sylfaen" w:hAnsi="Sylfaen" w:cs="Cambria"/>
      <w:caps/>
      <w:color w:val="00ABC0" w:themeColor="accent2"/>
      <w:sz w:val="32"/>
      <w:szCs w:val="32"/>
      <w:lang w:val="en-GB" w:eastAsia="ja-JP"/>
    </w:rPr>
  </w:style>
  <w:style w:type="character" w:customStyle="1" w:styleId="Heading3Char">
    <w:name w:val="Heading 3 Char"/>
    <w:basedOn w:val="DefaultParagraphFont"/>
    <w:link w:val="Heading3"/>
    <w:uiPriority w:val="1"/>
    <w:locked/>
    <w:rsid w:val="003B2ABD"/>
    <w:rPr>
      <w:rFonts w:ascii="Sylfaen" w:hAnsi="Sylfaen" w:cs="Cambria"/>
      <w:caps/>
      <w:color w:val="00ABC0" w:themeColor="accent2"/>
      <w:sz w:val="24"/>
      <w:lang w:val="en-US" w:eastAsia="ja-JP"/>
    </w:rPr>
  </w:style>
  <w:style w:type="character" w:customStyle="1" w:styleId="Heading4Char">
    <w:name w:val="Heading 4 Char"/>
    <w:basedOn w:val="DefaultParagraphFont"/>
    <w:link w:val="Heading4"/>
    <w:rsid w:val="00452CE0"/>
    <w:rPr>
      <w:rFonts w:asciiTheme="minorHAnsi" w:eastAsiaTheme="majorEastAsia" w:hAnsiTheme="minorHAnsi" w:cstheme="majorBidi"/>
      <w:bCs/>
      <w:iCs/>
      <w:color w:val="134753"/>
      <w:sz w:val="24"/>
      <w:szCs w:val="24"/>
      <w:lang w:val="en-US" w:eastAsia="ja-JP"/>
    </w:rPr>
  </w:style>
  <w:style w:type="paragraph" w:styleId="Header">
    <w:name w:val="header"/>
    <w:basedOn w:val="Normal"/>
    <w:link w:val="HeaderChar"/>
    <w:uiPriority w:val="99"/>
    <w:rsid w:val="003D3F8F"/>
    <w:pPr>
      <w:tabs>
        <w:tab w:val="center" w:pos="4680"/>
        <w:tab w:val="right" w:pos="9360"/>
      </w:tabs>
      <w:spacing w:after="0"/>
    </w:pPr>
  </w:style>
  <w:style w:type="character" w:customStyle="1" w:styleId="HeaderChar">
    <w:name w:val="Header Char"/>
    <w:basedOn w:val="DefaultParagraphFont"/>
    <w:link w:val="Header"/>
    <w:uiPriority w:val="99"/>
    <w:locked/>
    <w:rsid w:val="003D3F8F"/>
  </w:style>
  <w:style w:type="paragraph" w:styleId="Footer">
    <w:name w:val="footer"/>
    <w:basedOn w:val="Normal"/>
    <w:link w:val="FooterChar"/>
    <w:uiPriority w:val="99"/>
    <w:rsid w:val="003D3F8F"/>
    <w:pPr>
      <w:tabs>
        <w:tab w:val="center" w:pos="4680"/>
        <w:tab w:val="right" w:pos="9360"/>
      </w:tabs>
      <w:spacing w:after="0"/>
    </w:pPr>
  </w:style>
  <w:style w:type="character" w:customStyle="1" w:styleId="FooterChar">
    <w:name w:val="Footer Char"/>
    <w:basedOn w:val="DefaultParagraphFont"/>
    <w:link w:val="Footer"/>
    <w:uiPriority w:val="99"/>
    <w:locked/>
    <w:rsid w:val="003D3F8F"/>
  </w:style>
  <w:style w:type="paragraph" w:styleId="BalloonText">
    <w:name w:val="Balloon Text"/>
    <w:basedOn w:val="Normal"/>
    <w:link w:val="BalloonTextChar"/>
    <w:uiPriority w:val="99"/>
    <w:semiHidden/>
    <w:rsid w:val="003D3F8F"/>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3D3F8F"/>
    <w:rPr>
      <w:rFonts w:ascii="Tahoma" w:hAnsi="Tahoma" w:cs="Tahoma"/>
      <w:sz w:val="16"/>
      <w:szCs w:val="16"/>
    </w:rPr>
  </w:style>
  <w:style w:type="character" w:styleId="Hyperlink">
    <w:name w:val="Hyperlink"/>
    <w:basedOn w:val="DefaultParagraphFont"/>
    <w:uiPriority w:val="99"/>
    <w:rsid w:val="0030197D"/>
    <w:rPr>
      <w:rFonts w:asciiTheme="minorHAnsi" w:hAnsiTheme="minorHAnsi"/>
      <w:color w:val="0000FF"/>
      <w:sz w:val="22"/>
      <w:u w:val="single"/>
    </w:rPr>
  </w:style>
  <w:style w:type="paragraph" w:styleId="FootnoteText">
    <w:name w:val="footnote text"/>
    <w:aliases w:val="single space,footnote text,Footnote,Footnote Text Char1 Char,Footnote Text Char Char Char,Footnote Text Char1 Char Char Char,Footnote Text Char Char Char Char Char,Footnote Text Char1 Char1 Char,Footnote Text Char Char Char1 Char,Car,fn,Ch"/>
    <w:basedOn w:val="Normal"/>
    <w:link w:val="FootnoteTextChar"/>
    <w:uiPriority w:val="99"/>
    <w:qFormat/>
    <w:rsid w:val="00711240"/>
    <w:pPr>
      <w:spacing w:after="0"/>
    </w:pPr>
    <w:rPr>
      <w:sz w:val="20"/>
      <w:szCs w:val="20"/>
    </w:rPr>
  </w:style>
  <w:style w:type="character" w:customStyle="1" w:styleId="FootnoteTextChar">
    <w:name w:val="Footnote Text Char"/>
    <w:aliases w:val="single space Char,footnote text Char,Footnote Char,Footnote Text Char1 Char Char,Footnote Text Char Char Char Char,Footnote Text Char1 Char Char Char Char,Footnote Text Char Char Char Char Char Char,Footnote Text Char1 Char1 Char Char"/>
    <w:basedOn w:val="DefaultParagraphFont"/>
    <w:link w:val="FootnoteText"/>
    <w:uiPriority w:val="99"/>
    <w:qFormat/>
    <w:locked/>
    <w:rsid w:val="00711240"/>
    <w:rPr>
      <w:rFonts w:asciiTheme="minorHAnsi" w:hAnsiTheme="minorHAnsi" w:cs="Cambria"/>
      <w:bCs/>
      <w:sz w:val="20"/>
      <w:szCs w:val="20"/>
      <w:lang w:val="en-US" w:eastAsia="ja-JP"/>
    </w:rPr>
  </w:style>
  <w:style w:type="character" w:styleId="FootnoteReference">
    <w:name w:val="footnote reference"/>
    <w:basedOn w:val="DefaultParagraphFont"/>
    <w:uiPriority w:val="99"/>
    <w:rsid w:val="00AD4FEF"/>
    <w:rPr>
      <w:vertAlign w:val="superscript"/>
    </w:rPr>
  </w:style>
  <w:style w:type="paragraph" w:styleId="Caption">
    <w:name w:val="caption"/>
    <w:aliases w:val="Top caption"/>
    <w:basedOn w:val="Normal"/>
    <w:next w:val="Normal"/>
    <w:uiPriority w:val="35"/>
    <w:qFormat/>
    <w:rsid w:val="002C72DE"/>
    <w:pPr>
      <w:keepNext/>
      <w:framePr w:w="9356" w:wrap="around" w:vAnchor="text" w:hAnchor="text" w:y="1"/>
      <w:spacing w:before="240"/>
      <w:jc w:val="left"/>
    </w:pPr>
    <w:rPr>
      <w:b/>
      <w:bCs w:val="0"/>
      <w:caps/>
      <w:color w:val="134753" w:themeColor="accent1"/>
      <w:sz w:val="20"/>
      <w:szCs w:val="20"/>
    </w:rPr>
  </w:style>
  <w:style w:type="paragraph" w:styleId="TOC1">
    <w:name w:val="toc 1"/>
    <w:basedOn w:val="Normal"/>
    <w:next w:val="Normal"/>
    <w:autoRedefine/>
    <w:uiPriority w:val="39"/>
    <w:qFormat/>
    <w:rsid w:val="00FF40F4"/>
    <w:pPr>
      <w:tabs>
        <w:tab w:val="left" w:pos="390"/>
        <w:tab w:val="right" w:leader="dot" w:pos="9435"/>
      </w:tabs>
      <w:jc w:val="left"/>
    </w:pPr>
    <w:rPr>
      <w:b/>
      <w:bCs w:val="0"/>
      <w:smallCaps/>
      <w:noProof/>
      <w:color w:val="00ABC0" w:themeColor="accent2"/>
    </w:rPr>
  </w:style>
  <w:style w:type="paragraph" w:styleId="TOC2">
    <w:name w:val="toc 2"/>
    <w:basedOn w:val="Normal"/>
    <w:next w:val="Normal"/>
    <w:autoRedefine/>
    <w:uiPriority w:val="39"/>
    <w:rsid w:val="002E1DE8"/>
    <w:pPr>
      <w:jc w:val="left"/>
    </w:pPr>
  </w:style>
  <w:style w:type="character" w:styleId="CommentReference">
    <w:name w:val="annotation reference"/>
    <w:basedOn w:val="DefaultParagraphFont"/>
    <w:uiPriority w:val="99"/>
    <w:qFormat/>
    <w:rsid w:val="00C45CCD"/>
    <w:rPr>
      <w:sz w:val="16"/>
      <w:szCs w:val="16"/>
    </w:rPr>
  </w:style>
  <w:style w:type="paragraph" w:styleId="CommentText">
    <w:name w:val="annotation text"/>
    <w:aliases w:val="Char1"/>
    <w:basedOn w:val="Normal"/>
    <w:link w:val="CommentTextChar"/>
    <w:uiPriority w:val="99"/>
    <w:qFormat/>
    <w:rsid w:val="00C45CCD"/>
    <w:rPr>
      <w:sz w:val="20"/>
      <w:szCs w:val="20"/>
    </w:rPr>
  </w:style>
  <w:style w:type="character" w:customStyle="1" w:styleId="CommentTextChar">
    <w:name w:val="Comment Text Char"/>
    <w:aliases w:val="Char1 Char"/>
    <w:basedOn w:val="DefaultParagraphFont"/>
    <w:link w:val="CommentText"/>
    <w:uiPriority w:val="99"/>
    <w:qFormat/>
    <w:locked/>
    <w:rsid w:val="00C45CCD"/>
    <w:rPr>
      <w:rFonts w:eastAsia="SimSun"/>
      <w:sz w:val="20"/>
      <w:szCs w:val="20"/>
      <w:lang w:val="lt-LT" w:eastAsia="zh-CN"/>
    </w:rPr>
  </w:style>
  <w:style w:type="paragraph" w:styleId="CommentSubject">
    <w:name w:val="annotation subject"/>
    <w:basedOn w:val="CommentText"/>
    <w:next w:val="CommentText"/>
    <w:link w:val="CommentSubjectChar"/>
    <w:uiPriority w:val="99"/>
    <w:semiHidden/>
    <w:rsid w:val="006A13A3"/>
    <w:rPr>
      <w:b/>
      <w:bCs w:val="0"/>
      <w:lang w:eastAsia="en-US"/>
    </w:rPr>
  </w:style>
  <w:style w:type="character" w:customStyle="1" w:styleId="CommentSubjectChar">
    <w:name w:val="Comment Subject Char"/>
    <w:basedOn w:val="CommentTextChar"/>
    <w:link w:val="CommentSubject"/>
    <w:uiPriority w:val="99"/>
    <w:semiHidden/>
    <w:locked/>
    <w:rsid w:val="006A13A3"/>
    <w:rPr>
      <w:rFonts w:eastAsia="SimSun"/>
      <w:b/>
      <w:bCs/>
      <w:sz w:val="20"/>
      <w:szCs w:val="20"/>
      <w:lang w:val="lt-LT" w:eastAsia="zh-CN"/>
    </w:rPr>
  </w:style>
  <w:style w:type="paragraph" w:styleId="TOC3">
    <w:name w:val="toc 3"/>
    <w:basedOn w:val="Normal"/>
    <w:next w:val="Normal"/>
    <w:link w:val="TOC3Char"/>
    <w:autoRedefine/>
    <w:uiPriority w:val="39"/>
    <w:rsid w:val="007A0339"/>
    <w:pPr>
      <w:ind w:left="144"/>
      <w:jc w:val="left"/>
    </w:pPr>
  </w:style>
  <w:style w:type="character" w:customStyle="1" w:styleId="TOC3Char">
    <w:name w:val="TOC 3 Char"/>
    <w:basedOn w:val="DefaultParagraphFont"/>
    <w:link w:val="TOC3"/>
    <w:uiPriority w:val="39"/>
    <w:locked/>
    <w:rsid w:val="007A0339"/>
    <w:rPr>
      <w:rFonts w:ascii="Avenir Next Regular" w:hAnsi="Avenir Next Regular" w:cs="Cambria"/>
      <w:lang w:eastAsia="ja-JP"/>
    </w:rPr>
  </w:style>
  <w:style w:type="paragraph" w:styleId="TOCHeading">
    <w:name w:val="TOC Heading"/>
    <w:aliases w:val="Table of Contents"/>
    <w:basedOn w:val="Heading1"/>
    <w:next w:val="Normal"/>
    <w:uiPriority w:val="39"/>
    <w:qFormat/>
    <w:rsid w:val="00D0337E"/>
    <w:pPr>
      <w:keepLines/>
      <w:numPr>
        <w:numId w:val="0"/>
      </w:numPr>
      <w:outlineLvl w:val="9"/>
    </w:pPr>
    <w:rPr>
      <w:szCs w:val="28"/>
    </w:rPr>
  </w:style>
  <w:style w:type="table" w:styleId="TableGrid">
    <w:name w:val="Table Grid"/>
    <w:basedOn w:val="TableNormal"/>
    <w:uiPriority w:val="39"/>
    <w:rsid w:val="007C60E4"/>
    <w:rPr>
      <w:rFonts w:ascii="Avenir Next Demi Bold" w:hAnsi="Avenir Next Demi Bold"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99"/>
    <w:rsid w:val="003C4874"/>
    <w:rPr>
      <w:rFonts w:cstheme="minorHAnsi"/>
      <w:b/>
      <w:color w:val="FFFFFF" w:themeColor="background1"/>
      <w:sz w:val="44"/>
      <w:szCs w:val="44"/>
    </w:rPr>
  </w:style>
  <w:style w:type="character" w:customStyle="1" w:styleId="TitleChar">
    <w:name w:val="Title Char"/>
    <w:basedOn w:val="DefaultParagraphFont"/>
    <w:link w:val="Title"/>
    <w:uiPriority w:val="99"/>
    <w:locked/>
    <w:rsid w:val="003C4874"/>
    <w:rPr>
      <w:rFonts w:asciiTheme="minorHAnsi" w:hAnsiTheme="minorHAnsi" w:cstheme="minorHAnsi"/>
      <w:b/>
      <w:bCs/>
      <w:color w:val="FFFFFF" w:themeColor="background1"/>
      <w:sz w:val="44"/>
      <w:szCs w:val="44"/>
      <w:lang w:val="en-US" w:eastAsia="ja-JP"/>
    </w:rPr>
  </w:style>
  <w:style w:type="paragraph" w:styleId="Subtitle">
    <w:name w:val="Subtitle"/>
    <w:basedOn w:val="Normal"/>
    <w:next w:val="Normal"/>
    <w:link w:val="SubtitleChar"/>
    <w:uiPriority w:val="99"/>
    <w:rsid w:val="007B7F31"/>
    <w:pPr>
      <w:ind w:right="556"/>
      <w:jc w:val="center"/>
    </w:pPr>
    <w:rPr>
      <w:color w:val="FFFFFF" w:themeColor="background1"/>
      <w:sz w:val="36"/>
      <w:szCs w:val="36"/>
    </w:rPr>
  </w:style>
  <w:style w:type="character" w:customStyle="1" w:styleId="SubtitleChar">
    <w:name w:val="Subtitle Char"/>
    <w:basedOn w:val="DefaultParagraphFont"/>
    <w:link w:val="Subtitle"/>
    <w:uiPriority w:val="99"/>
    <w:locked/>
    <w:rsid w:val="007B7F31"/>
    <w:rPr>
      <w:rFonts w:asciiTheme="minorHAnsi" w:hAnsiTheme="minorHAnsi" w:cs="Cambria"/>
      <w:bCs/>
      <w:color w:val="FFFFFF" w:themeColor="background1"/>
      <w:sz w:val="36"/>
      <w:szCs w:val="36"/>
      <w:lang w:val="en-US" w:eastAsia="ja-JP"/>
    </w:rPr>
  </w:style>
  <w:style w:type="character" w:styleId="Emphasis">
    <w:name w:val="Emphasis"/>
    <w:aliases w:val="Keywords"/>
    <w:basedOn w:val="DefaultParagraphFont"/>
    <w:uiPriority w:val="20"/>
    <w:qFormat/>
    <w:rsid w:val="002E655B"/>
    <w:rPr>
      <w:rFonts w:asciiTheme="minorHAnsi" w:hAnsiTheme="minorHAnsi"/>
      <w:color w:val="808080" w:themeColor="background1" w:themeShade="80"/>
      <w:sz w:val="22"/>
    </w:rPr>
  </w:style>
  <w:style w:type="paragraph" w:styleId="Quote">
    <w:name w:val="Quote"/>
    <w:aliases w:val="Contact information"/>
    <w:basedOn w:val="Normal"/>
    <w:next w:val="Normal"/>
    <w:link w:val="QuoteChar"/>
    <w:uiPriority w:val="99"/>
    <w:rsid w:val="00C31659"/>
    <w:pPr>
      <w:spacing w:after="0"/>
      <w:jc w:val="left"/>
    </w:pPr>
    <w:rPr>
      <w:iCs/>
      <w:color w:val="FFFFFF" w:themeColor="background1"/>
    </w:rPr>
  </w:style>
  <w:style w:type="character" w:customStyle="1" w:styleId="QuoteChar">
    <w:name w:val="Quote Char"/>
    <w:aliases w:val="Contact information Char"/>
    <w:basedOn w:val="DefaultParagraphFont"/>
    <w:link w:val="Quote"/>
    <w:uiPriority w:val="99"/>
    <w:locked/>
    <w:rsid w:val="00C31659"/>
    <w:rPr>
      <w:rFonts w:ascii="Avenir Next Regular" w:hAnsi="Avenir Next Regular" w:cs="Cambria"/>
      <w:iCs/>
      <w:color w:val="FFFFFF" w:themeColor="background1"/>
      <w:lang w:eastAsia="ja-JP"/>
    </w:rPr>
  </w:style>
  <w:style w:type="table" w:styleId="TableGridLight">
    <w:name w:val="Grid Table Light"/>
    <w:basedOn w:val="TableNormal"/>
    <w:uiPriority w:val="40"/>
    <w:rsid w:val="0095085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ibliography">
    <w:name w:val="Bibliography"/>
    <w:basedOn w:val="Normal"/>
    <w:next w:val="Normal"/>
    <w:uiPriority w:val="99"/>
    <w:rsid w:val="00023842"/>
  </w:style>
  <w:style w:type="character" w:styleId="Strong">
    <w:name w:val="Strong"/>
    <w:aliases w:val="Bold"/>
    <w:basedOn w:val="DefaultParagraphFont"/>
    <w:uiPriority w:val="22"/>
    <w:qFormat/>
    <w:rsid w:val="00F55416"/>
    <w:rPr>
      <w:b/>
      <w:bCs/>
      <w:color w:val="134753"/>
    </w:rPr>
  </w:style>
  <w:style w:type="table" w:customStyle="1" w:styleId="Civittatable">
    <w:name w:val="Civitta table"/>
    <w:basedOn w:val="TableNormal"/>
    <w:uiPriority w:val="99"/>
    <w:qFormat/>
    <w:rsid w:val="0094352B"/>
    <w:pPr>
      <w:spacing w:before="60" w:after="60"/>
    </w:pPr>
    <w:rPr>
      <w:sz w:val="20"/>
    </w:rPr>
    <w:tblPr>
      <w:tblStyleRowBandSize w:val="1"/>
      <w:tblInd w:w="11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pPr>
        <w:wordWrap/>
        <w:spacing w:beforeLines="0" w:before="60" w:beforeAutospacing="0" w:afterLines="0" w:after="60" w:afterAutospacing="0"/>
        <w:jc w:val="left"/>
      </w:pPr>
      <w:rPr>
        <w:rFonts w:asciiTheme="minorHAnsi" w:hAnsiTheme="minorHAnsi"/>
        <w:caps/>
        <w:smallCaps w:val="0"/>
        <w:color w:val="FFFFFF" w:themeColor="background1"/>
        <w:sz w:val="20"/>
      </w:rPr>
      <w:tblPr/>
      <w:tcPr>
        <w:shd w:val="clear" w:color="auto" w:fill="134753" w:themeFill="accent1"/>
      </w:tcPr>
    </w:tblStylePr>
    <w:tblStylePr w:type="band1Horz">
      <w:tblPr/>
      <w:tcPr>
        <w:shd w:val="clear" w:color="auto" w:fill="F2F2F2" w:themeFill="background1" w:themeFillShade="F2"/>
      </w:tcPr>
    </w:tblStylePr>
    <w:tblStylePr w:type="band2Horz">
      <w:tblPr/>
      <w:tcPr>
        <w:shd w:val="clear" w:color="auto" w:fill="F2F2F2" w:themeFill="background1" w:themeFillShade="F2"/>
      </w:tcPr>
    </w:tblStylePr>
  </w:style>
  <w:style w:type="paragraph" w:styleId="TOC4">
    <w:name w:val="toc 4"/>
    <w:basedOn w:val="Normal"/>
    <w:next w:val="Normal"/>
    <w:autoRedefine/>
    <w:uiPriority w:val="99"/>
    <w:semiHidden/>
    <w:rsid w:val="008B12B6"/>
    <w:pPr>
      <w:spacing w:after="0"/>
      <w:jc w:val="left"/>
    </w:pPr>
    <w:rPr>
      <w:rFonts w:ascii="Calibri" w:hAnsi="Calibri" w:cs="Calibri"/>
    </w:rPr>
  </w:style>
  <w:style w:type="paragraph" w:styleId="TOC5">
    <w:name w:val="toc 5"/>
    <w:basedOn w:val="Normal"/>
    <w:next w:val="Normal"/>
    <w:autoRedefine/>
    <w:uiPriority w:val="99"/>
    <w:semiHidden/>
    <w:rsid w:val="00042B1F"/>
    <w:pPr>
      <w:spacing w:after="0"/>
      <w:jc w:val="left"/>
    </w:pPr>
    <w:rPr>
      <w:rFonts w:ascii="Calibri" w:hAnsi="Calibri" w:cs="Calibri"/>
    </w:rPr>
  </w:style>
  <w:style w:type="paragraph" w:styleId="TOC6">
    <w:name w:val="toc 6"/>
    <w:basedOn w:val="Normal"/>
    <w:next w:val="Normal"/>
    <w:autoRedefine/>
    <w:uiPriority w:val="99"/>
    <w:semiHidden/>
    <w:rsid w:val="00042B1F"/>
    <w:pPr>
      <w:spacing w:after="0"/>
      <w:jc w:val="left"/>
    </w:pPr>
    <w:rPr>
      <w:rFonts w:ascii="Calibri" w:hAnsi="Calibri" w:cs="Calibri"/>
    </w:rPr>
  </w:style>
  <w:style w:type="paragraph" w:styleId="TOC7">
    <w:name w:val="toc 7"/>
    <w:basedOn w:val="Normal"/>
    <w:next w:val="Normal"/>
    <w:autoRedefine/>
    <w:uiPriority w:val="99"/>
    <w:semiHidden/>
    <w:rsid w:val="00042B1F"/>
    <w:pPr>
      <w:spacing w:after="0"/>
      <w:jc w:val="left"/>
    </w:pPr>
    <w:rPr>
      <w:rFonts w:ascii="Calibri" w:hAnsi="Calibri" w:cs="Calibri"/>
    </w:rPr>
  </w:style>
  <w:style w:type="paragraph" w:styleId="TOC8">
    <w:name w:val="toc 8"/>
    <w:basedOn w:val="Normal"/>
    <w:next w:val="Normal"/>
    <w:autoRedefine/>
    <w:uiPriority w:val="99"/>
    <w:semiHidden/>
    <w:rsid w:val="00042B1F"/>
    <w:pPr>
      <w:spacing w:after="0"/>
      <w:jc w:val="left"/>
    </w:pPr>
    <w:rPr>
      <w:rFonts w:ascii="Calibri" w:hAnsi="Calibri" w:cs="Calibri"/>
    </w:rPr>
  </w:style>
  <w:style w:type="paragraph" w:styleId="TOC9">
    <w:name w:val="toc 9"/>
    <w:basedOn w:val="Normal"/>
    <w:next w:val="Normal"/>
    <w:autoRedefine/>
    <w:uiPriority w:val="99"/>
    <w:semiHidden/>
    <w:rsid w:val="00042B1F"/>
    <w:pPr>
      <w:spacing w:after="0"/>
      <w:jc w:val="left"/>
    </w:pPr>
    <w:rPr>
      <w:rFonts w:ascii="Calibri" w:hAnsi="Calibri" w:cs="Calibri"/>
    </w:rPr>
  </w:style>
  <w:style w:type="paragraph" w:styleId="TableofFigures">
    <w:name w:val="table of figures"/>
    <w:basedOn w:val="Normal"/>
    <w:next w:val="Normal"/>
    <w:uiPriority w:val="99"/>
    <w:rsid w:val="006B36A9"/>
  </w:style>
  <w:style w:type="paragraph" w:customStyle="1" w:styleId="Default">
    <w:name w:val="Default"/>
    <w:uiPriority w:val="99"/>
    <w:rsid w:val="00E077DE"/>
    <w:pPr>
      <w:autoSpaceDE w:val="0"/>
      <w:autoSpaceDN w:val="0"/>
      <w:adjustRightInd w:val="0"/>
    </w:pPr>
    <w:rPr>
      <w:rFonts w:cs="Calibri"/>
      <w:color w:val="000000"/>
      <w:sz w:val="24"/>
      <w:szCs w:val="24"/>
      <w:lang w:eastAsia="zh-CN"/>
    </w:rPr>
  </w:style>
  <w:style w:type="character" w:styleId="PlaceholderText">
    <w:name w:val="Placeholder Text"/>
    <w:basedOn w:val="DefaultParagraphFont"/>
    <w:uiPriority w:val="99"/>
    <w:semiHidden/>
    <w:rsid w:val="00D86056"/>
    <w:rPr>
      <w:color w:val="808080"/>
    </w:rPr>
  </w:style>
  <w:style w:type="paragraph" w:customStyle="1" w:styleId="Bullet">
    <w:name w:val="Bullet"/>
    <w:basedOn w:val="Normal"/>
    <w:link w:val="BulletChar"/>
    <w:qFormat/>
    <w:rsid w:val="0014037A"/>
    <w:pPr>
      <w:numPr>
        <w:numId w:val="2"/>
      </w:numPr>
      <w:spacing w:line="276" w:lineRule="auto"/>
      <w:ind w:left="714" w:hanging="357"/>
      <w:contextualSpacing/>
    </w:pPr>
  </w:style>
  <w:style w:type="character" w:customStyle="1" w:styleId="BulletChar">
    <w:name w:val="Bullet Char"/>
    <w:basedOn w:val="DefaultParagraphFont"/>
    <w:link w:val="Bullet"/>
    <w:rsid w:val="0014037A"/>
    <w:rPr>
      <w:rFonts w:ascii="Sylfaen" w:hAnsi="Sylfaen" w:cs="Cambria"/>
      <w:bCs/>
      <w:sz w:val="24"/>
      <w:lang w:val="en-US" w:eastAsia="ja-JP"/>
    </w:rPr>
  </w:style>
  <w:style w:type="paragraph" w:customStyle="1" w:styleId="Bottomcaption">
    <w:name w:val="Bottom caption"/>
    <w:basedOn w:val="Caption"/>
    <w:link w:val="BottomcaptionChar"/>
    <w:qFormat/>
    <w:rsid w:val="0084420A"/>
    <w:pPr>
      <w:framePr w:wrap="around"/>
      <w:spacing w:before="120" w:after="360"/>
      <w:jc w:val="right"/>
    </w:pPr>
    <w:rPr>
      <w:b w:val="0"/>
      <w:caps w:val="0"/>
      <w:color w:val="808080" w:themeColor="background1" w:themeShade="80"/>
    </w:rPr>
  </w:style>
  <w:style w:type="character" w:customStyle="1" w:styleId="BottomcaptionChar">
    <w:name w:val="Bottom caption Char"/>
    <w:basedOn w:val="DefaultParagraphFont"/>
    <w:link w:val="Bottomcaption"/>
    <w:rsid w:val="0084420A"/>
    <w:rPr>
      <w:rFonts w:asciiTheme="minorHAnsi" w:hAnsiTheme="minorHAnsi" w:cs="Cambria"/>
      <w:color w:val="808080" w:themeColor="background1" w:themeShade="80"/>
      <w:sz w:val="20"/>
      <w:szCs w:val="20"/>
      <w:lang w:val="en-US" w:eastAsia="ja-JP"/>
    </w:rPr>
  </w:style>
  <w:style w:type="character" w:styleId="SubtleEmphasis">
    <w:name w:val="Subtle Emphasis"/>
    <w:basedOn w:val="DefaultParagraphFont"/>
    <w:uiPriority w:val="19"/>
    <w:rsid w:val="002C72DE"/>
    <w:rPr>
      <w:rFonts w:asciiTheme="minorHAnsi" w:hAnsiTheme="minorHAnsi"/>
      <w:i/>
      <w:iCs/>
    </w:rPr>
  </w:style>
  <w:style w:type="character" w:styleId="BookTitle">
    <w:name w:val="Book Title"/>
    <w:basedOn w:val="DefaultParagraphFont"/>
    <w:uiPriority w:val="33"/>
    <w:rsid w:val="0055242E"/>
    <w:rPr>
      <w:rFonts w:ascii="Avenir Next Regular" w:hAnsi="Avenir Next Regular"/>
      <w:b/>
      <w:bCs/>
      <w:i/>
      <w:iCs/>
      <w:color w:val="134753"/>
      <w:spacing w:val="5"/>
    </w:rPr>
  </w:style>
  <w:style w:type="table" w:styleId="TableTheme">
    <w:name w:val="Table Theme"/>
    <w:basedOn w:val="TableNormal"/>
    <w:uiPriority w:val="99"/>
    <w:semiHidden/>
    <w:unhideWhenUsed/>
    <w:rsid w:val="00534500"/>
    <w:pPr>
      <w:spacing w:before="120" w:after="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5C328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Summary">
    <w:name w:val="Summary"/>
    <w:basedOn w:val="Normal"/>
    <w:link w:val="SummaryChar"/>
    <w:rsid w:val="004C6C72"/>
    <w:pPr>
      <w:pBdr>
        <w:top w:val="single" w:sz="2" w:space="1" w:color="BFBFBF" w:themeColor="background1" w:themeShade="BF"/>
        <w:bottom w:val="single" w:sz="2" w:space="1" w:color="BFBFBF" w:themeColor="background1" w:themeShade="BF"/>
      </w:pBdr>
      <w:spacing w:before="360" w:after="360"/>
    </w:pPr>
    <w:rPr>
      <w:color w:val="000000" w:themeColor="text1"/>
    </w:rPr>
  </w:style>
  <w:style w:type="character" w:customStyle="1" w:styleId="SummaryChar">
    <w:name w:val="Summary Char"/>
    <w:basedOn w:val="DefaultParagraphFont"/>
    <w:link w:val="Summary"/>
    <w:rsid w:val="004C6C72"/>
    <w:rPr>
      <w:rFonts w:asciiTheme="minorHAnsi" w:hAnsiTheme="minorHAnsi" w:cs="Cambria"/>
      <w:bCs/>
      <w:color w:val="000000" w:themeColor="text1"/>
      <w:lang w:val="en-US" w:eastAsia="ja-JP"/>
    </w:rPr>
  </w:style>
  <w:style w:type="paragraph" w:customStyle="1" w:styleId="Focus">
    <w:name w:val="Focus"/>
    <w:basedOn w:val="Normal"/>
    <w:link w:val="FocusChar"/>
    <w:qFormat/>
    <w:rsid w:val="002C72DE"/>
    <w:pPr>
      <w:keepNext/>
    </w:pPr>
    <w:rPr>
      <w:b/>
      <w:caps/>
      <w:color w:val="134753" w:themeColor="accent1"/>
    </w:rPr>
  </w:style>
  <w:style w:type="character" w:customStyle="1" w:styleId="FocusChar">
    <w:name w:val="Focus Char"/>
    <w:basedOn w:val="DefaultParagraphFont"/>
    <w:link w:val="Focus"/>
    <w:rsid w:val="002C72DE"/>
    <w:rPr>
      <w:rFonts w:asciiTheme="minorHAnsi" w:hAnsiTheme="minorHAnsi" w:cs="Cambria"/>
      <w:b/>
      <w:bCs/>
      <w:caps/>
      <w:color w:val="134753" w:themeColor="accent1"/>
      <w:lang w:val="en-US" w:eastAsia="ja-JP"/>
    </w:rPr>
  </w:style>
  <w:style w:type="table" w:styleId="PlainTable2">
    <w:name w:val="Plain Table 2"/>
    <w:basedOn w:val="TableNormal"/>
    <w:uiPriority w:val="42"/>
    <w:rsid w:val="00162F6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SingleCell">
    <w:name w:val="Single Cell"/>
    <w:basedOn w:val="Focus"/>
    <w:link w:val="SingleCellChar"/>
    <w:qFormat/>
    <w:rsid w:val="00DA1498"/>
  </w:style>
  <w:style w:type="table" w:customStyle="1" w:styleId="CivittaSingleCell">
    <w:name w:val="Civitta Single Cell"/>
    <w:basedOn w:val="TableNormal"/>
    <w:uiPriority w:val="99"/>
    <w:rsid w:val="001A4B7F"/>
    <w:pPr>
      <w:spacing w:before="60" w:after="60"/>
    </w:pPr>
    <w:tblPr>
      <w:tblBorders>
        <w:top w:val="single" w:sz="4" w:space="0" w:color="134753" w:themeColor="accent1"/>
        <w:bottom w:val="single" w:sz="4" w:space="0" w:color="134753" w:themeColor="accent1"/>
      </w:tblBorders>
    </w:tblPr>
  </w:style>
  <w:style w:type="character" w:customStyle="1" w:styleId="SingleCellChar">
    <w:name w:val="Single Cell Char"/>
    <w:basedOn w:val="FocusChar"/>
    <w:link w:val="SingleCell"/>
    <w:rsid w:val="00DA1498"/>
    <w:rPr>
      <w:rFonts w:asciiTheme="minorHAnsi" w:hAnsiTheme="minorHAnsi" w:cs="Cambria"/>
      <w:b/>
      <w:bCs/>
      <w:caps/>
      <w:color w:val="ABCD3A" w:themeColor="text2"/>
      <w:lang w:val="en-US" w:eastAsia="ja-JP"/>
    </w:rPr>
  </w:style>
  <w:style w:type="table" w:styleId="PlainTable1">
    <w:name w:val="Plain Table 1"/>
    <w:basedOn w:val="TableNormal"/>
    <w:uiPriority w:val="41"/>
    <w:rsid w:val="00AD2FE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UnresolvedMention">
    <w:name w:val="Unresolved Mention"/>
    <w:basedOn w:val="DefaultParagraphFont"/>
    <w:uiPriority w:val="99"/>
    <w:semiHidden/>
    <w:unhideWhenUsed/>
    <w:rsid w:val="00034A68"/>
    <w:rPr>
      <w:color w:val="605E5C"/>
      <w:shd w:val="clear" w:color="auto" w:fill="E1DFDD"/>
    </w:rPr>
  </w:style>
  <w:style w:type="paragraph" w:customStyle="1" w:styleId="BoldCIVITTABlue">
    <w:name w:val="Bold_CIVITTA Blue"/>
    <w:basedOn w:val="Normal"/>
    <w:link w:val="BoldCIVITTABlueChar"/>
    <w:qFormat/>
    <w:rsid w:val="006549D0"/>
    <w:pPr>
      <w:jc w:val="left"/>
    </w:pPr>
    <w:rPr>
      <w:rFonts w:cstheme="minorHAnsi"/>
      <w:b/>
      <w:color w:val="134753" w:themeColor="accent1"/>
    </w:rPr>
  </w:style>
  <w:style w:type="character" w:customStyle="1" w:styleId="Heading5Char">
    <w:name w:val="Heading 5 Char"/>
    <w:basedOn w:val="DefaultParagraphFont"/>
    <w:link w:val="Heading5"/>
    <w:rsid w:val="002C72DE"/>
    <w:rPr>
      <w:rFonts w:asciiTheme="minorHAnsi" w:eastAsiaTheme="majorEastAsia" w:hAnsiTheme="minorHAnsi" w:cstheme="majorBidi"/>
      <w:bCs/>
      <w:color w:val="0E353E" w:themeColor="accent1" w:themeShade="BF"/>
      <w:lang w:val="en-US" w:eastAsia="ja-JP"/>
    </w:rPr>
  </w:style>
  <w:style w:type="character" w:styleId="IntenseEmphasis">
    <w:name w:val="Intense Emphasis"/>
    <w:basedOn w:val="DefaultParagraphFont"/>
    <w:uiPriority w:val="21"/>
    <w:rsid w:val="002C72DE"/>
    <w:rPr>
      <w:rFonts w:asciiTheme="minorHAnsi" w:hAnsiTheme="minorHAnsi"/>
      <w:i/>
      <w:iCs/>
      <w:color w:val="7F7F7F" w:themeColor="accent3"/>
      <w:sz w:val="22"/>
    </w:rPr>
  </w:style>
  <w:style w:type="paragraph" w:styleId="IntenseQuote">
    <w:name w:val="Intense Quote"/>
    <w:basedOn w:val="Normal"/>
    <w:next w:val="Normal"/>
    <w:link w:val="IntenseQuoteChar"/>
    <w:uiPriority w:val="30"/>
    <w:rsid w:val="002C72DE"/>
    <w:pPr>
      <w:pBdr>
        <w:top w:val="single" w:sz="4" w:space="10" w:color="7F7F7F" w:themeColor="accent3"/>
        <w:bottom w:val="single" w:sz="4" w:space="10" w:color="7F7F7F" w:themeColor="accent3"/>
      </w:pBdr>
      <w:spacing w:before="360" w:after="360"/>
      <w:ind w:left="864" w:right="864"/>
      <w:jc w:val="center"/>
    </w:pPr>
    <w:rPr>
      <w:i/>
      <w:iCs/>
      <w:color w:val="7F7F7F" w:themeColor="accent3"/>
    </w:rPr>
  </w:style>
  <w:style w:type="character" w:customStyle="1" w:styleId="IntenseQuoteChar">
    <w:name w:val="Intense Quote Char"/>
    <w:basedOn w:val="DefaultParagraphFont"/>
    <w:link w:val="IntenseQuote"/>
    <w:uiPriority w:val="30"/>
    <w:rsid w:val="002C72DE"/>
    <w:rPr>
      <w:rFonts w:asciiTheme="minorHAnsi" w:hAnsiTheme="minorHAnsi" w:cs="Cambria"/>
      <w:bCs/>
      <w:i/>
      <w:iCs/>
      <w:color w:val="7F7F7F" w:themeColor="accent3"/>
      <w:lang w:val="en-US" w:eastAsia="ja-JP"/>
    </w:rPr>
  </w:style>
  <w:style w:type="paragraph" w:customStyle="1" w:styleId="TitleSection">
    <w:name w:val="Title_Section"/>
    <w:basedOn w:val="Normal"/>
    <w:link w:val="TitleSectionChar"/>
    <w:qFormat/>
    <w:rsid w:val="006549D0"/>
    <w:pPr>
      <w:spacing w:after="600"/>
    </w:pPr>
    <w:rPr>
      <w:b/>
      <w:caps/>
      <w:color w:val="134753" w:themeColor="accent1"/>
      <w:sz w:val="40"/>
      <w:szCs w:val="40"/>
    </w:rPr>
  </w:style>
  <w:style w:type="character" w:customStyle="1" w:styleId="BoldCIVITTABlueChar">
    <w:name w:val="Bold_CIVITTA Blue Char"/>
    <w:basedOn w:val="DefaultParagraphFont"/>
    <w:link w:val="BoldCIVITTABlue"/>
    <w:rsid w:val="006549D0"/>
    <w:rPr>
      <w:rFonts w:asciiTheme="minorHAnsi" w:hAnsiTheme="minorHAnsi" w:cstheme="minorHAnsi"/>
      <w:b/>
      <w:bCs/>
      <w:color w:val="134753" w:themeColor="accent1"/>
      <w:lang w:val="en-US" w:eastAsia="ja-JP"/>
    </w:rPr>
  </w:style>
  <w:style w:type="character" w:customStyle="1" w:styleId="TitleSectionChar">
    <w:name w:val="Title_Section Char"/>
    <w:basedOn w:val="DefaultParagraphFont"/>
    <w:link w:val="TitleSection"/>
    <w:rsid w:val="006549D0"/>
    <w:rPr>
      <w:rFonts w:asciiTheme="minorHAnsi" w:hAnsiTheme="minorHAnsi" w:cs="Cambria"/>
      <w:b/>
      <w:bCs/>
      <w:caps/>
      <w:color w:val="134753" w:themeColor="accent1"/>
      <w:sz w:val="40"/>
      <w:szCs w:val="40"/>
      <w:lang w:val="en-US" w:eastAsia="ja-JP"/>
    </w:rPr>
  </w:style>
  <w:style w:type="paragraph" w:customStyle="1" w:styleId="TitleCoverPage">
    <w:name w:val="Title_CoverPage"/>
    <w:basedOn w:val="Normal"/>
    <w:link w:val="TitleCoverPageChar"/>
    <w:qFormat/>
    <w:rsid w:val="002905A8"/>
    <w:pPr>
      <w:jc w:val="left"/>
    </w:pPr>
    <w:rPr>
      <w:rFonts w:cstheme="minorHAnsi"/>
      <w:b/>
      <w:color w:val="FFFFFF" w:themeColor="background1"/>
      <w:sz w:val="44"/>
      <w:szCs w:val="44"/>
    </w:rPr>
  </w:style>
  <w:style w:type="paragraph" w:customStyle="1" w:styleId="BoldCIVITTAWhite">
    <w:name w:val="Bold_CIVITTA White"/>
    <w:basedOn w:val="Normal"/>
    <w:link w:val="BoldCIVITTAWhiteChar"/>
    <w:rsid w:val="009029A3"/>
    <w:pPr>
      <w:spacing w:after="0"/>
      <w:jc w:val="left"/>
    </w:pPr>
    <w:rPr>
      <w:rFonts w:cstheme="minorHAnsi"/>
      <w:b/>
      <w:color w:val="FFFFFF" w:themeColor="background1"/>
    </w:rPr>
  </w:style>
  <w:style w:type="character" w:customStyle="1" w:styleId="TitleCoverPageChar">
    <w:name w:val="Title_CoverPage Char"/>
    <w:basedOn w:val="DefaultParagraphFont"/>
    <w:link w:val="TitleCoverPage"/>
    <w:rsid w:val="002905A8"/>
    <w:rPr>
      <w:rFonts w:asciiTheme="minorHAnsi" w:hAnsiTheme="minorHAnsi" w:cstheme="minorHAnsi"/>
      <w:b/>
      <w:bCs/>
      <w:color w:val="FFFFFF" w:themeColor="background1"/>
      <w:sz w:val="44"/>
      <w:szCs w:val="44"/>
      <w:lang w:val="en-US" w:eastAsia="ja-JP"/>
    </w:rPr>
  </w:style>
  <w:style w:type="paragraph" w:styleId="NormalWeb">
    <w:name w:val="Normal (Web)"/>
    <w:aliases w:val="Обычный (веб) Знак Знак,Знак Знак Знак Знак,Знак Знак1,Обычный (веб) Знак Знак Знак,Знак Знак Знак1 Знак Знак Знак Знак Знак,Знак1"/>
    <w:basedOn w:val="Normal"/>
    <w:uiPriority w:val="99"/>
    <w:unhideWhenUsed/>
    <w:qFormat/>
    <w:rsid w:val="00751377"/>
    <w:pPr>
      <w:spacing w:before="100" w:beforeAutospacing="1" w:after="100" w:afterAutospacing="1"/>
      <w:jc w:val="left"/>
    </w:pPr>
    <w:rPr>
      <w:rFonts w:ascii="Times New Roman" w:eastAsia="Times New Roman" w:hAnsi="Times New Roman" w:cs="Times New Roman"/>
      <w:bCs w:val="0"/>
      <w:szCs w:val="24"/>
      <w:lang w:eastAsia="en-US"/>
    </w:rPr>
  </w:style>
  <w:style w:type="character" w:customStyle="1" w:styleId="BoldCIVITTAWhiteChar">
    <w:name w:val="Bold_CIVITTA White Char"/>
    <w:basedOn w:val="DefaultParagraphFont"/>
    <w:link w:val="BoldCIVITTAWhite"/>
    <w:rsid w:val="009029A3"/>
    <w:rPr>
      <w:rFonts w:asciiTheme="minorHAnsi" w:hAnsiTheme="minorHAnsi" w:cstheme="minorHAnsi"/>
      <w:b/>
      <w:bCs/>
      <w:color w:val="FFFFFF" w:themeColor="background1"/>
      <w:lang w:val="en-US" w:eastAsia="ja-JP"/>
    </w:rPr>
  </w:style>
  <w:style w:type="paragraph" w:customStyle="1" w:styleId="NormalBackCover">
    <w:name w:val="Normal_BackCover"/>
    <w:basedOn w:val="Normal"/>
    <w:link w:val="NormalBackCoverChar"/>
    <w:rsid w:val="008A4094"/>
    <w:pPr>
      <w:spacing w:after="0"/>
      <w:contextualSpacing/>
      <w:jc w:val="left"/>
    </w:pPr>
    <w:rPr>
      <w:bCs w:val="0"/>
      <w:color w:val="FFFFFF" w:themeColor="background1"/>
    </w:rPr>
  </w:style>
  <w:style w:type="paragraph" w:customStyle="1" w:styleId="BoldCIVITTALightBlue">
    <w:name w:val="Bold_CIVITTA Light Blue"/>
    <w:basedOn w:val="NormalBackCover"/>
    <w:link w:val="BoldCIVITTALightBlueChar"/>
    <w:qFormat/>
    <w:rsid w:val="00751377"/>
    <w:rPr>
      <w:b/>
      <w:bCs/>
      <w:color w:val="00ABC0" w:themeColor="accent2"/>
    </w:rPr>
  </w:style>
  <w:style w:type="character" w:customStyle="1" w:styleId="NormalBackCoverChar">
    <w:name w:val="Normal_BackCover Char"/>
    <w:basedOn w:val="DefaultParagraphFont"/>
    <w:link w:val="NormalBackCover"/>
    <w:rsid w:val="008A4094"/>
    <w:rPr>
      <w:rFonts w:asciiTheme="minorHAnsi" w:hAnsiTheme="minorHAnsi" w:cs="Cambria"/>
      <w:color w:val="FFFFFF" w:themeColor="background1"/>
      <w:lang w:val="en-US" w:eastAsia="ja-JP"/>
    </w:rPr>
  </w:style>
  <w:style w:type="character" w:customStyle="1" w:styleId="Heading6Char">
    <w:name w:val="Heading 6 Char"/>
    <w:basedOn w:val="DefaultParagraphFont"/>
    <w:link w:val="Heading6"/>
    <w:rsid w:val="00452CE0"/>
    <w:rPr>
      <w:rFonts w:asciiTheme="minorHAnsi" w:eastAsiaTheme="majorEastAsia" w:hAnsiTheme="minorHAnsi" w:cstheme="majorBidi"/>
      <w:bCs/>
      <w:color w:val="092329" w:themeColor="accent1" w:themeShade="7F"/>
      <w:lang w:val="en-US" w:eastAsia="ja-JP"/>
    </w:rPr>
  </w:style>
  <w:style w:type="character" w:customStyle="1" w:styleId="BoldCIVITTALightBlueChar">
    <w:name w:val="Bold_CIVITTA Light Blue Char"/>
    <w:basedOn w:val="NormalBackCoverChar"/>
    <w:link w:val="BoldCIVITTALightBlue"/>
    <w:rsid w:val="00751377"/>
    <w:rPr>
      <w:rFonts w:asciiTheme="minorHAnsi" w:hAnsiTheme="minorHAnsi" w:cs="Cambria"/>
      <w:b/>
      <w:bCs/>
      <w:color w:val="00ABC0" w:themeColor="accent2"/>
      <w:lang w:val="en-US" w:eastAsia="ja-JP"/>
    </w:rPr>
  </w:style>
  <w:style w:type="character" w:customStyle="1" w:styleId="Heading7Char">
    <w:name w:val="Heading 7 Char"/>
    <w:basedOn w:val="DefaultParagraphFont"/>
    <w:link w:val="Heading7"/>
    <w:semiHidden/>
    <w:rsid w:val="00224D5D"/>
    <w:rPr>
      <w:rFonts w:asciiTheme="minorHAnsi" w:eastAsiaTheme="majorEastAsia" w:hAnsiTheme="minorHAnsi" w:cstheme="majorBidi"/>
      <w:bCs/>
      <w:i/>
      <w:iCs/>
      <w:color w:val="092329" w:themeColor="accent1" w:themeShade="7F"/>
      <w:lang w:val="en-US" w:eastAsia="ja-JP"/>
    </w:rPr>
  </w:style>
  <w:style w:type="paragraph" w:customStyle="1" w:styleId="FooterInvoice">
    <w:name w:val="Footer_Invoice"/>
    <w:basedOn w:val="Normal"/>
    <w:link w:val="FooterInvoiceChar"/>
    <w:rsid w:val="00533086"/>
    <w:pPr>
      <w:spacing w:after="0"/>
    </w:pPr>
    <w:rPr>
      <w:color w:val="7F7F7F" w:themeColor="accent3"/>
      <w:sz w:val="16"/>
      <w:szCs w:val="20"/>
    </w:rPr>
  </w:style>
  <w:style w:type="character" w:customStyle="1" w:styleId="FooterInvoiceChar">
    <w:name w:val="Footer_Invoice Char"/>
    <w:basedOn w:val="DefaultParagraphFont"/>
    <w:link w:val="FooterInvoice"/>
    <w:rsid w:val="00533086"/>
    <w:rPr>
      <w:rFonts w:asciiTheme="minorHAnsi" w:hAnsiTheme="minorHAnsi" w:cs="Cambria"/>
      <w:bCs/>
      <w:color w:val="7F7F7F" w:themeColor="accent3"/>
      <w:sz w:val="16"/>
      <w:szCs w:val="20"/>
      <w:lang w:val="en-US" w:eastAsia="ja-JP"/>
    </w:rPr>
  </w:style>
  <w:style w:type="paragraph" w:styleId="NoSpacing">
    <w:name w:val="No Spacing"/>
    <w:uiPriority w:val="1"/>
    <w:rsid w:val="00791DD3"/>
    <w:pPr>
      <w:jc w:val="both"/>
    </w:pPr>
    <w:rPr>
      <w:rFonts w:asciiTheme="minorHAnsi" w:hAnsiTheme="minorHAnsi" w:cs="Cambria"/>
      <w:bCs/>
      <w:lang w:val="en-US" w:eastAsia="ja-JP"/>
    </w:rPr>
  </w:style>
  <w:style w:type="paragraph" w:customStyle="1" w:styleId="CVRelevantXPPre-Civitta">
    <w:name w:val="CV_Relevant XP Pre-Civitta"/>
    <w:basedOn w:val="ListParagraph"/>
    <w:link w:val="CVRelevantXPPre-CivittaChar"/>
    <w:rsid w:val="00171101"/>
    <w:pPr>
      <w:numPr>
        <w:numId w:val="3"/>
      </w:numPr>
      <w:spacing w:after="0" w:line="276" w:lineRule="auto"/>
      <w:ind w:left="714" w:hanging="357"/>
      <w:jc w:val="left"/>
    </w:pPr>
    <w:rPr>
      <w:rFonts w:eastAsiaTheme="minorHAnsi" w:cstheme="minorBidi"/>
      <w:bCs w:val="0"/>
      <w:sz w:val="20"/>
      <w:szCs w:val="20"/>
      <w:lang w:eastAsia="en-US"/>
    </w:rPr>
  </w:style>
  <w:style w:type="paragraph" w:customStyle="1" w:styleId="CVDescription">
    <w:name w:val="CV_Description"/>
    <w:basedOn w:val="CVRelevantXPPre-Civitta"/>
    <w:link w:val="CVDescriptionChar"/>
    <w:rsid w:val="00171101"/>
    <w:pPr>
      <w:numPr>
        <w:numId w:val="0"/>
      </w:numPr>
      <w:spacing w:after="200"/>
      <w:ind w:left="714"/>
    </w:pPr>
  </w:style>
  <w:style w:type="character" w:customStyle="1" w:styleId="CVRelevantXPPre-CivittaChar">
    <w:name w:val="CV_Relevant XP Pre-Civitta Char"/>
    <w:basedOn w:val="DefaultParagraphFont"/>
    <w:link w:val="CVRelevantXPPre-Civitta"/>
    <w:rsid w:val="00171101"/>
    <w:rPr>
      <w:rFonts w:ascii="Sylfaen" w:eastAsiaTheme="minorHAnsi" w:hAnsi="Sylfaen" w:cstheme="minorBidi"/>
      <w:sz w:val="20"/>
      <w:szCs w:val="20"/>
      <w:lang w:val="en-US"/>
    </w:rPr>
  </w:style>
  <w:style w:type="character" w:customStyle="1" w:styleId="CVDescriptionChar">
    <w:name w:val="CV_Description Char"/>
    <w:basedOn w:val="CVRelevantXPPre-CivittaChar"/>
    <w:link w:val="CVDescription"/>
    <w:rsid w:val="00171101"/>
    <w:rPr>
      <w:rFonts w:asciiTheme="minorHAnsi" w:eastAsiaTheme="minorHAnsi" w:hAnsiTheme="minorHAnsi" w:cstheme="minorBidi"/>
      <w:sz w:val="20"/>
      <w:szCs w:val="20"/>
      <w:lang w:val="en-US"/>
    </w:rPr>
  </w:style>
  <w:style w:type="paragraph" w:customStyle="1" w:styleId="CVEducationCivitta">
    <w:name w:val="CV_Education_Civitta"/>
    <w:basedOn w:val="CVDescription"/>
    <w:link w:val="CVEducationCivittaChar"/>
    <w:rsid w:val="00171101"/>
    <w:pPr>
      <w:spacing w:after="0"/>
    </w:pPr>
  </w:style>
  <w:style w:type="paragraph" w:customStyle="1" w:styleId="CVSectionCivitta">
    <w:name w:val="CV_Section_Civitta"/>
    <w:basedOn w:val="Normal"/>
    <w:link w:val="CVSectionCivittaChar"/>
    <w:rsid w:val="00FA5DC3"/>
    <w:pPr>
      <w:pBdr>
        <w:bottom w:val="single" w:sz="2" w:space="1" w:color="BFBFBF" w:themeColor="background1" w:themeShade="BF"/>
      </w:pBdr>
      <w:spacing w:before="240" w:after="200" w:line="276" w:lineRule="auto"/>
      <w:jc w:val="left"/>
    </w:pPr>
    <w:rPr>
      <w:rFonts w:eastAsiaTheme="minorHAnsi" w:cstheme="minorBidi"/>
      <w:b/>
      <w:color w:val="134753" w:themeColor="accent1"/>
      <w:lang w:eastAsia="en-US"/>
    </w:rPr>
  </w:style>
  <w:style w:type="character" w:customStyle="1" w:styleId="CVEducationCivittaChar">
    <w:name w:val="CV_Education_Civitta Char"/>
    <w:basedOn w:val="CVDescriptionChar"/>
    <w:link w:val="CVEducationCivitta"/>
    <w:rsid w:val="00171101"/>
    <w:rPr>
      <w:rFonts w:asciiTheme="minorHAnsi" w:eastAsiaTheme="minorHAnsi" w:hAnsiTheme="minorHAnsi" w:cstheme="minorBidi"/>
      <w:sz w:val="20"/>
      <w:szCs w:val="20"/>
      <w:lang w:val="en-US"/>
    </w:rPr>
  </w:style>
  <w:style w:type="character" w:customStyle="1" w:styleId="CVSectionCivittaChar">
    <w:name w:val="CV_Section_Civitta Char"/>
    <w:basedOn w:val="DefaultParagraphFont"/>
    <w:link w:val="CVSectionCivitta"/>
    <w:rsid w:val="00FA5DC3"/>
    <w:rPr>
      <w:rFonts w:asciiTheme="minorHAnsi" w:eastAsiaTheme="minorHAnsi" w:hAnsiTheme="minorHAnsi" w:cstheme="minorBidi"/>
      <w:b/>
      <w:bCs/>
      <w:color w:val="134753" w:themeColor="accent1"/>
      <w:lang w:val="en-US"/>
    </w:rPr>
  </w:style>
  <w:style w:type="paragraph" w:customStyle="1" w:styleId="NormalLeftAligned">
    <w:name w:val="Normal_LeftAligned"/>
    <w:basedOn w:val="Normal"/>
    <w:link w:val="NormalLeftAlignedChar"/>
    <w:rsid w:val="00ED66F6"/>
    <w:pPr>
      <w:spacing w:after="240"/>
      <w:jc w:val="left"/>
    </w:pPr>
    <w:rPr>
      <w:rFonts w:cstheme="minorHAnsi"/>
      <w:color w:val="FFFFFF" w:themeColor="background1"/>
    </w:rPr>
  </w:style>
  <w:style w:type="paragraph" w:customStyle="1" w:styleId="NormalBold">
    <w:name w:val="Normal_Bold"/>
    <w:basedOn w:val="NormalLeftAligned"/>
    <w:link w:val="NormalBoldChar"/>
    <w:rsid w:val="002F7DEB"/>
    <w:pPr>
      <w:spacing w:after="0"/>
    </w:pPr>
    <w:rPr>
      <w:b/>
    </w:rPr>
  </w:style>
  <w:style w:type="character" w:customStyle="1" w:styleId="NormalLeftAlignedChar">
    <w:name w:val="Normal_LeftAligned Char"/>
    <w:basedOn w:val="DefaultParagraphFont"/>
    <w:link w:val="NormalLeftAligned"/>
    <w:rsid w:val="00ED66F6"/>
    <w:rPr>
      <w:rFonts w:asciiTheme="minorHAnsi" w:hAnsiTheme="minorHAnsi" w:cstheme="minorHAnsi"/>
      <w:bCs/>
      <w:color w:val="FFFFFF" w:themeColor="background1"/>
      <w:lang w:val="en-US" w:eastAsia="ja-JP"/>
    </w:rPr>
  </w:style>
  <w:style w:type="paragraph" w:customStyle="1" w:styleId="NormalWhite">
    <w:name w:val="Normal_White"/>
    <w:basedOn w:val="Normal"/>
    <w:link w:val="NormalWhiteChar"/>
    <w:rsid w:val="00ED66F6"/>
    <w:rPr>
      <w:color w:val="FFFFFF" w:themeColor="background1"/>
    </w:rPr>
  </w:style>
  <w:style w:type="character" w:customStyle="1" w:styleId="NormalBoldChar">
    <w:name w:val="Normal_Bold Char"/>
    <w:basedOn w:val="NormalLeftAlignedChar"/>
    <w:link w:val="NormalBold"/>
    <w:rsid w:val="002F7DEB"/>
    <w:rPr>
      <w:rFonts w:asciiTheme="minorHAnsi" w:hAnsiTheme="minorHAnsi" w:cstheme="minorHAnsi"/>
      <w:b/>
      <w:bCs/>
      <w:color w:val="FFFFFF" w:themeColor="background1"/>
      <w:lang w:val="en-US" w:eastAsia="ja-JP"/>
    </w:rPr>
  </w:style>
  <w:style w:type="character" w:customStyle="1" w:styleId="NormalWhiteChar">
    <w:name w:val="Normal_White Char"/>
    <w:basedOn w:val="DefaultParagraphFont"/>
    <w:link w:val="NormalWhite"/>
    <w:rsid w:val="00ED66F6"/>
    <w:rPr>
      <w:rFonts w:asciiTheme="minorHAnsi" w:hAnsiTheme="minorHAnsi" w:cs="Cambria"/>
      <w:bCs/>
      <w:color w:val="FFFFFF" w:themeColor="background1"/>
      <w:lang w:val="en-US" w:eastAsia="ja-JP"/>
    </w:rPr>
  </w:style>
  <w:style w:type="paragraph" w:customStyle="1" w:styleId="NormalBackCoverBig">
    <w:name w:val="Normal_BackCover_Big"/>
    <w:basedOn w:val="NormalBackCover"/>
    <w:link w:val="NormalBackCoverBigChar"/>
    <w:rsid w:val="006D50C0"/>
    <w:rPr>
      <w:b/>
      <w:bCs/>
      <w:sz w:val="42"/>
      <w:szCs w:val="42"/>
    </w:rPr>
  </w:style>
  <w:style w:type="character" w:customStyle="1" w:styleId="NormalBackCoverBigChar">
    <w:name w:val="Normal_BackCover_Big Char"/>
    <w:basedOn w:val="NormalBackCoverChar"/>
    <w:link w:val="NormalBackCoverBig"/>
    <w:rsid w:val="006D50C0"/>
    <w:rPr>
      <w:rFonts w:asciiTheme="minorHAnsi" w:hAnsiTheme="minorHAnsi" w:cs="Cambria"/>
      <w:b/>
      <w:bCs/>
      <w:color w:val="FFFFFF" w:themeColor="background1"/>
      <w:sz w:val="42"/>
      <w:szCs w:val="42"/>
      <w:lang w:val="en-US" w:eastAsia="ja-JP"/>
    </w:rPr>
  </w:style>
  <w:style w:type="character" w:styleId="FollowedHyperlink">
    <w:name w:val="FollowedHyperlink"/>
    <w:basedOn w:val="DefaultParagraphFont"/>
    <w:uiPriority w:val="99"/>
    <w:semiHidden/>
    <w:unhideWhenUsed/>
    <w:rsid w:val="00B76CCD"/>
    <w:rPr>
      <w:color w:val="134753" w:themeColor="followedHyperlink"/>
      <w:u w:val="single"/>
    </w:rPr>
  </w:style>
  <w:style w:type="paragraph" w:styleId="EndnoteText">
    <w:name w:val="endnote text"/>
    <w:basedOn w:val="Normal"/>
    <w:link w:val="EndnoteTextChar"/>
    <w:uiPriority w:val="99"/>
    <w:unhideWhenUsed/>
    <w:rsid w:val="00A66AFF"/>
    <w:pPr>
      <w:spacing w:after="0"/>
    </w:pPr>
    <w:rPr>
      <w:sz w:val="20"/>
      <w:szCs w:val="20"/>
    </w:rPr>
  </w:style>
  <w:style w:type="character" w:customStyle="1" w:styleId="EndnoteTextChar">
    <w:name w:val="Endnote Text Char"/>
    <w:basedOn w:val="DefaultParagraphFont"/>
    <w:link w:val="EndnoteText"/>
    <w:uiPriority w:val="99"/>
    <w:rsid w:val="00A66AFF"/>
    <w:rPr>
      <w:rFonts w:asciiTheme="minorHAnsi" w:hAnsiTheme="minorHAnsi" w:cs="Cambria"/>
      <w:bCs/>
      <w:sz w:val="20"/>
      <w:szCs w:val="20"/>
      <w:lang w:val="en-US" w:eastAsia="ja-JP"/>
    </w:rPr>
  </w:style>
  <w:style w:type="character" w:styleId="EndnoteReference">
    <w:name w:val="endnote reference"/>
    <w:basedOn w:val="DefaultParagraphFont"/>
    <w:uiPriority w:val="99"/>
    <w:semiHidden/>
    <w:unhideWhenUsed/>
    <w:rsid w:val="00A66AFF"/>
    <w:rPr>
      <w:vertAlign w:val="superscript"/>
    </w:rPr>
  </w:style>
  <w:style w:type="character" w:customStyle="1" w:styleId="ListParagraphChar">
    <w:name w:val="List Paragraph Char"/>
    <w:aliases w:val="Numbered List Char,ERP-List Paragraph Char,List Paragraph11 Char,Bullet EY Char,List Paragraph1 Char,Citation List Char,Yellow Bullet Char,Normal bullet 2 Char,Bullet list Char,Paragraph Char,Graphic Char,Resume Title Char,Ha Char"/>
    <w:basedOn w:val="DefaultParagraphFont"/>
    <w:link w:val="ListParagraph"/>
    <w:uiPriority w:val="1"/>
    <w:qFormat/>
    <w:locked/>
    <w:rsid w:val="00CC3BFE"/>
    <w:rPr>
      <w:rFonts w:asciiTheme="minorHAnsi" w:hAnsiTheme="minorHAnsi" w:cs="Cambria"/>
      <w:bCs/>
      <w:lang w:val="en-US" w:eastAsia="ja-JP"/>
    </w:rPr>
  </w:style>
  <w:style w:type="character" w:customStyle="1" w:styleId="mw-page-title-main">
    <w:name w:val="mw-page-title-main"/>
    <w:basedOn w:val="DefaultParagraphFont"/>
    <w:rsid w:val="00060C4C"/>
  </w:style>
  <w:style w:type="paragraph" w:customStyle="1" w:styleId="text-align-justify">
    <w:name w:val="text-align-justify"/>
    <w:basedOn w:val="Normal"/>
    <w:rsid w:val="0038000A"/>
    <w:pPr>
      <w:spacing w:before="100" w:beforeAutospacing="1" w:after="100" w:afterAutospacing="1"/>
      <w:jc w:val="left"/>
    </w:pPr>
    <w:rPr>
      <w:rFonts w:ascii="Times New Roman" w:eastAsia="Times New Roman" w:hAnsi="Times New Roman" w:cs="Times New Roman"/>
      <w:bCs w:val="0"/>
      <w:szCs w:val="24"/>
      <w:lang w:eastAsia="en-US"/>
    </w:rPr>
  </w:style>
  <w:style w:type="character" w:customStyle="1" w:styleId="icon">
    <w:name w:val="icon"/>
    <w:basedOn w:val="DefaultParagraphFont"/>
    <w:rsid w:val="00F25C50"/>
  </w:style>
  <w:style w:type="paragraph" w:styleId="Revision">
    <w:name w:val="Revision"/>
    <w:hidden/>
    <w:uiPriority w:val="99"/>
    <w:semiHidden/>
    <w:rsid w:val="00965F1A"/>
    <w:rPr>
      <w:rFonts w:asciiTheme="minorHAnsi" w:hAnsiTheme="minorHAnsi" w:cs="Cambria"/>
      <w:bCs/>
      <w:lang w:val="en-US" w:eastAsia="ja-JP"/>
    </w:rPr>
  </w:style>
  <w:style w:type="paragraph" w:customStyle="1" w:styleId="msonormal0">
    <w:name w:val="msonormal"/>
    <w:basedOn w:val="Normal"/>
    <w:rsid w:val="00E162CA"/>
    <w:pPr>
      <w:spacing w:before="100" w:beforeAutospacing="1" w:after="100" w:afterAutospacing="1"/>
      <w:jc w:val="left"/>
    </w:pPr>
    <w:rPr>
      <w:rFonts w:ascii="Times New Roman" w:eastAsia="Times New Roman" w:hAnsi="Times New Roman" w:cs="Times New Roman"/>
      <w:bCs w:val="0"/>
      <w:szCs w:val="24"/>
      <w:lang w:eastAsia="en-US"/>
    </w:rPr>
  </w:style>
  <w:style w:type="paragraph" w:customStyle="1" w:styleId="font5">
    <w:name w:val="font5"/>
    <w:basedOn w:val="Normal"/>
    <w:rsid w:val="00E162CA"/>
    <w:pPr>
      <w:spacing w:before="100" w:beforeAutospacing="1" w:after="100" w:afterAutospacing="1"/>
      <w:jc w:val="left"/>
    </w:pPr>
    <w:rPr>
      <w:rFonts w:ascii="GHEA Grapalat" w:eastAsia="Times New Roman" w:hAnsi="GHEA Grapalat" w:cs="Times New Roman"/>
      <w:bCs w:val="0"/>
      <w:sz w:val="20"/>
      <w:szCs w:val="20"/>
      <w:lang w:eastAsia="en-US"/>
    </w:rPr>
  </w:style>
  <w:style w:type="paragraph" w:customStyle="1" w:styleId="font6">
    <w:name w:val="font6"/>
    <w:basedOn w:val="Normal"/>
    <w:rsid w:val="00E162CA"/>
    <w:pPr>
      <w:spacing w:before="100" w:beforeAutospacing="1" w:after="100" w:afterAutospacing="1"/>
      <w:jc w:val="left"/>
    </w:pPr>
    <w:rPr>
      <w:rFonts w:ascii="GHEA Grapalat" w:eastAsia="Times New Roman" w:hAnsi="GHEA Grapalat" w:cs="Times New Roman"/>
      <w:b/>
      <w:sz w:val="20"/>
      <w:szCs w:val="20"/>
      <w:lang w:eastAsia="en-US"/>
    </w:rPr>
  </w:style>
  <w:style w:type="paragraph" w:customStyle="1" w:styleId="xl72">
    <w:name w:val="xl72"/>
    <w:basedOn w:val="Normal"/>
    <w:rsid w:val="00E162CA"/>
    <w:pPr>
      <w:shd w:val="clear" w:color="000000" w:fill="FFFFFF"/>
      <w:spacing w:before="100" w:beforeAutospacing="1" w:after="100" w:afterAutospacing="1"/>
      <w:jc w:val="left"/>
    </w:pPr>
    <w:rPr>
      <w:rFonts w:ascii="Times New Roman" w:eastAsia="Times New Roman" w:hAnsi="Times New Roman" w:cs="Times New Roman"/>
      <w:bCs w:val="0"/>
      <w:szCs w:val="24"/>
      <w:lang w:eastAsia="en-US"/>
    </w:rPr>
  </w:style>
  <w:style w:type="paragraph" w:customStyle="1" w:styleId="xl73">
    <w:name w:val="xl73"/>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74">
    <w:name w:val="xl74"/>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75">
    <w:name w:val="xl75"/>
    <w:basedOn w:val="Normal"/>
    <w:rsid w:val="00E162CA"/>
    <w:pPr>
      <w:shd w:val="clear" w:color="000000" w:fill="FFFFFF"/>
      <w:spacing w:before="100" w:beforeAutospacing="1" w:after="100" w:afterAutospacing="1"/>
      <w:jc w:val="left"/>
    </w:pPr>
    <w:rPr>
      <w:rFonts w:ascii="Calibri" w:eastAsia="Times New Roman" w:hAnsi="Calibri" w:cs="Calibri"/>
      <w:bCs w:val="0"/>
      <w:sz w:val="20"/>
      <w:szCs w:val="20"/>
      <w:lang w:eastAsia="en-US"/>
    </w:rPr>
  </w:style>
  <w:style w:type="paragraph" w:customStyle="1" w:styleId="xl76">
    <w:name w:val="xl76"/>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color w:val="000000"/>
      <w:sz w:val="20"/>
      <w:szCs w:val="20"/>
      <w:lang w:eastAsia="en-US"/>
    </w:rPr>
  </w:style>
  <w:style w:type="paragraph" w:customStyle="1" w:styleId="xl77">
    <w:name w:val="xl77"/>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color w:val="000000"/>
      <w:sz w:val="20"/>
      <w:szCs w:val="20"/>
      <w:lang w:eastAsia="en-US"/>
    </w:rPr>
  </w:style>
  <w:style w:type="paragraph" w:customStyle="1" w:styleId="xl78">
    <w:name w:val="xl78"/>
    <w:basedOn w:val="Normal"/>
    <w:rsid w:val="00E162CA"/>
    <w:pPr>
      <w:shd w:val="clear" w:color="000000" w:fill="FFFFFF"/>
      <w:spacing w:before="100" w:beforeAutospacing="1" w:after="100" w:afterAutospacing="1"/>
      <w:jc w:val="left"/>
    </w:pPr>
    <w:rPr>
      <w:rFonts w:ascii="Calibri" w:eastAsia="Times New Roman" w:hAnsi="Calibri" w:cs="Calibri"/>
      <w:bCs w:val="0"/>
      <w:color w:val="000000"/>
      <w:sz w:val="20"/>
      <w:szCs w:val="20"/>
      <w:lang w:eastAsia="en-US"/>
    </w:rPr>
  </w:style>
  <w:style w:type="paragraph" w:customStyle="1" w:styleId="xl79">
    <w:name w:val="xl79"/>
    <w:basedOn w:val="Normal"/>
    <w:rsid w:val="00E162CA"/>
    <w:pPr>
      <w:spacing w:before="100" w:beforeAutospacing="1" w:after="100" w:afterAutospacing="1"/>
      <w:jc w:val="left"/>
    </w:pPr>
    <w:rPr>
      <w:rFonts w:ascii="Calibri" w:eastAsia="Times New Roman" w:hAnsi="Calibri" w:cs="Calibri"/>
      <w:bCs w:val="0"/>
      <w:color w:val="000000"/>
      <w:sz w:val="20"/>
      <w:szCs w:val="20"/>
      <w:lang w:eastAsia="en-US"/>
    </w:rPr>
  </w:style>
  <w:style w:type="paragraph" w:customStyle="1" w:styleId="xl80">
    <w:name w:val="xl80"/>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
      <w:color w:val="000000"/>
      <w:sz w:val="20"/>
      <w:szCs w:val="20"/>
      <w:lang w:eastAsia="en-US"/>
    </w:rPr>
  </w:style>
  <w:style w:type="paragraph" w:customStyle="1" w:styleId="xl81">
    <w:name w:val="xl81"/>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GHEA Grapalat" w:eastAsia="Times New Roman" w:hAnsi="GHEA Grapalat" w:cs="Times New Roman"/>
      <w:b/>
      <w:sz w:val="20"/>
      <w:szCs w:val="20"/>
      <w:lang w:eastAsia="en-US"/>
    </w:rPr>
  </w:style>
  <w:style w:type="paragraph" w:customStyle="1" w:styleId="xl82">
    <w:name w:val="xl82"/>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GHEA Grapalat" w:eastAsia="Times New Roman" w:hAnsi="GHEA Grapalat" w:cs="Times New Roman"/>
      <w:b/>
      <w:sz w:val="20"/>
      <w:szCs w:val="20"/>
      <w:lang w:eastAsia="en-US"/>
    </w:rPr>
  </w:style>
  <w:style w:type="paragraph" w:customStyle="1" w:styleId="xl83">
    <w:name w:val="xl83"/>
    <w:basedOn w:val="Normal"/>
    <w:rsid w:val="00E162CA"/>
    <w:pPr>
      <w:shd w:val="clear" w:color="000000" w:fill="FFFFFF"/>
      <w:spacing w:before="100" w:beforeAutospacing="1" w:after="100" w:afterAutospacing="1"/>
      <w:jc w:val="left"/>
    </w:pPr>
    <w:rPr>
      <w:rFonts w:ascii="Calibri" w:eastAsia="Times New Roman" w:hAnsi="Calibri" w:cs="Calibri"/>
      <w:b/>
      <w:sz w:val="20"/>
      <w:szCs w:val="20"/>
      <w:lang w:eastAsia="en-US"/>
    </w:rPr>
  </w:style>
  <w:style w:type="paragraph" w:customStyle="1" w:styleId="xl84">
    <w:name w:val="xl84"/>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85">
    <w:name w:val="xl85"/>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86">
    <w:name w:val="xl86"/>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Calibri" w:eastAsia="Times New Roman" w:hAnsi="Calibri" w:cs="Calibri"/>
      <w:b/>
      <w:sz w:val="20"/>
      <w:szCs w:val="20"/>
      <w:lang w:eastAsia="en-US"/>
    </w:rPr>
  </w:style>
  <w:style w:type="paragraph" w:customStyle="1" w:styleId="xl87">
    <w:name w:val="xl87"/>
    <w:basedOn w:val="Normal"/>
    <w:rsid w:val="00E162CA"/>
    <w:pPr>
      <w:shd w:val="clear" w:color="000000" w:fill="FFFFFF"/>
      <w:spacing w:before="100" w:beforeAutospacing="1" w:after="100" w:afterAutospacing="1"/>
      <w:jc w:val="left"/>
    </w:pPr>
    <w:rPr>
      <w:rFonts w:ascii="GHEA Grapalat" w:eastAsia="Times New Roman" w:hAnsi="GHEA Grapalat" w:cs="Times New Roman"/>
      <w:bCs w:val="0"/>
      <w:color w:val="000000"/>
      <w:sz w:val="20"/>
      <w:szCs w:val="20"/>
      <w:lang w:eastAsia="en-US"/>
    </w:rPr>
  </w:style>
  <w:style w:type="paragraph" w:customStyle="1" w:styleId="xl88">
    <w:name w:val="xl88"/>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GHEA Grapalat" w:eastAsia="Times New Roman" w:hAnsi="GHEA Grapalat" w:cs="Times New Roman"/>
      <w:bCs w:val="0"/>
      <w:color w:val="000000"/>
      <w:sz w:val="20"/>
      <w:szCs w:val="20"/>
      <w:lang w:eastAsia="en-US"/>
    </w:rPr>
  </w:style>
  <w:style w:type="paragraph" w:customStyle="1" w:styleId="xl89">
    <w:name w:val="xl89"/>
    <w:basedOn w:val="Normal"/>
    <w:rsid w:val="00E162CA"/>
    <w:pPr>
      <w:pBdr>
        <w:top w:val="single" w:sz="4" w:space="0" w:color="auto"/>
        <w:left w:val="single" w:sz="4" w:space="0" w:color="auto"/>
        <w:right w:val="single" w:sz="4" w:space="0" w:color="auto"/>
      </w:pBdr>
      <w:shd w:val="clear" w:color="000000" w:fill="FFFFFF"/>
      <w:spacing w:before="100" w:beforeAutospacing="1" w:after="100" w:afterAutospacing="1"/>
      <w:jc w:val="left"/>
    </w:pPr>
    <w:rPr>
      <w:rFonts w:ascii="GHEA Grapalat" w:eastAsia="Times New Roman" w:hAnsi="GHEA Grapalat" w:cs="Times New Roman"/>
      <w:bCs w:val="0"/>
      <w:color w:val="000000"/>
      <w:sz w:val="20"/>
      <w:szCs w:val="20"/>
      <w:lang w:eastAsia="en-US"/>
    </w:rPr>
  </w:style>
  <w:style w:type="paragraph" w:customStyle="1" w:styleId="xl90">
    <w:name w:val="xl90"/>
    <w:basedOn w:val="Normal"/>
    <w:rsid w:val="00E162CA"/>
    <w:pPr>
      <w:shd w:val="clear" w:color="000000" w:fill="FFFFFF"/>
      <w:spacing w:before="100" w:beforeAutospacing="1" w:after="100" w:afterAutospacing="1"/>
      <w:jc w:val="left"/>
    </w:pPr>
    <w:rPr>
      <w:rFonts w:ascii="GHEA Grapalat" w:eastAsia="Times New Roman" w:hAnsi="GHEA Grapalat" w:cs="Times New Roman"/>
      <w:bCs w:val="0"/>
      <w:sz w:val="20"/>
      <w:szCs w:val="20"/>
      <w:lang w:eastAsia="en-US"/>
    </w:rPr>
  </w:style>
  <w:style w:type="paragraph" w:customStyle="1" w:styleId="xl91">
    <w:name w:val="xl91"/>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
      <w:sz w:val="20"/>
      <w:szCs w:val="20"/>
      <w:lang w:eastAsia="en-US"/>
    </w:rPr>
  </w:style>
  <w:style w:type="paragraph" w:customStyle="1" w:styleId="xl92">
    <w:name w:val="xl92"/>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GHEA Grapalat" w:eastAsia="Times New Roman" w:hAnsi="GHEA Grapalat" w:cs="Times New Roman"/>
      <w:b/>
      <w:i/>
      <w:iCs/>
      <w:color w:val="000000"/>
      <w:szCs w:val="24"/>
      <w:lang w:eastAsia="en-US"/>
    </w:rPr>
  </w:style>
  <w:style w:type="paragraph" w:customStyle="1" w:styleId="xl93">
    <w:name w:val="xl93"/>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GHEA Grapalat" w:eastAsia="Times New Roman" w:hAnsi="GHEA Grapalat" w:cs="Times New Roman"/>
      <w:b/>
      <w:sz w:val="20"/>
      <w:szCs w:val="20"/>
      <w:lang w:eastAsia="en-US"/>
    </w:rPr>
  </w:style>
  <w:style w:type="paragraph" w:customStyle="1" w:styleId="xl94">
    <w:name w:val="xl94"/>
    <w:basedOn w:val="Normal"/>
    <w:rsid w:val="00E162CA"/>
    <w:pPr>
      <w:shd w:val="clear" w:color="000000" w:fill="D9E1F2"/>
      <w:spacing w:before="100" w:beforeAutospacing="1" w:after="100" w:afterAutospacing="1"/>
      <w:jc w:val="left"/>
    </w:pPr>
    <w:rPr>
      <w:rFonts w:ascii="Times New Roman" w:eastAsia="Times New Roman" w:hAnsi="Times New Roman" w:cs="Times New Roman"/>
      <w:bCs w:val="0"/>
      <w:szCs w:val="24"/>
      <w:lang w:eastAsia="en-US"/>
    </w:rPr>
  </w:style>
  <w:style w:type="paragraph" w:customStyle="1" w:styleId="xl95">
    <w:name w:val="xl95"/>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96">
    <w:name w:val="xl96"/>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97">
    <w:name w:val="xl97"/>
    <w:basedOn w:val="Normal"/>
    <w:rsid w:val="00E162CA"/>
    <w:pPr>
      <w:spacing w:before="100" w:beforeAutospacing="1" w:after="100" w:afterAutospacing="1"/>
      <w:jc w:val="left"/>
    </w:pPr>
    <w:rPr>
      <w:rFonts w:ascii="GHEA Grapalat" w:eastAsia="Times New Roman" w:hAnsi="GHEA Grapalat" w:cs="Times New Roman"/>
      <w:bCs w:val="0"/>
      <w:color w:val="000000"/>
      <w:sz w:val="20"/>
      <w:szCs w:val="20"/>
      <w:lang w:eastAsia="en-US"/>
    </w:rPr>
  </w:style>
  <w:style w:type="paragraph" w:customStyle="1" w:styleId="xl98">
    <w:name w:val="xl98"/>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
      <w:sz w:val="20"/>
      <w:szCs w:val="20"/>
      <w:lang w:eastAsia="en-US"/>
    </w:rPr>
  </w:style>
  <w:style w:type="paragraph" w:customStyle="1" w:styleId="xl99">
    <w:name w:val="xl99"/>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color w:val="000000"/>
      <w:sz w:val="20"/>
      <w:szCs w:val="20"/>
      <w:lang w:eastAsia="en-US"/>
    </w:rPr>
  </w:style>
  <w:style w:type="paragraph" w:customStyle="1" w:styleId="xl100">
    <w:name w:val="xl100"/>
    <w:basedOn w:val="Normal"/>
    <w:rsid w:val="00E162CA"/>
    <w:pPr>
      <w:shd w:val="clear" w:color="000000" w:fill="FFFFFF"/>
      <w:spacing w:before="100" w:beforeAutospacing="1" w:after="100" w:afterAutospacing="1"/>
      <w:jc w:val="left"/>
    </w:pPr>
    <w:rPr>
      <w:rFonts w:ascii="Calibri" w:eastAsia="Times New Roman" w:hAnsi="Calibri" w:cs="Calibri"/>
      <w:b/>
      <w:color w:val="000000"/>
      <w:szCs w:val="24"/>
      <w:lang w:eastAsia="en-US"/>
    </w:rPr>
  </w:style>
  <w:style w:type="paragraph" w:customStyle="1" w:styleId="xl101">
    <w:name w:val="xl101"/>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02">
    <w:name w:val="xl102"/>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GHEA Grapalat" w:eastAsia="Times New Roman" w:hAnsi="GHEA Grapalat" w:cs="Times New Roman"/>
      <w:b/>
      <w:color w:val="000000"/>
      <w:sz w:val="20"/>
      <w:szCs w:val="20"/>
      <w:lang w:eastAsia="en-US"/>
    </w:rPr>
  </w:style>
  <w:style w:type="paragraph" w:customStyle="1" w:styleId="xl103">
    <w:name w:val="xl103"/>
    <w:basedOn w:val="Normal"/>
    <w:rsid w:val="00E162CA"/>
    <w:pPr>
      <w:shd w:val="clear" w:color="000000" w:fill="D9E1F2"/>
      <w:spacing w:before="100" w:beforeAutospacing="1" w:after="100" w:afterAutospacing="1"/>
      <w:jc w:val="left"/>
    </w:pPr>
    <w:rPr>
      <w:rFonts w:ascii="Calibri" w:eastAsia="Times New Roman" w:hAnsi="Calibri" w:cs="Calibri"/>
      <w:b/>
      <w:color w:val="000000"/>
      <w:szCs w:val="24"/>
      <w:lang w:eastAsia="en-US"/>
    </w:rPr>
  </w:style>
  <w:style w:type="paragraph" w:customStyle="1" w:styleId="xl104">
    <w:name w:val="xl104"/>
    <w:basedOn w:val="Normal"/>
    <w:rsid w:val="00E162CA"/>
    <w:pPr>
      <w:shd w:val="clear" w:color="000000" w:fill="FFFFFF"/>
      <w:spacing w:before="100" w:beforeAutospacing="1" w:after="100" w:afterAutospacing="1"/>
      <w:jc w:val="left"/>
    </w:pPr>
    <w:rPr>
      <w:rFonts w:ascii="Calibri" w:eastAsia="Times New Roman" w:hAnsi="Calibri" w:cs="Calibri"/>
      <w:b/>
      <w:color w:val="000000"/>
      <w:sz w:val="20"/>
      <w:szCs w:val="20"/>
      <w:lang w:eastAsia="en-US"/>
    </w:rPr>
  </w:style>
  <w:style w:type="paragraph" w:customStyle="1" w:styleId="xl105">
    <w:name w:val="xl105"/>
    <w:basedOn w:val="Normal"/>
    <w:rsid w:val="00E162CA"/>
    <w:pPr>
      <w:shd w:val="clear" w:color="000000" w:fill="D9E1F2"/>
      <w:spacing w:before="100" w:beforeAutospacing="1" w:after="100" w:afterAutospacing="1"/>
      <w:jc w:val="left"/>
    </w:pPr>
    <w:rPr>
      <w:rFonts w:ascii="Calibri" w:eastAsia="Times New Roman" w:hAnsi="Calibri" w:cs="Calibri"/>
      <w:b/>
      <w:color w:val="000000"/>
      <w:sz w:val="20"/>
      <w:szCs w:val="20"/>
      <w:lang w:eastAsia="en-US"/>
    </w:rPr>
  </w:style>
  <w:style w:type="paragraph" w:customStyle="1" w:styleId="xl106">
    <w:name w:val="xl106"/>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Calibri" w:eastAsia="Times New Roman" w:hAnsi="Calibri" w:cs="Calibri"/>
      <w:bCs w:val="0"/>
      <w:color w:val="000000"/>
      <w:sz w:val="20"/>
      <w:szCs w:val="20"/>
      <w:lang w:eastAsia="en-US"/>
    </w:rPr>
  </w:style>
  <w:style w:type="paragraph" w:customStyle="1" w:styleId="xl107">
    <w:name w:val="xl107"/>
    <w:basedOn w:val="Normal"/>
    <w:rsid w:val="00E162CA"/>
    <w:pPr>
      <w:shd w:val="clear" w:color="000000" w:fill="FFFFFF"/>
      <w:spacing w:before="100" w:beforeAutospacing="1" w:after="100" w:afterAutospacing="1"/>
      <w:jc w:val="left"/>
    </w:pPr>
    <w:rPr>
      <w:rFonts w:ascii="GHEA Grapalat" w:eastAsia="Times New Roman" w:hAnsi="GHEA Grapalat" w:cs="Times New Roman"/>
      <w:bCs w:val="0"/>
      <w:i/>
      <w:iCs/>
      <w:color w:val="000000"/>
      <w:sz w:val="20"/>
      <w:szCs w:val="20"/>
      <w:lang w:eastAsia="en-US"/>
    </w:rPr>
  </w:style>
  <w:style w:type="paragraph" w:customStyle="1" w:styleId="xl108">
    <w:name w:val="xl108"/>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09">
    <w:name w:val="xl109"/>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color w:val="000000"/>
      <w:sz w:val="20"/>
      <w:szCs w:val="20"/>
      <w:lang w:eastAsia="en-US"/>
    </w:rPr>
  </w:style>
  <w:style w:type="paragraph" w:customStyle="1" w:styleId="xl110">
    <w:name w:val="xl110"/>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i/>
      <w:iCs/>
      <w:color w:val="000000"/>
      <w:sz w:val="20"/>
      <w:szCs w:val="20"/>
      <w:lang w:eastAsia="en-US"/>
    </w:rPr>
  </w:style>
  <w:style w:type="paragraph" w:customStyle="1" w:styleId="xl111">
    <w:name w:val="xl111"/>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12">
    <w:name w:val="xl112"/>
    <w:basedOn w:val="Normal"/>
    <w:rsid w:val="00E162CA"/>
    <w:pPr>
      <w:shd w:val="clear" w:color="000000" w:fill="B4C6E7"/>
      <w:spacing w:before="100" w:beforeAutospacing="1" w:after="100" w:afterAutospacing="1"/>
      <w:jc w:val="left"/>
    </w:pPr>
    <w:rPr>
      <w:rFonts w:ascii="Times New Roman" w:eastAsia="Times New Roman" w:hAnsi="Times New Roman" w:cs="Times New Roman"/>
      <w:bCs w:val="0"/>
      <w:szCs w:val="24"/>
      <w:lang w:eastAsia="en-US"/>
    </w:rPr>
  </w:style>
  <w:style w:type="paragraph" w:customStyle="1" w:styleId="xl113">
    <w:name w:val="xl113"/>
    <w:basedOn w:val="Normal"/>
    <w:rsid w:val="00E162CA"/>
    <w:pPr>
      <w:spacing w:before="100" w:beforeAutospacing="1" w:after="100" w:afterAutospacing="1"/>
      <w:jc w:val="left"/>
    </w:pPr>
    <w:rPr>
      <w:rFonts w:ascii="GHEA Grapalat" w:eastAsia="Times New Roman" w:hAnsi="GHEA Grapalat" w:cs="Times New Roman"/>
      <w:bCs w:val="0"/>
      <w:sz w:val="20"/>
      <w:szCs w:val="20"/>
      <w:lang w:eastAsia="en-US"/>
    </w:rPr>
  </w:style>
  <w:style w:type="paragraph" w:customStyle="1" w:styleId="xl114">
    <w:name w:val="xl114"/>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color w:val="000000"/>
      <w:sz w:val="20"/>
      <w:szCs w:val="20"/>
      <w:lang w:eastAsia="en-US"/>
    </w:rPr>
  </w:style>
  <w:style w:type="paragraph" w:customStyle="1" w:styleId="xl115">
    <w:name w:val="xl115"/>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color w:val="000000"/>
      <w:sz w:val="20"/>
      <w:szCs w:val="20"/>
      <w:lang w:eastAsia="en-US"/>
    </w:rPr>
  </w:style>
  <w:style w:type="paragraph" w:customStyle="1" w:styleId="xl116">
    <w:name w:val="xl116"/>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17">
    <w:name w:val="xl117"/>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18">
    <w:name w:val="xl118"/>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19">
    <w:name w:val="xl119"/>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20">
    <w:name w:val="xl120"/>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21">
    <w:name w:val="xl121"/>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22">
    <w:name w:val="xl122"/>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23">
    <w:name w:val="xl123"/>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24">
    <w:name w:val="xl124"/>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color w:val="000000"/>
      <w:sz w:val="20"/>
      <w:szCs w:val="20"/>
      <w:lang w:eastAsia="en-US"/>
    </w:rPr>
  </w:style>
  <w:style w:type="paragraph" w:customStyle="1" w:styleId="xl125">
    <w:name w:val="xl125"/>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color w:val="000000"/>
      <w:sz w:val="20"/>
      <w:szCs w:val="20"/>
      <w:lang w:eastAsia="en-US"/>
    </w:rPr>
  </w:style>
  <w:style w:type="paragraph" w:customStyle="1" w:styleId="xl126">
    <w:name w:val="xl126"/>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27">
    <w:name w:val="xl127"/>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28">
    <w:name w:val="xl128"/>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29">
    <w:name w:val="xl129"/>
    <w:basedOn w:val="Normal"/>
    <w:rsid w:val="00E162C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20"/>
      <w:szCs w:val="20"/>
      <w:lang w:eastAsia="en-US"/>
    </w:rPr>
  </w:style>
  <w:style w:type="paragraph" w:customStyle="1" w:styleId="xl130">
    <w:name w:val="xl130"/>
    <w:basedOn w:val="Normal"/>
    <w:rsid w:val="00E162CA"/>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center"/>
      <w:textAlignment w:val="center"/>
    </w:pPr>
    <w:rPr>
      <w:rFonts w:ascii="GHEA Grapalat" w:eastAsia="Times New Roman" w:hAnsi="GHEA Grapalat" w:cs="Times New Roman"/>
      <w:b/>
      <w:sz w:val="20"/>
      <w:szCs w:val="20"/>
      <w:lang w:eastAsia="en-US"/>
    </w:rPr>
  </w:style>
  <w:style w:type="paragraph" w:customStyle="1" w:styleId="xl131">
    <w:name w:val="xl131"/>
    <w:basedOn w:val="Normal"/>
    <w:rsid w:val="00E162CA"/>
    <w:pPr>
      <w:pBdr>
        <w:top w:val="single" w:sz="4" w:space="0" w:color="auto"/>
        <w:left w:val="single" w:sz="4" w:space="0" w:color="auto"/>
        <w:bottom w:val="single" w:sz="4" w:space="0" w:color="auto"/>
        <w:right w:val="single" w:sz="4" w:space="0" w:color="auto"/>
      </w:pBdr>
      <w:shd w:val="clear" w:color="D9D9D9" w:fill="DCE6F2"/>
      <w:spacing w:before="100" w:beforeAutospacing="1" w:after="100" w:afterAutospacing="1"/>
      <w:jc w:val="center"/>
      <w:textAlignment w:val="center"/>
    </w:pPr>
    <w:rPr>
      <w:rFonts w:ascii="GHEA Grapalat" w:eastAsia="Times New Roman" w:hAnsi="GHEA Grapalat" w:cs="Times New Roman"/>
      <w:b/>
      <w:i/>
      <w:iCs/>
      <w:color w:val="000000"/>
      <w:sz w:val="18"/>
      <w:szCs w:val="18"/>
      <w:lang w:eastAsia="en-US"/>
    </w:rPr>
  </w:style>
  <w:style w:type="paragraph" w:customStyle="1" w:styleId="xl132">
    <w:name w:val="xl132"/>
    <w:basedOn w:val="Normal"/>
    <w:rsid w:val="00E162CA"/>
    <w:pPr>
      <w:pBdr>
        <w:top w:val="single" w:sz="4" w:space="0" w:color="auto"/>
        <w:left w:val="single" w:sz="4" w:space="0" w:color="auto"/>
        <w:bottom w:val="single" w:sz="4" w:space="0" w:color="auto"/>
        <w:right w:val="single" w:sz="4" w:space="0" w:color="auto"/>
      </w:pBdr>
      <w:shd w:val="clear" w:color="D9D9D9" w:fill="DCE6F2"/>
      <w:spacing w:before="100" w:beforeAutospacing="1" w:after="100" w:afterAutospacing="1"/>
      <w:jc w:val="left"/>
      <w:textAlignment w:val="center"/>
    </w:pPr>
    <w:rPr>
      <w:rFonts w:ascii="GHEA Grapalat" w:eastAsia="Times New Roman" w:hAnsi="GHEA Grapalat" w:cs="Times New Roman"/>
      <w:b/>
      <w:color w:val="000000"/>
      <w:sz w:val="18"/>
      <w:szCs w:val="18"/>
      <w:lang w:eastAsia="en-US"/>
    </w:rPr>
  </w:style>
  <w:style w:type="paragraph" w:customStyle="1" w:styleId="xl133">
    <w:name w:val="xl133"/>
    <w:basedOn w:val="Normal"/>
    <w:rsid w:val="00E162CA"/>
    <w:pPr>
      <w:pBdr>
        <w:top w:val="single" w:sz="4" w:space="0" w:color="auto"/>
        <w:left w:val="single" w:sz="4" w:space="0" w:color="auto"/>
        <w:bottom w:val="single" w:sz="4" w:space="0" w:color="auto"/>
        <w:right w:val="single" w:sz="4" w:space="0" w:color="auto"/>
      </w:pBdr>
      <w:shd w:val="clear" w:color="D9D9D9" w:fill="DCE6F2"/>
      <w:spacing w:before="100" w:beforeAutospacing="1" w:after="100" w:afterAutospacing="1"/>
      <w:jc w:val="left"/>
      <w:textAlignment w:val="center"/>
    </w:pPr>
    <w:rPr>
      <w:rFonts w:ascii="GHEA Grapalat" w:eastAsia="Times New Roman" w:hAnsi="GHEA Grapalat" w:cs="Times New Roman"/>
      <w:b/>
      <w:color w:val="000000"/>
      <w:sz w:val="18"/>
      <w:szCs w:val="18"/>
      <w:lang w:eastAsia="en-US"/>
    </w:rPr>
  </w:style>
  <w:style w:type="paragraph" w:customStyle="1" w:styleId="xl134">
    <w:name w:val="xl134"/>
    <w:basedOn w:val="Normal"/>
    <w:rsid w:val="00E162CA"/>
    <w:pPr>
      <w:pBdr>
        <w:top w:val="single" w:sz="4" w:space="0" w:color="auto"/>
        <w:left w:val="single" w:sz="4" w:space="0" w:color="auto"/>
        <w:bottom w:val="single" w:sz="4" w:space="0" w:color="auto"/>
        <w:right w:val="single" w:sz="4" w:space="0" w:color="auto"/>
      </w:pBdr>
      <w:shd w:val="clear" w:color="D9D9D9" w:fill="DCE6F2"/>
      <w:spacing w:before="100" w:beforeAutospacing="1" w:after="100" w:afterAutospacing="1"/>
      <w:jc w:val="left"/>
      <w:textAlignment w:val="center"/>
    </w:pPr>
    <w:rPr>
      <w:rFonts w:ascii="GHEA Grapalat" w:eastAsia="Times New Roman" w:hAnsi="GHEA Grapalat" w:cs="Times New Roman"/>
      <w:b/>
      <w:i/>
      <w:iCs/>
      <w:color w:val="000000"/>
      <w:sz w:val="18"/>
      <w:szCs w:val="18"/>
      <w:lang w:eastAsia="en-US"/>
    </w:rPr>
  </w:style>
  <w:style w:type="paragraph" w:customStyle="1" w:styleId="xl135">
    <w:name w:val="xl135"/>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left"/>
      <w:textAlignment w:val="center"/>
    </w:pPr>
    <w:rPr>
      <w:rFonts w:ascii="GHEA Grapalat" w:eastAsia="Times New Roman" w:hAnsi="GHEA Grapalat" w:cs="Times New Roman"/>
      <w:b/>
      <w:sz w:val="20"/>
      <w:szCs w:val="20"/>
      <w:lang w:eastAsia="en-US"/>
    </w:rPr>
  </w:style>
  <w:style w:type="paragraph" w:customStyle="1" w:styleId="xl136">
    <w:name w:val="xl136"/>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left"/>
      <w:textAlignment w:val="center"/>
    </w:pPr>
    <w:rPr>
      <w:rFonts w:ascii="GHEA Grapalat" w:eastAsia="Times New Roman" w:hAnsi="GHEA Grapalat" w:cs="Times New Roman"/>
      <w:b/>
      <w:i/>
      <w:iCs/>
      <w:color w:val="000000"/>
      <w:szCs w:val="24"/>
      <w:lang w:eastAsia="en-US"/>
    </w:rPr>
  </w:style>
  <w:style w:type="paragraph" w:customStyle="1" w:styleId="xl137">
    <w:name w:val="xl137"/>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left"/>
      <w:textAlignment w:val="center"/>
    </w:pPr>
    <w:rPr>
      <w:rFonts w:ascii="GHEA Grapalat" w:eastAsia="Times New Roman" w:hAnsi="GHEA Grapalat" w:cs="Times New Roman"/>
      <w:b/>
      <w:color w:val="000000"/>
      <w:sz w:val="20"/>
      <w:szCs w:val="20"/>
      <w:lang w:eastAsia="en-US"/>
    </w:rPr>
  </w:style>
  <w:style w:type="paragraph" w:customStyle="1" w:styleId="xl138">
    <w:name w:val="xl138"/>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left"/>
      <w:textAlignment w:val="center"/>
    </w:pPr>
    <w:rPr>
      <w:rFonts w:ascii="GHEA Grapalat" w:eastAsia="Times New Roman" w:hAnsi="GHEA Grapalat" w:cs="Times New Roman"/>
      <w:bCs w:val="0"/>
      <w:color w:val="000000"/>
      <w:sz w:val="20"/>
      <w:szCs w:val="20"/>
      <w:lang w:eastAsia="en-US"/>
    </w:rPr>
  </w:style>
  <w:style w:type="paragraph" w:customStyle="1" w:styleId="xl139">
    <w:name w:val="xl139"/>
    <w:basedOn w:val="Normal"/>
    <w:rsid w:val="00E162CA"/>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jc w:val="left"/>
      <w:textAlignment w:val="center"/>
    </w:pPr>
    <w:rPr>
      <w:rFonts w:ascii="GHEA Grapalat" w:eastAsia="Times New Roman" w:hAnsi="GHEA Grapalat" w:cs="Times New Roman"/>
      <w:b/>
      <w:i/>
      <w:iCs/>
      <w:color w:val="000000"/>
      <w:szCs w:val="24"/>
      <w:lang w:eastAsia="en-US"/>
    </w:rPr>
  </w:style>
  <w:style w:type="paragraph" w:customStyle="1" w:styleId="xl140">
    <w:name w:val="xl140"/>
    <w:basedOn w:val="Normal"/>
    <w:rsid w:val="00E162C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GHEA Grapalat" w:eastAsia="Times New Roman" w:hAnsi="GHEA Grapalat" w:cs="Times New Roman"/>
      <w:b/>
      <w:i/>
      <w:iCs/>
      <w:color w:val="000000"/>
      <w:sz w:val="20"/>
      <w:szCs w:val="20"/>
      <w:lang w:eastAsia="en-US"/>
    </w:rPr>
  </w:style>
  <w:style w:type="paragraph" w:customStyle="1" w:styleId="xl150">
    <w:name w:val="xl150"/>
    <w:basedOn w:val="Normal"/>
    <w:rsid w:val="00C95A68"/>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51">
    <w:name w:val="xl151"/>
    <w:basedOn w:val="Normal"/>
    <w:rsid w:val="00C95A68"/>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52">
    <w:name w:val="xl152"/>
    <w:basedOn w:val="Normal"/>
    <w:rsid w:val="00C95A68"/>
    <w:pPr>
      <w:pBdr>
        <w:top w:val="single" w:sz="4" w:space="0" w:color="auto"/>
        <w:left w:val="single" w:sz="4" w:space="0" w:color="auto"/>
        <w:bottom w:val="single" w:sz="4" w:space="0" w:color="auto"/>
        <w:right w:val="single" w:sz="8"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53">
    <w:name w:val="xl153"/>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54">
    <w:name w:val="xl154"/>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55">
    <w:name w:val="xl155"/>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i/>
      <w:iCs/>
      <w:sz w:val="18"/>
      <w:szCs w:val="18"/>
      <w:lang w:eastAsia="en-US"/>
    </w:rPr>
  </w:style>
  <w:style w:type="paragraph" w:customStyle="1" w:styleId="xl156">
    <w:name w:val="xl156"/>
    <w:basedOn w:val="Normal"/>
    <w:rsid w:val="00C95A68"/>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57">
    <w:name w:val="xl157"/>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i/>
      <w:iCs/>
      <w:sz w:val="18"/>
      <w:szCs w:val="18"/>
      <w:lang w:eastAsia="en-US"/>
    </w:rPr>
  </w:style>
  <w:style w:type="paragraph" w:customStyle="1" w:styleId="xl158">
    <w:name w:val="xl158"/>
    <w:basedOn w:val="Normal"/>
    <w:rsid w:val="00C95A68"/>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59">
    <w:name w:val="xl159"/>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60">
    <w:name w:val="xl160"/>
    <w:basedOn w:val="Normal"/>
    <w:rsid w:val="00C95A68"/>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61">
    <w:name w:val="xl161"/>
    <w:basedOn w:val="Normal"/>
    <w:rsid w:val="00C95A68"/>
    <w:pPr>
      <w:pBdr>
        <w:top w:val="single" w:sz="4" w:space="0" w:color="auto"/>
        <w:left w:val="single" w:sz="4" w:space="0" w:color="auto"/>
        <w:bottom w:val="single" w:sz="4" w:space="0" w:color="auto"/>
        <w:right w:val="single" w:sz="4" w:space="0" w:color="auto"/>
      </w:pBdr>
      <w:shd w:val="clear" w:color="99CCFF" w:fill="D6DCE4"/>
      <w:spacing w:before="100" w:beforeAutospacing="1" w:after="100" w:afterAutospacing="1"/>
      <w:jc w:val="center"/>
      <w:textAlignment w:val="center"/>
    </w:pPr>
    <w:rPr>
      <w:rFonts w:ascii="GHEA Grapalat" w:eastAsia="Times New Roman" w:hAnsi="GHEA Grapalat" w:cs="Times New Roman"/>
      <w:b/>
      <w:sz w:val="18"/>
      <w:szCs w:val="18"/>
      <w:lang w:eastAsia="en-US"/>
    </w:rPr>
  </w:style>
  <w:style w:type="paragraph" w:customStyle="1" w:styleId="xl162">
    <w:name w:val="xl162"/>
    <w:basedOn w:val="Normal"/>
    <w:rsid w:val="00C95A68"/>
    <w:pPr>
      <w:pBdr>
        <w:top w:val="single" w:sz="4" w:space="0" w:color="auto"/>
        <w:left w:val="single" w:sz="4" w:space="0" w:color="auto"/>
        <w:bottom w:val="single" w:sz="4" w:space="0" w:color="auto"/>
        <w:right w:val="single" w:sz="4" w:space="0" w:color="auto"/>
      </w:pBdr>
      <w:shd w:val="clear" w:color="99CCFF"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63">
    <w:name w:val="xl163"/>
    <w:basedOn w:val="Normal"/>
    <w:rsid w:val="00C95A68"/>
    <w:pPr>
      <w:pBdr>
        <w:top w:val="single" w:sz="4" w:space="0" w:color="auto"/>
        <w:left w:val="single" w:sz="4" w:space="0" w:color="auto"/>
        <w:bottom w:val="single" w:sz="4" w:space="0" w:color="auto"/>
        <w:right w:val="single" w:sz="8" w:space="0" w:color="auto"/>
      </w:pBdr>
      <w:shd w:val="clear" w:color="99CCFF" w:fill="D6DCE4"/>
      <w:spacing w:before="100" w:beforeAutospacing="1" w:after="100" w:afterAutospacing="1"/>
      <w:jc w:val="center"/>
      <w:textAlignment w:val="center"/>
    </w:pPr>
    <w:rPr>
      <w:rFonts w:ascii="GHEA Grapalat" w:eastAsia="Times New Roman" w:hAnsi="GHEA Grapalat" w:cs="Times New Roman"/>
      <w:b/>
      <w:sz w:val="18"/>
      <w:szCs w:val="18"/>
      <w:lang w:eastAsia="en-US"/>
    </w:rPr>
  </w:style>
  <w:style w:type="paragraph" w:customStyle="1" w:styleId="xl164">
    <w:name w:val="xl164"/>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65">
    <w:name w:val="xl165"/>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GHEA Grapalat" w:eastAsia="Times New Roman" w:hAnsi="GHEA Grapalat" w:cs="Times New Roman"/>
      <w:bCs w:val="0"/>
      <w:i/>
      <w:iCs/>
      <w:sz w:val="18"/>
      <w:szCs w:val="18"/>
      <w:lang w:eastAsia="en-US"/>
    </w:rPr>
  </w:style>
  <w:style w:type="paragraph" w:customStyle="1" w:styleId="xl166">
    <w:name w:val="xl166"/>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GHEA Grapalat" w:eastAsia="Times New Roman" w:hAnsi="GHEA Grapalat" w:cs="Times New Roman"/>
      <w:bCs w:val="0"/>
      <w:sz w:val="18"/>
      <w:szCs w:val="18"/>
      <w:lang w:eastAsia="en-US"/>
    </w:rPr>
  </w:style>
  <w:style w:type="paragraph" w:customStyle="1" w:styleId="xl167">
    <w:name w:val="xl167"/>
    <w:basedOn w:val="Normal"/>
    <w:rsid w:val="00C95A68"/>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left"/>
    </w:pPr>
    <w:rPr>
      <w:rFonts w:ascii="GHEA Grapalat" w:eastAsia="Times New Roman" w:hAnsi="GHEA Grapalat" w:cs="Times New Roman"/>
      <w:bCs w:val="0"/>
      <w:sz w:val="18"/>
      <w:szCs w:val="18"/>
      <w:lang w:eastAsia="en-US"/>
    </w:rPr>
  </w:style>
  <w:style w:type="paragraph" w:customStyle="1" w:styleId="xl168">
    <w:name w:val="xl168"/>
    <w:basedOn w:val="Normal"/>
    <w:rsid w:val="00C95A6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GHEA Grapalat" w:eastAsia="Times New Roman" w:hAnsi="GHEA Grapalat" w:cs="Times New Roman"/>
      <w:bCs w:val="0"/>
      <w:sz w:val="18"/>
      <w:szCs w:val="18"/>
      <w:lang w:eastAsia="en-US"/>
    </w:rPr>
  </w:style>
  <w:style w:type="paragraph" w:customStyle="1" w:styleId="xl169">
    <w:name w:val="xl169"/>
    <w:basedOn w:val="Normal"/>
    <w:rsid w:val="00C95A68"/>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left"/>
    </w:pPr>
    <w:rPr>
      <w:rFonts w:ascii="GHEA Grapalat" w:eastAsia="Times New Roman" w:hAnsi="GHEA Grapalat" w:cs="Times New Roman"/>
      <w:bCs w:val="0"/>
      <w:sz w:val="18"/>
      <w:szCs w:val="18"/>
      <w:lang w:eastAsia="en-US"/>
    </w:rPr>
  </w:style>
  <w:style w:type="paragraph" w:customStyle="1" w:styleId="xl170">
    <w:name w:val="xl170"/>
    <w:basedOn w:val="Normal"/>
    <w:rsid w:val="00C95A68"/>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71">
    <w:name w:val="xl171"/>
    <w:basedOn w:val="Normal"/>
    <w:rsid w:val="00C95A68"/>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72">
    <w:name w:val="xl172"/>
    <w:basedOn w:val="Normal"/>
    <w:rsid w:val="00C95A68"/>
    <w:pPr>
      <w:pBdr>
        <w:top w:val="single" w:sz="4" w:space="0" w:color="auto"/>
        <w:left w:val="single" w:sz="4" w:space="0" w:color="auto"/>
        <w:bottom w:val="single" w:sz="4" w:space="0" w:color="auto"/>
        <w:right w:val="single" w:sz="8"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73">
    <w:name w:val="xl173"/>
    <w:basedOn w:val="Normal"/>
    <w:rsid w:val="00C95A68"/>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sz w:val="18"/>
      <w:szCs w:val="18"/>
      <w:lang w:eastAsia="en-US"/>
    </w:rPr>
  </w:style>
  <w:style w:type="paragraph" w:customStyle="1" w:styleId="xl174">
    <w:name w:val="xl174"/>
    <w:basedOn w:val="Normal"/>
    <w:rsid w:val="00C95A68"/>
    <w:pPr>
      <w:pBdr>
        <w:top w:val="single" w:sz="4" w:space="0" w:color="auto"/>
        <w:left w:val="single" w:sz="4" w:space="0" w:color="auto"/>
        <w:bottom w:val="single" w:sz="4" w:space="0" w:color="auto"/>
        <w:right w:val="single" w:sz="8"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sz w:val="18"/>
      <w:szCs w:val="18"/>
      <w:lang w:eastAsia="en-US"/>
    </w:rPr>
  </w:style>
  <w:style w:type="paragraph" w:customStyle="1" w:styleId="xl175">
    <w:name w:val="xl175"/>
    <w:basedOn w:val="Normal"/>
    <w:rsid w:val="00C95A68"/>
    <w:pPr>
      <w:pBdr>
        <w:top w:val="single" w:sz="4" w:space="0" w:color="auto"/>
        <w:left w:val="single" w:sz="4" w:space="0" w:color="auto"/>
        <w:bottom w:val="single" w:sz="4" w:space="0" w:color="auto"/>
        <w:right w:val="single" w:sz="8" w:space="0" w:color="auto"/>
      </w:pBdr>
      <w:shd w:val="clear" w:color="99CCFF" w:fill="D6DCE4"/>
      <w:spacing w:before="100" w:beforeAutospacing="1" w:after="100" w:afterAutospacing="1"/>
      <w:jc w:val="center"/>
      <w:textAlignment w:val="center"/>
    </w:pPr>
    <w:rPr>
      <w:rFonts w:ascii="GHEA Grapalat" w:eastAsia="Times New Roman" w:hAnsi="GHEA Grapalat" w:cs="Times New Roman"/>
      <w:bCs w:val="0"/>
      <w:sz w:val="18"/>
      <w:szCs w:val="18"/>
      <w:lang w:eastAsia="en-US"/>
    </w:rPr>
  </w:style>
  <w:style w:type="paragraph" w:customStyle="1" w:styleId="xl176">
    <w:name w:val="xl176"/>
    <w:basedOn w:val="Normal"/>
    <w:rsid w:val="00C95A68"/>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sz w:val="18"/>
      <w:szCs w:val="18"/>
      <w:lang w:eastAsia="en-US"/>
    </w:rPr>
  </w:style>
  <w:style w:type="paragraph" w:customStyle="1" w:styleId="xl177">
    <w:name w:val="xl177"/>
    <w:basedOn w:val="Normal"/>
    <w:rsid w:val="00C95A68"/>
    <w:pPr>
      <w:pBdr>
        <w:top w:val="single" w:sz="4" w:space="0" w:color="auto"/>
        <w:left w:val="single" w:sz="4" w:space="0" w:color="auto"/>
        <w:bottom w:val="single" w:sz="4" w:space="0" w:color="auto"/>
        <w:right w:val="single" w:sz="4" w:space="0" w:color="auto"/>
      </w:pBdr>
      <w:shd w:val="clear" w:color="99CCFF" w:fill="D6DCE4"/>
      <w:spacing w:before="100" w:beforeAutospacing="1" w:after="100" w:afterAutospacing="1"/>
      <w:jc w:val="center"/>
      <w:textAlignment w:val="center"/>
    </w:pPr>
    <w:rPr>
      <w:rFonts w:ascii="GHEA Grapalat" w:eastAsia="Times New Roman" w:hAnsi="GHEA Grapalat" w:cs="Times New Roman"/>
      <w:b/>
      <w:sz w:val="18"/>
      <w:szCs w:val="18"/>
      <w:lang w:eastAsia="en-US"/>
    </w:rPr>
  </w:style>
  <w:style w:type="paragraph" w:customStyle="1" w:styleId="xl178">
    <w:name w:val="xl178"/>
    <w:basedOn w:val="Normal"/>
    <w:rsid w:val="00C95A68"/>
    <w:pPr>
      <w:pBdr>
        <w:top w:val="single" w:sz="8" w:space="0" w:color="auto"/>
        <w:left w:val="single" w:sz="4" w:space="0" w:color="auto"/>
        <w:right w:val="single" w:sz="4"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79">
    <w:name w:val="xl179"/>
    <w:basedOn w:val="Normal"/>
    <w:rsid w:val="00C95A68"/>
    <w:pPr>
      <w:pBdr>
        <w:left w:val="single" w:sz="4" w:space="0" w:color="auto"/>
        <w:right w:val="single" w:sz="4"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80">
    <w:name w:val="xl180"/>
    <w:basedOn w:val="Normal"/>
    <w:rsid w:val="00C95A68"/>
    <w:pPr>
      <w:pBdr>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81">
    <w:name w:val="xl181"/>
    <w:basedOn w:val="Normal"/>
    <w:rsid w:val="00C95A68"/>
    <w:pPr>
      <w:pBdr>
        <w:top w:val="single" w:sz="8" w:space="0" w:color="auto"/>
        <w:left w:val="single" w:sz="4"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82">
    <w:name w:val="xl182"/>
    <w:basedOn w:val="Normal"/>
    <w:rsid w:val="00C95A68"/>
    <w:pPr>
      <w:pBdr>
        <w:left w:val="single" w:sz="4" w:space="0" w:color="auto"/>
        <w:bottom w:val="single" w:sz="4"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83">
    <w:name w:val="xl183"/>
    <w:basedOn w:val="Normal"/>
    <w:rsid w:val="00C95A68"/>
    <w:pPr>
      <w:pBdr>
        <w:top w:val="single" w:sz="8" w:space="0" w:color="auto"/>
        <w:left w:val="single" w:sz="4" w:space="0" w:color="auto"/>
      </w:pBdr>
      <w:shd w:val="clear" w:color="000000" w:fill="DDEBF7"/>
      <w:spacing w:before="100" w:beforeAutospacing="1" w:after="100" w:afterAutospacing="1"/>
      <w:jc w:val="center"/>
      <w:textAlignment w:val="top"/>
    </w:pPr>
    <w:rPr>
      <w:rFonts w:ascii="GHEA Grapalat" w:eastAsia="Times New Roman" w:hAnsi="GHEA Grapalat" w:cs="Times New Roman"/>
      <w:b/>
      <w:i/>
      <w:iCs/>
      <w:sz w:val="20"/>
      <w:szCs w:val="20"/>
      <w:lang w:eastAsia="en-US"/>
    </w:rPr>
  </w:style>
  <w:style w:type="paragraph" w:customStyle="1" w:styleId="xl184">
    <w:name w:val="xl184"/>
    <w:basedOn w:val="Normal"/>
    <w:rsid w:val="00C95A68"/>
    <w:pPr>
      <w:pBdr>
        <w:top w:val="single" w:sz="8" w:space="0" w:color="auto"/>
        <w:right w:val="single" w:sz="4" w:space="0" w:color="auto"/>
      </w:pBdr>
      <w:shd w:val="clear" w:color="000000" w:fill="DDEBF7"/>
      <w:spacing w:before="100" w:beforeAutospacing="1" w:after="100" w:afterAutospacing="1"/>
      <w:jc w:val="center"/>
      <w:textAlignment w:val="top"/>
    </w:pPr>
    <w:rPr>
      <w:rFonts w:ascii="GHEA Grapalat" w:eastAsia="Times New Roman" w:hAnsi="GHEA Grapalat" w:cs="Times New Roman"/>
      <w:b/>
      <w:i/>
      <w:iCs/>
      <w:sz w:val="20"/>
      <w:szCs w:val="20"/>
      <w:lang w:eastAsia="en-US"/>
    </w:rPr>
  </w:style>
  <w:style w:type="paragraph" w:customStyle="1" w:styleId="xl185">
    <w:name w:val="xl185"/>
    <w:basedOn w:val="Normal"/>
    <w:rsid w:val="00C95A68"/>
    <w:pPr>
      <w:pBdr>
        <w:left w:val="single" w:sz="4" w:space="0" w:color="auto"/>
        <w:bottom w:val="single" w:sz="4" w:space="0" w:color="auto"/>
      </w:pBdr>
      <w:shd w:val="clear" w:color="000000" w:fill="DDEBF7"/>
      <w:spacing w:before="100" w:beforeAutospacing="1" w:after="100" w:afterAutospacing="1"/>
      <w:jc w:val="center"/>
      <w:textAlignment w:val="top"/>
    </w:pPr>
    <w:rPr>
      <w:rFonts w:ascii="GHEA Grapalat" w:eastAsia="Times New Roman" w:hAnsi="GHEA Grapalat" w:cs="Times New Roman"/>
      <w:b/>
      <w:i/>
      <w:iCs/>
      <w:sz w:val="20"/>
      <w:szCs w:val="20"/>
      <w:lang w:eastAsia="en-US"/>
    </w:rPr>
  </w:style>
  <w:style w:type="paragraph" w:customStyle="1" w:styleId="xl186">
    <w:name w:val="xl186"/>
    <w:basedOn w:val="Normal"/>
    <w:rsid w:val="00C95A68"/>
    <w:pPr>
      <w:pBdr>
        <w:bottom w:val="single" w:sz="4" w:space="0" w:color="auto"/>
        <w:right w:val="single" w:sz="4" w:space="0" w:color="auto"/>
      </w:pBdr>
      <w:shd w:val="clear" w:color="000000" w:fill="DDEBF7"/>
      <w:spacing w:before="100" w:beforeAutospacing="1" w:after="100" w:afterAutospacing="1"/>
      <w:jc w:val="center"/>
      <w:textAlignment w:val="top"/>
    </w:pPr>
    <w:rPr>
      <w:rFonts w:ascii="GHEA Grapalat" w:eastAsia="Times New Roman" w:hAnsi="GHEA Grapalat" w:cs="Times New Roman"/>
      <w:b/>
      <w:i/>
      <w:iCs/>
      <w:sz w:val="20"/>
      <w:szCs w:val="20"/>
      <w:lang w:eastAsia="en-US"/>
    </w:rPr>
  </w:style>
  <w:style w:type="paragraph" w:customStyle="1" w:styleId="xl187">
    <w:name w:val="xl187"/>
    <w:basedOn w:val="Normal"/>
    <w:rsid w:val="00C95A68"/>
    <w:pPr>
      <w:pBdr>
        <w:top w:val="single" w:sz="8"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88">
    <w:name w:val="xl188"/>
    <w:basedOn w:val="Normal"/>
    <w:rsid w:val="00C95A68"/>
    <w:pPr>
      <w:pBdr>
        <w:bottom w:val="single" w:sz="4" w:space="0" w:color="auto"/>
      </w:pBdr>
      <w:shd w:val="clear" w:color="000000" w:fill="DDEBF7"/>
      <w:spacing w:before="100" w:beforeAutospacing="1" w:after="100" w:afterAutospacing="1"/>
      <w:jc w:val="center"/>
      <w:textAlignment w:val="center"/>
    </w:pPr>
    <w:rPr>
      <w:rFonts w:ascii="GHEA Grapalat" w:eastAsia="Times New Roman" w:hAnsi="GHEA Grapalat" w:cs="Times New Roman"/>
      <w:b/>
      <w:i/>
      <w:iCs/>
      <w:sz w:val="20"/>
      <w:szCs w:val="20"/>
      <w:lang w:eastAsia="en-US"/>
    </w:rPr>
  </w:style>
  <w:style w:type="paragraph" w:customStyle="1" w:styleId="xl189">
    <w:name w:val="xl189"/>
    <w:basedOn w:val="Normal"/>
    <w:rsid w:val="00C95A68"/>
    <w:pPr>
      <w:pBdr>
        <w:top w:val="single" w:sz="4" w:space="0" w:color="auto"/>
        <w:bottom w:val="single" w:sz="4" w:space="0" w:color="auto"/>
      </w:pBdr>
      <w:shd w:val="clear" w:color="99CCFF"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90">
    <w:name w:val="xl190"/>
    <w:basedOn w:val="Normal"/>
    <w:rsid w:val="00C95A68"/>
    <w:pPr>
      <w:pBdr>
        <w:top w:val="single" w:sz="4" w:space="0" w:color="auto"/>
        <w:bottom w:val="single" w:sz="4" w:space="0" w:color="auto"/>
        <w:right w:val="single" w:sz="4" w:space="0" w:color="auto"/>
      </w:pBdr>
      <w:shd w:val="clear" w:color="99CCFF"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91">
    <w:name w:val="xl191"/>
    <w:basedOn w:val="Normal"/>
    <w:rsid w:val="00C95A68"/>
    <w:pPr>
      <w:pBdr>
        <w:top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92">
    <w:name w:val="xl192"/>
    <w:basedOn w:val="Normal"/>
    <w:rsid w:val="00C95A68"/>
    <w:pPr>
      <w:pBdr>
        <w:top w:val="single" w:sz="4" w:space="0" w:color="auto"/>
        <w:bottom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93">
    <w:name w:val="xl193"/>
    <w:basedOn w:val="Normal"/>
    <w:rsid w:val="00C95A68"/>
    <w:pPr>
      <w:pBdr>
        <w:top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94">
    <w:name w:val="xl194"/>
    <w:basedOn w:val="Normal"/>
    <w:rsid w:val="00C95A68"/>
    <w:pPr>
      <w:pBdr>
        <w:top w:val="single" w:sz="8" w:space="0" w:color="auto"/>
        <w:left w:val="single" w:sz="4" w:space="0" w:color="auto"/>
      </w:pBdr>
      <w:shd w:val="clear" w:color="000000" w:fill="DDEBF7"/>
      <w:spacing w:before="100" w:beforeAutospacing="1" w:after="100" w:afterAutospacing="1"/>
      <w:jc w:val="left"/>
      <w:textAlignment w:val="center"/>
    </w:pPr>
    <w:rPr>
      <w:rFonts w:ascii="GHEA Grapalat" w:eastAsia="Times New Roman" w:hAnsi="GHEA Grapalat" w:cs="Times New Roman"/>
      <w:b/>
      <w:i/>
      <w:iCs/>
      <w:sz w:val="20"/>
      <w:szCs w:val="20"/>
      <w:lang w:eastAsia="en-US"/>
    </w:rPr>
  </w:style>
  <w:style w:type="paragraph" w:customStyle="1" w:styleId="xl195">
    <w:name w:val="xl195"/>
    <w:basedOn w:val="Normal"/>
    <w:rsid w:val="00C95A68"/>
    <w:pPr>
      <w:pBdr>
        <w:top w:val="single" w:sz="8" w:space="0" w:color="auto"/>
        <w:right w:val="single" w:sz="4" w:space="0" w:color="auto"/>
      </w:pBdr>
      <w:shd w:val="clear" w:color="000000" w:fill="DDEBF7"/>
      <w:spacing w:before="100" w:beforeAutospacing="1" w:after="100" w:afterAutospacing="1"/>
      <w:jc w:val="left"/>
      <w:textAlignment w:val="center"/>
    </w:pPr>
    <w:rPr>
      <w:rFonts w:ascii="GHEA Grapalat" w:eastAsia="Times New Roman" w:hAnsi="GHEA Grapalat" w:cs="Times New Roman"/>
      <w:b/>
      <w:i/>
      <w:iCs/>
      <w:sz w:val="20"/>
      <w:szCs w:val="20"/>
      <w:lang w:eastAsia="en-US"/>
    </w:rPr>
  </w:style>
  <w:style w:type="paragraph" w:customStyle="1" w:styleId="xl196">
    <w:name w:val="xl196"/>
    <w:basedOn w:val="Normal"/>
    <w:rsid w:val="00C95A68"/>
    <w:pPr>
      <w:pBdr>
        <w:left w:val="single" w:sz="4" w:space="0" w:color="auto"/>
        <w:bottom w:val="single" w:sz="4" w:space="0" w:color="auto"/>
      </w:pBdr>
      <w:shd w:val="clear" w:color="000000" w:fill="DDEBF7"/>
      <w:spacing w:before="100" w:beforeAutospacing="1" w:after="100" w:afterAutospacing="1"/>
      <w:jc w:val="left"/>
      <w:textAlignment w:val="center"/>
    </w:pPr>
    <w:rPr>
      <w:rFonts w:ascii="GHEA Grapalat" w:eastAsia="Times New Roman" w:hAnsi="GHEA Grapalat" w:cs="Times New Roman"/>
      <w:b/>
      <w:i/>
      <w:iCs/>
      <w:sz w:val="20"/>
      <w:szCs w:val="20"/>
      <w:lang w:eastAsia="en-US"/>
    </w:rPr>
  </w:style>
  <w:style w:type="paragraph" w:customStyle="1" w:styleId="xl197">
    <w:name w:val="xl197"/>
    <w:basedOn w:val="Normal"/>
    <w:rsid w:val="00C95A68"/>
    <w:pPr>
      <w:pBdr>
        <w:bottom w:val="single" w:sz="4" w:space="0" w:color="auto"/>
        <w:right w:val="single" w:sz="4" w:space="0" w:color="auto"/>
      </w:pBdr>
      <w:shd w:val="clear" w:color="000000" w:fill="DDEBF7"/>
      <w:spacing w:before="100" w:beforeAutospacing="1" w:after="100" w:afterAutospacing="1"/>
      <w:jc w:val="left"/>
      <w:textAlignment w:val="center"/>
    </w:pPr>
    <w:rPr>
      <w:rFonts w:ascii="GHEA Grapalat" w:eastAsia="Times New Roman" w:hAnsi="GHEA Grapalat" w:cs="Times New Roman"/>
      <w:b/>
      <w:i/>
      <w:iCs/>
      <w:sz w:val="20"/>
      <w:szCs w:val="20"/>
      <w:lang w:eastAsia="en-US"/>
    </w:rPr>
  </w:style>
  <w:style w:type="paragraph" w:customStyle="1" w:styleId="xl198">
    <w:name w:val="xl198"/>
    <w:basedOn w:val="Normal"/>
    <w:rsid w:val="00C95A68"/>
    <w:pPr>
      <w:pBdr>
        <w:top w:val="single" w:sz="4" w:space="0" w:color="auto"/>
        <w:left w:val="single" w:sz="4" w:space="0" w:color="auto"/>
        <w:bottom w:val="single" w:sz="4" w:space="0" w:color="auto"/>
        <w:right w:val="single" w:sz="4" w:space="0" w:color="auto"/>
      </w:pBdr>
      <w:shd w:val="clear" w:color="99CCFF"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199">
    <w:name w:val="xl199"/>
    <w:basedOn w:val="Normal"/>
    <w:rsid w:val="00C95A68"/>
    <w:pPr>
      <w:pBdr>
        <w:top w:val="single" w:sz="4" w:space="0" w:color="auto"/>
        <w:left w:val="single" w:sz="4" w:space="0" w:color="auto"/>
        <w:bottom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200">
    <w:name w:val="xl200"/>
    <w:basedOn w:val="Normal"/>
    <w:rsid w:val="00C95A68"/>
    <w:pPr>
      <w:pBdr>
        <w:top w:val="single" w:sz="4" w:space="0" w:color="auto"/>
        <w:bottom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201">
    <w:name w:val="xl201"/>
    <w:basedOn w:val="Normal"/>
    <w:rsid w:val="00C95A68"/>
    <w:pPr>
      <w:pBdr>
        <w:top w:val="single" w:sz="4" w:space="0" w:color="auto"/>
        <w:bottom w:val="single" w:sz="4" w:space="0" w:color="auto"/>
        <w:right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customStyle="1" w:styleId="xl202">
    <w:name w:val="xl202"/>
    <w:basedOn w:val="Normal"/>
    <w:rsid w:val="00C95A68"/>
    <w:pPr>
      <w:pBdr>
        <w:top w:val="single" w:sz="4" w:space="0" w:color="auto"/>
        <w:bottom w:val="single" w:sz="4" w:space="0" w:color="auto"/>
      </w:pBdr>
      <w:shd w:val="clear" w:color="000000" w:fill="D6DCE4"/>
      <w:spacing w:before="100" w:beforeAutospacing="1" w:after="100" w:afterAutospacing="1"/>
      <w:jc w:val="left"/>
      <w:textAlignment w:val="center"/>
    </w:pPr>
    <w:rPr>
      <w:rFonts w:ascii="GHEA Grapalat" w:eastAsia="Times New Roman" w:hAnsi="GHEA Grapalat" w:cs="Times New Roman"/>
      <w:b/>
      <w:i/>
      <w:iCs/>
      <w:sz w:val="18"/>
      <w:szCs w:val="18"/>
      <w:lang w:eastAsia="en-US"/>
    </w:rPr>
  </w:style>
  <w:style w:type="paragraph" w:customStyle="1" w:styleId="xl203">
    <w:name w:val="xl203"/>
    <w:basedOn w:val="Normal"/>
    <w:rsid w:val="00C95A68"/>
    <w:pPr>
      <w:pBdr>
        <w:top w:val="single" w:sz="4" w:space="0" w:color="auto"/>
        <w:bottom w:val="single" w:sz="4" w:space="0" w:color="auto"/>
        <w:right w:val="single" w:sz="4" w:space="0" w:color="auto"/>
      </w:pBdr>
      <w:shd w:val="clear" w:color="000000" w:fill="D6DCE4"/>
      <w:spacing w:before="100" w:beforeAutospacing="1" w:after="100" w:afterAutospacing="1"/>
      <w:jc w:val="left"/>
      <w:textAlignment w:val="center"/>
    </w:pPr>
    <w:rPr>
      <w:rFonts w:ascii="GHEA Grapalat" w:eastAsia="Times New Roman" w:hAnsi="GHEA Grapalat" w:cs="Times New Roman"/>
      <w:b/>
      <w:i/>
      <w:iCs/>
      <w:sz w:val="18"/>
      <w:szCs w:val="18"/>
      <w:lang w:eastAsia="en-US"/>
    </w:rPr>
  </w:style>
  <w:style w:type="paragraph" w:customStyle="1" w:styleId="xl204">
    <w:name w:val="xl204"/>
    <w:basedOn w:val="Normal"/>
    <w:rsid w:val="00C95A68"/>
    <w:pPr>
      <w:pBdr>
        <w:top w:val="single" w:sz="4" w:space="0" w:color="auto"/>
        <w:left w:val="single" w:sz="4" w:space="0" w:color="auto"/>
        <w:bottom w:val="single" w:sz="4" w:space="0" w:color="auto"/>
      </w:pBdr>
      <w:shd w:val="clear" w:color="000000" w:fill="D6DCE4"/>
      <w:spacing w:before="100" w:beforeAutospacing="1" w:after="100" w:afterAutospacing="1"/>
      <w:jc w:val="center"/>
      <w:textAlignment w:val="center"/>
    </w:pPr>
    <w:rPr>
      <w:rFonts w:ascii="GHEA Grapalat" w:eastAsia="Times New Roman" w:hAnsi="GHEA Grapalat" w:cs="Times New Roman"/>
      <w:b/>
      <w:i/>
      <w:iCs/>
      <w:sz w:val="18"/>
      <w:szCs w:val="18"/>
      <w:lang w:eastAsia="en-US"/>
    </w:rPr>
  </w:style>
  <w:style w:type="paragraph" w:styleId="BodyText">
    <w:name w:val="Body Text"/>
    <w:basedOn w:val="Normal"/>
    <w:link w:val="BodyTextChar"/>
    <w:uiPriority w:val="1"/>
    <w:qFormat/>
    <w:rsid w:val="00BA6807"/>
    <w:pPr>
      <w:widowControl w:val="0"/>
      <w:autoSpaceDE w:val="0"/>
      <w:autoSpaceDN w:val="0"/>
      <w:spacing w:after="0"/>
      <w:ind w:left="104"/>
    </w:pPr>
    <w:rPr>
      <w:rFonts w:eastAsia="Sylfaen" w:cs="Sylfaen"/>
      <w:bCs w:val="0"/>
      <w:sz w:val="20"/>
      <w:szCs w:val="20"/>
      <w:lang w:val="fr-FR" w:eastAsia="en-US"/>
      <w14:ligatures w14:val="none"/>
    </w:rPr>
  </w:style>
  <w:style w:type="character" w:customStyle="1" w:styleId="BodyTextChar">
    <w:name w:val="Body Text Char"/>
    <w:basedOn w:val="DefaultParagraphFont"/>
    <w:link w:val="BodyText"/>
    <w:uiPriority w:val="1"/>
    <w:rsid w:val="00BA6807"/>
    <w:rPr>
      <w:rFonts w:ascii="Sylfaen" w:eastAsia="Sylfaen" w:hAnsi="Sylfaen" w:cs="Sylfaen"/>
      <w:sz w:val="20"/>
      <w:szCs w:val="20"/>
      <w:lang w:val="fr-FR"/>
    </w:rPr>
  </w:style>
  <w:style w:type="character" w:customStyle="1" w:styleId="UnresolvedMention1">
    <w:name w:val="Unresolved Mention1"/>
    <w:basedOn w:val="DefaultParagraphFont"/>
    <w:uiPriority w:val="99"/>
    <w:semiHidden/>
    <w:unhideWhenUsed/>
    <w:rsid w:val="00DB4054"/>
    <w:rPr>
      <w:color w:val="605E5C"/>
      <w:shd w:val="clear" w:color="auto" w:fill="E1DFDD"/>
    </w:rPr>
  </w:style>
  <w:style w:type="table" w:styleId="GridTable4-Accent5">
    <w:name w:val="Grid Table 4 Accent 5"/>
    <w:basedOn w:val="TableNormal"/>
    <w:uiPriority w:val="49"/>
    <w:rsid w:val="00DB4054"/>
    <w:rPr>
      <w:rFonts w:asciiTheme="minorHAnsi" w:eastAsiaTheme="minorHAnsi" w:hAnsiTheme="minorHAnsi" w:cstheme="minorBidi"/>
      <w:lang w:val="en-US"/>
    </w:rPr>
    <w:tblPr>
      <w:tblStyleRowBandSize w:val="1"/>
      <w:tblStyleColBandSize w:val="1"/>
      <w:tblBorders>
        <w:top w:val="single" w:sz="4" w:space="0" w:color="D8D8D8" w:themeColor="accent5" w:themeTint="99"/>
        <w:left w:val="single" w:sz="4" w:space="0" w:color="D8D8D8" w:themeColor="accent5" w:themeTint="99"/>
        <w:bottom w:val="single" w:sz="4" w:space="0" w:color="D8D8D8" w:themeColor="accent5" w:themeTint="99"/>
        <w:right w:val="single" w:sz="4" w:space="0" w:color="D8D8D8" w:themeColor="accent5" w:themeTint="99"/>
        <w:insideH w:val="single" w:sz="4" w:space="0" w:color="D8D8D8" w:themeColor="accent5" w:themeTint="99"/>
        <w:insideV w:val="single" w:sz="4" w:space="0" w:color="D8D8D8" w:themeColor="accent5" w:themeTint="99"/>
      </w:tblBorders>
    </w:tblPr>
    <w:tblStylePr w:type="firstRow">
      <w:rPr>
        <w:b/>
        <w:bCs/>
        <w:color w:val="FFFFFF" w:themeColor="background1"/>
      </w:rPr>
      <w:tblPr/>
      <w:tcPr>
        <w:tcBorders>
          <w:top w:val="single" w:sz="4" w:space="0" w:color="BFBFBF" w:themeColor="accent5"/>
          <w:left w:val="single" w:sz="4" w:space="0" w:color="BFBFBF" w:themeColor="accent5"/>
          <w:bottom w:val="single" w:sz="4" w:space="0" w:color="BFBFBF" w:themeColor="accent5"/>
          <w:right w:val="single" w:sz="4" w:space="0" w:color="BFBFBF" w:themeColor="accent5"/>
          <w:insideH w:val="nil"/>
          <w:insideV w:val="nil"/>
        </w:tcBorders>
        <w:shd w:val="clear" w:color="auto" w:fill="BFBFBF" w:themeFill="accent5"/>
      </w:tcPr>
    </w:tblStylePr>
    <w:tblStylePr w:type="lastRow">
      <w:rPr>
        <w:b/>
        <w:bCs/>
      </w:rPr>
      <w:tblPr/>
      <w:tcPr>
        <w:tcBorders>
          <w:top w:val="double" w:sz="4" w:space="0" w:color="BFBFBF" w:themeColor="accent5"/>
        </w:tcBorders>
      </w:tcPr>
    </w:tblStylePr>
    <w:tblStylePr w:type="firstCol">
      <w:rPr>
        <w:b/>
        <w:bCs/>
      </w:rPr>
    </w:tblStylePr>
    <w:tblStylePr w:type="lastCol">
      <w:rPr>
        <w:b/>
        <w:bCs/>
      </w:rPr>
    </w:tblStylePr>
    <w:tblStylePr w:type="band1Vert">
      <w:tblPr/>
      <w:tcPr>
        <w:shd w:val="clear" w:color="auto" w:fill="F2F2F2" w:themeFill="accent5" w:themeFillTint="33"/>
      </w:tcPr>
    </w:tblStylePr>
    <w:tblStylePr w:type="band1Horz">
      <w:tblPr/>
      <w:tcPr>
        <w:shd w:val="clear" w:color="auto" w:fill="F2F2F2" w:themeFill="accent5" w:themeFillTint="33"/>
      </w:tcPr>
    </w:tblStylePr>
  </w:style>
  <w:style w:type="table" w:styleId="GridTable4-Accent1">
    <w:name w:val="Grid Table 4 Accent 1"/>
    <w:basedOn w:val="TableNormal"/>
    <w:uiPriority w:val="49"/>
    <w:rsid w:val="00DB4054"/>
    <w:tblPr>
      <w:tblStyleRowBandSize w:val="1"/>
      <w:tblStyleColBandSize w:val="1"/>
      <w:tblBorders>
        <w:top w:val="single" w:sz="4" w:space="0" w:color="37B4D1" w:themeColor="accent1" w:themeTint="99"/>
        <w:left w:val="single" w:sz="4" w:space="0" w:color="37B4D1" w:themeColor="accent1" w:themeTint="99"/>
        <w:bottom w:val="single" w:sz="4" w:space="0" w:color="37B4D1" w:themeColor="accent1" w:themeTint="99"/>
        <w:right w:val="single" w:sz="4" w:space="0" w:color="37B4D1" w:themeColor="accent1" w:themeTint="99"/>
        <w:insideH w:val="single" w:sz="4" w:space="0" w:color="37B4D1" w:themeColor="accent1" w:themeTint="99"/>
        <w:insideV w:val="single" w:sz="4" w:space="0" w:color="37B4D1" w:themeColor="accent1" w:themeTint="99"/>
      </w:tblBorders>
    </w:tblPr>
    <w:tblStylePr w:type="firstRow">
      <w:rPr>
        <w:b/>
        <w:bCs/>
        <w:color w:val="FFFFFF" w:themeColor="background1"/>
      </w:rPr>
      <w:tblPr/>
      <w:tcPr>
        <w:tcBorders>
          <w:top w:val="single" w:sz="4" w:space="0" w:color="134753" w:themeColor="accent1"/>
          <w:left w:val="single" w:sz="4" w:space="0" w:color="134753" w:themeColor="accent1"/>
          <w:bottom w:val="single" w:sz="4" w:space="0" w:color="134753" w:themeColor="accent1"/>
          <w:right w:val="single" w:sz="4" w:space="0" w:color="134753" w:themeColor="accent1"/>
          <w:insideH w:val="nil"/>
          <w:insideV w:val="nil"/>
        </w:tcBorders>
        <w:shd w:val="clear" w:color="auto" w:fill="134753" w:themeFill="accent1"/>
      </w:tcPr>
    </w:tblStylePr>
    <w:tblStylePr w:type="lastRow">
      <w:rPr>
        <w:b/>
        <w:bCs/>
      </w:rPr>
      <w:tblPr/>
      <w:tcPr>
        <w:tcBorders>
          <w:top w:val="double" w:sz="4" w:space="0" w:color="134753" w:themeColor="accent1"/>
        </w:tcBorders>
      </w:tcPr>
    </w:tblStylePr>
    <w:tblStylePr w:type="firstCol">
      <w:rPr>
        <w:b/>
        <w:bCs/>
      </w:rPr>
    </w:tblStylePr>
    <w:tblStylePr w:type="lastCol">
      <w:rPr>
        <w:b/>
        <w:bCs/>
      </w:rPr>
    </w:tblStylePr>
    <w:tblStylePr w:type="band1Vert">
      <w:tblPr/>
      <w:tcPr>
        <w:shd w:val="clear" w:color="auto" w:fill="BCE6EF" w:themeFill="accent1" w:themeFillTint="33"/>
      </w:tcPr>
    </w:tblStylePr>
    <w:tblStylePr w:type="band1Horz">
      <w:tblPr/>
      <w:tcPr>
        <w:shd w:val="clear" w:color="auto" w:fill="BCE6EF" w:themeFill="accent1" w:themeFillTint="33"/>
      </w:tcPr>
    </w:tblStylePr>
  </w:style>
  <w:style w:type="character" w:customStyle="1" w:styleId="BodyTextChar1">
    <w:name w:val="Body Text Char1"/>
    <w:basedOn w:val="DefaultParagraphFont"/>
    <w:uiPriority w:val="99"/>
    <w:semiHidden/>
    <w:rsid w:val="00DB4054"/>
    <w:rPr>
      <w:rFonts w:eastAsiaTheme="minorEastAsia"/>
      <w:lang w:val="hy-AM" w:eastAsia="zh-CN"/>
    </w:rPr>
  </w:style>
  <w:style w:type="character" w:customStyle="1" w:styleId="UnresolvedMention2">
    <w:name w:val="Unresolved Mention2"/>
    <w:basedOn w:val="DefaultParagraphFont"/>
    <w:uiPriority w:val="99"/>
    <w:semiHidden/>
    <w:unhideWhenUsed/>
    <w:rsid w:val="00DB4054"/>
    <w:rPr>
      <w:color w:val="605E5C"/>
      <w:shd w:val="clear" w:color="auto" w:fill="E1DFDD"/>
    </w:rPr>
  </w:style>
  <w:style w:type="paragraph" w:customStyle="1" w:styleId="vhc">
    <w:name w:val="vhc"/>
    <w:basedOn w:val="Normal"/>
    <w:rsid w:val="00DB4054"/>
    <w:pPr>
      <w:spacing w:before="100" w:beforeAutospacing="1" w:after="100" w:afterAutospacing="1"/>
      <w:jc w:val="left"/>
    </w:pPr>
    <w:rPr>
      <w:rFonts w:ascii="Times New Roman" w:eastAsia="Times New Roman" w:hAnsi="Times New Roman" w:cs="Times New Roman"/>
      <w:bCs w:val="0"/>
      <w:szCs w:val="24"/>
      <w:lang w:eastAsia="en-US"/>
      <w14:ligatures w14:val="none"/>
    </w:rPr>
  </w:style>
  <w:style w:type="paragraph" w:customStyle="1" w:styleId="xl65">
    <w:name w:val="xl65"/>
    <w:basedOn w:val="Normal"/>
    <w:rsid w:val="00DB405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Cs w:val="0"/>
      <w:szCs w:val="24"/>
      <w:lang w:eastAsia="en-US"/>
      <w14:ligatures w14:val="none"/>
    </w:rPr>
  </w:style>
  <w:style w:type="paragraph" w:customStyle="1" w:styleId="xl66">
    <w:name w:val="xl66"/>
    <w:basedOn w:val="Normal"/>
    <w:rsid w:val="00DB405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bCs w:val="0"/>
      <w:szCs w:val="24"/>
      <w:lang w:eastAsia="en-US"/>
      <w14:ligatures w14:val="none"/>
    </w:rPr>
  </w:style>
  <w:style w:type="paragraph" w:customStyle="1" w:styleId="xl67">
    <w:name w:val="xl67"/>
    <w:basedOn w:val="Normal"/>
    <w:rsid w:val="00DB405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bCs w:val="0"/>
      <w:szCs w:val="24"/>
      <w:lang w:eastAsia="en-US"/>
      <w14:ligatures w14:val="none"/>
    </w:rPr>
  </w:style>
  <w:style w:type="paragraph" w:customStyle="1" w:styleId="xl68">
    <w:name w:val="xl68"/>
    <w:basedOn w:val="Normal"/>
    <w:rsid w:val="00DB405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bCs w:val="0"/>
      <w:szCs w:val="24"/>
      <w:lang w:eastAsia="en-US"/>
      <w14:ligatures w14:val="none"/>
    </w:rPr>
  </w:style>
  <w:style w:type="paragraph" w:customStyle="1" w:styleId="xl69">
    <w:name w:val="xl69"/>
    <w:basedOn w:val="Normal"/>
    <w:rsid w:val="00DB4054"/>
    <w:pPr>
      <w:shd w:val="clear" w:color="000000" w:fill="FFFFFF"/>
      <w:spacing w:before="100" w:beforeAutospacing="1" w:after="100" w:afterAutospacing="1"/>
      <w:jc w:val="left"/>
    </w:pPr>
    <w:rPr>
      <w:rFonts w:ascii="Times New Roman" w:eastAsia="Times New Roman" w:hAnsi="Times New Roman" w:cs="Times New Roman"/>
      <w:bCs w:val="0"/>
      <w:szCs w:val="24"/>
      <w:lang w:eastAsia="en-US"/>
      <w14:ligatures w14:val="none"/>
    </w:rPr>
  </w:style>
  <w:style w:type="paragraph" w:customStyle="1" w:styleId="xl70">
    <w:name w:val="xl70"/>
    <w:basedOn w:val="Normal"/>
    <w:rsid w:val="00DB405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bCs w:val="0"/>
      <w:szCs w:val="24"/>
      <w:lang w:eastAsia="en-US"/>
      <w14:ligatures w14:val="none"/>
    </w:rPr>
  </w:style>
  <w:style w:type="paragraph" w:customStyle="1" w:styleId="xl71">
    <w:name w:val="xl71"/>
    <w:basedOn w:val="Normal"/>
    <w:rsid w:val="00DB4054"/>
    <w:pPr>
      <w:shd w:val="clear" w:color="000000" w:fill="FFFFFF"/>
      <w:spacing w:before="100" w:beforeAutospacing="1" w:after="100" w:afterAutospacing="1"/>
      <w:jc w:val="left"/>
    </w:pPr>
    <w:rPr>
      <w:rFonts w:ascii="Times New Roman" w:eastAsia="Times New Roman" w:hAnsi="Times New Roman" w:cs="Times New Roman"/>
      <w:bCs w:val="0"/>
      <w:szCs w:val="24"/>
      <w:lang w:eastAsia="en-US"/>
      <w14:ligatures w14:val="none"/>
    </w:rPr>
  </w:style>
  <w:style w:type="paragraph" w:customStyle="1" w:styleId="xl63">
    <w:name w:val="xl63"/>
    <w:basedOn w:val="Normal"/>
    <w:rsid w:val="00DB405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bCs w:val="0"/>
      <w:sz w:val="16"/>
      <w:szCs w:val="16"/>
      <w:lang w:eastAsia="en-US"/>
      <w14:ligatures w14:val="none"/>
    </w:rPr>
  </w:style>
  <w:style w:type="paragraph" w:customStyle="1" w:styleId="xl64">
    <w:name w:val="xl64"/>
    <w:basedOn w:val="Normal"/>
    <w:rsid w:val="00DB4054"/>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Times New Roman" w:eastAsia="Times New Roman" w:hAnsi="Times New Roman" w:cs="Times New Roman"/>
      <w:bCs w:val="0"/>
      <w:sz w:val="16"/>
      <w:szCs w:val="16"/>
      <w:lang w:eastAsia="en-US"/>
      <w14:ligatures w14:val="none"/>
    </w:rPr>
  </w:style>
  <w:style w:type="numbering" w:customStyle="1" w:styleId="NoList1">
    <w:name w:val="No List1"/>
    <w:next w:val="NoList"/>
    <w:uiPriority w:val="99"/>
    <w:semiHidden/>
    <w:unhideWhenUsed/>
    <w:rsid w:val="00DB4054"/>
  </w:style>
  <w:style w:type="paragraph" w:customStyle="1" w:styleId="TableParagraph">
    <w:name w:val="Table Paragraph"/>
    <w:basedOn w:val="Normal"/>
    <w:uiPriority w:val="1"/>
    <w:qFormat/>
    <w:rsid w:val="00DB4054"/>
    <w:pPr>
      <w:widowControl w:val="0"/>
      <w:autoSpaceDE w:val="0"/>
      <w:autoSpaceDN w:val="0"/>
      <w:spacing w:before="32" w:after="0"/>
      <w:ind w:left="80"/>
      <w:jc w:val="left"/>
    </w:pPr>
    <w:rPr>
      <w:rFonts w:ascii="Microsoft Sans Serif" w:eastAsia="Microsoft Sans Serif" w:hAnsi="Microsoft Sans Serif" w:cs="Microsoft Sans Serif"/>
      <w:bCs w:val="0"/>
      <w:sz w:val="22"/>
      <w:lang w:val="ro-RO" w:eastAsia="en-US"/>
      <w14:ligatures w14:val="none"/>
    </w:rPr>
  </w:style>
  <w:style w:type="paragraph" w:customStyle="1" w:styleId="unchanged">
    <w:name w:val="unchanged"/>
    <w:basedOn w:val="Normal"/>
    <w:rsid w:val="00DB4054"/>
    <w:pPr>
      <w:spacing w:before="100" w:beforeAutospacing="1" w:after="100" w:afterAutospacing="1"/>
      <w:jc w:val="left"/>
    </w:pPr>
    <w:rPr>
      <w:rFonts w:ascii="Times New Roman" w:eastAsia="Times New Roman" w:hAnsi="Times New Roman" w:cs="Times New Roman"/>
      <w:bCs w:val="0"/>
      <w:szCs w:val="24"/>
      <w:lang w:val="en-US"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06708">
      <w:bodyDiv w:val="1"/>
      <w:marLeft w:val="0"/>
      <w:marRight w:val="0"/>
      <w:marTop w:val="0"/>
      <w:marBottom w:val="0"/>
      <w:divBdr>
        <w:top w:val="none" w:sz="0" w:space="0" w:color="auto"/>
        <w:left w:val="none" w:sz="0" w:space="0" w:color="auto"/>
        <w:bottom w:val="none" w:sz="0" w:space="0" w:color="auto"/>
        <w:right w:val="none" w:sz="0" w:space="0" w:color="auto"/>
      </w:divBdr>
    </w:div>
    <w:div w:id="17706279">
      <w:bodyDiv w:val="1"/>
      <w:marLeft w:val="0"/>
      <w:marRight w:val="0"/>
      <w:marTop w:val="0"/>
      <w:marBottom w:val="0"/>
      <w:divBdr>
        <w:top w:val="none" w:sz="0" w:space="0" w:color="auto"/>
        <w:left w:val="none" w:sz="0" w:space="0" w:color="auto"/>
        <w:bottom w:val="none" w:sz="0" w:space="0" w:color="auto"/>
        <w:right w:val="none" w:sz="0" w:space="0" w:color="auto"/>
      </w:divBdr>
    </w:div>
    <w:div w:id="20009925">
      <w:bodyDiv w:val="1"/>
      <w:marLeft w:val="0"/>
      <w:marRight w:val="0"/>
      <w:marTop w:val="0"/>
      <w:marBottom w:val="0"/>
      <w:divBdr>
        <w:top w:val="none" w:sz="0" w:space="0" w:color="auto"/>
        <w:left w:val="none" w:sz="0" w:space="0" w:color="auto"/>
        <w:bottom w:val="none" w:sz="0" w:space="0" w:color="auto"/>
        <w:right w:val="none" w:sz="0" w:space="0" w:color="auto"/>
      </w:divBdr>
    </w:div>
    <w:div w:id="54745140">
      <w:bodyDiv w:val="1"/>
      <w:marLeft w:val="0"/>
      <w:marRight w:val="0"/>
      <w:marTop w:val="0"/>
      <w:marBottom w:val="0"/>
      <w:divBdr>
        <w:top w:val="none" w:sz="0" w:space="0" w:color="auto"/>
        <w:left w:val="none" w:sz="0" w:space="0" w:color="auto"/>
        <w:bottom w:val="none" w:sz="0" w:space="0" w:color="auto"/>
        <w:right w:val="none" w:sz="0" w:space="0" w:color="auto"/>
      </w:divBdr>
    </w:div>
    <w:div w:id="81074077">
      <w:bodyDiv w:val="1"/>
      <w:marLeft w:val="0"/>
      <w:marRight w:val="0"/>
      <w:marTop w:val="0"/>
      <w:marBottom w:val="0"/>
      <w:divBdr>
        <w:top w:val="none" w:sz="0" w:space="0" w:color="auto"/>
        <w:left w:val="none" w:sz="0" w:space="0" w:color="auto"/>
        <w:bottom w:val="none" w:sz="0" w:space="0" w:color="auto"/>
        <w:right w:val="none" w:sz="0" w:space="0" w:color="auto"/>
      </w:divBdr>
    </w:div>
    <w:div w:id="126365371">
      <w:bodyDiv w:val="1"/>
      <w:marLeft w:val="0"/>
      <w:marRight w:val="0"/>
      <w:marTop w:val="0"/>
      <w:marBottom w:val="0"/>
      <w:divBdr>
        <w:top w:val="none" w:sz="0" w:space="0" w:color="auto"/>
        <w:left w:val="none" w:sz="0" w:space="0" w:color="auto"/>
        <w:bottom w:val="none" w:sz="0" w:space="0" w:color="auto"/>
        <w:right w:val="none" w:sz="0" w:space="0" w:color="auto"/>
      </w:divBdr>
    </w:div>
    <w:div w:id="183176087">
      <w:bodyDiv w:val="1"/>
      <w:marLeft w:val="0"/>
      <w:marRight w:val="0"/>
      <w:marTop w:val="0"/>
      <w:marBottom w:val="0"/>
      <w:divBdr>
        <w:top w:val="none" w:sz="0" w:space="0" w:color="auto"/>
        <w:left w:val="none" w:sz="0" w:space="0" w:color="auto"/>
        <w:bottom w:val="none" w:sz="0" w:space="0" w:color="auto"/>
        <w:right w:val="none" w:sz="0" w:space="0" w:color="auto"/>
      </w:divBdr>
    </w:div>
    <w:div w:id="209271597">
      <w:bodyDiv w:val="1"/>
      <w:marLeft w:val="0"/>
      <w:marRight w:val="0"/>
      <w:marTop w:val="0"/>
      <w:marBottom w:val="0"/>
      <w:divBdr>
        <w:top w:val="none" w:sz="0" w:space="0" w:color="auto"/>
        <w:left w:val="none" w:sz="0" w:space="0" w:color="auto"/>
        <w:bottom w:val="none" w:sz="0" w:space="0" w:color="auto"/>
        <w:right w:val="none" w:sz="0" w:space="0" w:color="auto"/>
      </w:divBdr>
    </w:div>
    <w:div w:id="211894381">
      <w:bodyDiv w:val="1"/>
      <w:marLeft w:val="0"/>
      <w:marRight w:val="0"/>
      <w:marTop w:val="0"/>
      <w:marBottom w:val="0"/>
      <w:divBdr>
        <w:top w:val="none" w:sz="0" w:space="0" w:color="auto"/>
        <w:left w:val="none" w:sz="0" w:space="0" w:color="auto"/>
        <w:bottom w:val="none" w:sz="0" w:space="0" w:color="auto"/>
        <w:right w:val="none" w:sz="0" w:space="0" w:color="auto"/>
      </w:divBdr>
    </w:div>
    <w:div w:id="247006073">
      <w:bodyDiv w:val="1"/>
      <w:marLeft w:val="0"/>
      <w:marRight w:val="0"/>
      <w:marTop w:val="0"/>
      <w:marBottom w:val="0"/>
      <w:divBdr>
        <w:top w:val="none" w:sz="0" w:space="0" w:color="auto"/>
        <w:left w:val="none" w:sz="0" w:space="0" w:color="auto"/>
        <w:bottom w:val="none" w:sz="0" w:space="0" w:color="auto"/>
        <w:right w:val="none" w:sz="0" w:space="0" w:color="auto"/>
      </w:divBdr>
    </w:div>
    <w:div w:id="282271654">
      <w:bodyDiv w:val="1"/>
      <w:marLeft w:val="0"/>
      <w:marRight w:val="0"/>
      <w:marTop w:val="0"/>
      <w:marBottom w:val="0"/>
      <w:divBdr>
        <w:top w:val="none" w:sz="0" w:space="0" w:color="auto"/>
        <w:left w:val="none" w:sz="0" w:space="0" w:color="auto"/>
        <w:bottom w:val="none" w:sz="0" w:space="0" w:color="auto"/>
        <w:right w:val="none" w:sz="0" w:space="0" w:color="auto"/>
      </w:divBdr>
    </w:div>
    <w:div w:id="284701744">
      <w:bodyDiv w:val="1"/>
      <w:marLeft w:val="0"/>
      <w:marRight w:val="0"/>
      <w:marTop w:val="0"/>
      <w:marBottom w:val="0"/>
      <w:divBdr>
        <w:top w:val="none" w:sz="0" w:space="0" w:color="auto"/>
        <w:left w:val="none" w:sz="0" w:space="0" w:color="auto"/>
        <w:bottom w:val="none" w:sz="0" w:space="0" w:color="auto"/>
        <w:right w:val="none" w:sz="0" w:space="0" w:color="auto"/>
      </w:divBdr>
    </w:div>
    <w:div w:id="287207229">
      <w:bodyDiv w:val="1"/>
      <w:marLeft w:val="0"/>
      <w:marRight w:val="0"/>
      <w:marTop w:val="0"/>
      <w:marBottom w:val="0"/>
      <w:divBdr>
        <w:top w:val="none" w:sz="0" w:space="0" w:color="auto"/>
        <w:left w:val="none" w:sz="0" w:space="0" w:color="auto"/>
        <w:bottom w:val="none" w:sz="0" w:space="0" w:color="auto"/>
        <w:right w:val="none" w:sz="0" w:space="0" w:color="auto"/>
      </w:divBdr>
    </w:div>
    <w:div w:id="289633862">
      <w:bodyDiv w:val="1"/>
      <w:marLeft w:val="0"/>
      <w:marRight w:val="0"/>
      <w:marTop w:val="0"/>
      <w:marBottom w:val="0"/>
      <w:divBdr>
        <w:top w:val="none" w:sz="0" w:space="0" w:color="auto"/>
        <w:left w:val="none" w:sz="0" w:space="0" w:color="auto"/>
        <w:bottom w:val="none" w:sz="0" w:space="0" w:color="auto"/>
        <w:right w:val="none" w:sz="0" w:space="0" w:color="auto"/>
      </w:divBdr>
    </w:div>
    <w:div w:id="339622720">
      <w:bodyDiv w:val="1"/>
      <w:marLeft w:val="0"/>
      <w:marRight w:val="0"/>
      <w:marTop w:val="0"/>
      <w:marBottom w:val="0"/>
      <w:divBdr>
        <w:top w:val="none" w:sz="0" w:space="0" w:color="auto"/>
        <w:left w:val="none" w:sz="0" w:space="0" w:color="auto"/>
        <w:bottom w:val="none" w:sz="0" w:space="0" w:color="auto"/>
        <w:right w:val="none" w:sz="0" w:space="0" w:color="auto"/>
      </w:divBdr>
    </w:div>
    <w:div w:id="368724211">
      <w:bodyDiv w:val="1"/>
      <w:marLeft w:val="0"/>
      <w:marRight w:val="0"/>
      <w:marTop w:val="0"/>
      <w:marBottom w:val="0"/>
      <w:divBdr>
        <w:top w:val="none" w:sz="0" w:space="0" w:color="auto"/>
        <w:left w:val="none" w:sz="0" w:space="0" w:color="auto"/>
        <w:bottom w:val="none" w:sz="0" w:space="0" w:color="auto"/>
        <w:right w:val="none" w:sz="0" w:space="0" w:color="auto"/>
      </w:divBdr>
    </w:div>
    <w:div w:id="371226710">
      <w:bodyDiv w:val="1"/>
      <w:marLeft w:val="0"/>
      <w:marRight w:val="0"/>
      <w:marTop w:val="0"/>
      <w:marBottom w:val="0"/>
      <w:divBdr>
        <w:top w:val="none" w:sz="0" w:space="0" w:color="auto"/>
        <w:left w:val="none" w:sz="0" w:space="0" w:color="auto"/>
        <w:bottom w:val="none" w:sz="0" w:space="0" w:color="auto"/>
        <w:right w:val="none" w:sz="0" w:space="0" w:color="auto"/>
      </w:divBdr>
    </w:div>
    <w:div w:id="398986794">
      <w:bodyDiv w:val="1"/>
      <w:marLeft w:val="0"/>
      <w:marRight w:val="0"/>
      <w:marTop w:val="0"/>
      <w:marBottom w:val="0"/>
      <w:divBdr>
        <w:top w:val="none" w:sz="0" w:space="0" w:color="auto"/>
        <w:left w:val="none" w:sz="0" w:space="0" w:color="auto"/>
        <w:bottom w:val="none" w:sz="0" w:space="0" w:color="auto"/>
        <w:right w:val="none" w:sz="0" w:space="0" w:color="auto"/>
      </w:divBdr>
    </w:div>
    <w:div w:id="404112113">
      <w:bodyDiv w:val="1"/>
      <w:marLeft w:val="0"/>
      <w:marRight w:val="0"/>
      <w:marTop w:val="0"/>
      <w:marBottom w:val="0"/>
      <w:divBdr>
        <w:top w:val="none" w:sz="0" w:space="0" w:color="auto"/>
        <w:left w:val="none" w:sz="0" w:space="0" w:color="auto"/>
        <w:bottom w:val="none" w:sz="0" w:space="0" w:color="auto"/>
        <w:right w:val="none" w:sz="0" w:space="0" w:color="auto"/>
      </w:divBdr>
    </w:div>
    <w:div w:id="462503000">
      <w:bodyDiv w:val="1"/>
      <w:marLeft w:val="0"/>
      <w:marRight w:val="0"/>
      <w:marTop w:val="0"/>
      <w:marBottom w:val="0"/>
      <w:divBdr>
        <w:top w:val="none" w:sz="0" w:space="0" w:color="auto"/>
        <w:left w:val="none" w:sz="0" w:space="0" w:color="auto"/>
        <w:bottom w:val="none" w:sz="0" w:space="0" w:color="auto"/>
        <w:right w:val="none" w:sz="0" w:space="0" w:color="auto"/>
      </w:divBdr>
    </w:div>
    <w:div w:id="467404297">
      <w:bodyDiv w:val="1"/>
      <w:marLeft w:val="0"/>
      <w:marRight w:val="0"/>
      <w:marTop w:val="0"/>
      <w:marBottom w:val="0"/>
      <w:divBdr>
        <w:top w:val="none" w:sz="0" w:space="0" w:color="auto"/>
        <w:left w:val="none" w:sz="0" w:space="0" w:color="auto"/>
        <w:bottom w:val="none" w:sz="0" w:space="0" w:color="auto"/>
        <w:right w:val="none" w:sz="0" w:space="0" w:color="auto"/>
      </w:divBdr>
    </w:div>
    <w:div w:id="484128837">
      <w:bodyDiv w:val="1"/>
      <w:marLeft w:val="0"/>
      <w:marRight w:val="0"/>
      <w:marTop w:val="0"/>
      <w:marBottom w:val="0"/>
      <w:divBdr>
        <w:top w:val="none" w:sz="0" w:space="0" w:color="auto"/>
        <w:left w:val="none" w:sz="0" w:space="0" w:color="auto"/>
        <w:bottom w:val="none" w:sz="0" w:space="0" w:color="auto"/>
        <w:right w:val="none" w:sz="0" w:space="0" w:color="auto"/>
      </w:divBdr>
    </w:div>
    <w:div w:id="506942621">
      <w:bodyDiv w:val="1"/>
      <w:marLeft w:val="0"/>
      <w:marRight w:val="0"/>
      <w:marTop w:val="0"/>
      <w:marBottom w:val="0"/>
      <w:divBdr>
        <w:top w:val="none" w:sz="0" w:space="0" w:color="auto"/>
        <w:left w:val="none" w:sz="0" w:space="0" w:color="auto"/>
        <w:bottom w:val="none" w:sz="0" w:space="0" w:color="auto"/>
        <w:right w:val="none" w:sz="0" w:space="0" w:color="auto"/>
      </w:divBdr>
    </w:div>
    <w:div w:id="508175135">
      <w:bodyDiv w:val="1"/>
      <w:marLeft w:val="0"/>
      <w:marRight w:val="0"/>
      <w:marTop w:val="0"/>
      <w:marBottom w:val="0"/>
      <w:divBdr>
        <w:top w:val="none" w:sz="0" w:space="0" w:color="auto"/>
        <w:left w:val="none" w:sz="0" w:space="0" w:color="auto"/>
        <w:bottom w:val="none" w:sz="0" w:space="0" w:color="auto"/>
        <w:right w:val="none" w:sz="0" w:space="0" w:color="auto"/>
      </w:divBdr>
    </w:div>
    <w:div w:id="538976393">
      <w:bodyDiv w:val="1"/>
      <w:marLeft w:val="0"/>
      <w:marRight w:val="0"/>
      <w:marTop w:val="0"/>
      <w:marBottom w:val="0"/>
      <w:divBdr>
        <w:top w:val="none" w:sz="0" w:space="0" w:color="auto"/>
        <w:left w:val="none" w:sz="0" w:space="0" w:color="auto"/>
        <w:bottom w:val="none" w:sz="0" w:space="0" w:color="auto"/>
        <w:right w:val="none" w:sz="0" w:space="0" w:color="auto"/>
      </w:divBdr>
    </w:div>
    <w:div w:id="551581111">
      <w:bodyDiv w:val="1"/>
      <w:marLeft w:val="0"/>
      <w:marRight w:val="0"/>
      <w:marTop w:val="0"/>
      <w:marBottom w:val="0"/>
      <w:divBdr>
        <w:top w:val="none" w:sz="0" w:space="0" w:color="auto"/>
        <w:left w:val="none" w:sz="0" w:space="0" w:color="auto"/>
        <w:bottom w:val="none" w:sz="0" w:space="0" w:color="auto"/>
        <w:right w:val="none" w:sz="0" w:space="0" w:color="auto"/>
      </w:divBdr>
    </w:div>
    <w:div w:id="571239841">
      <w:bodyDiv w:val="1"/>
      <w:marLeft w:val="0"/>
      <w:marRight w:val="0"/>
      <w:marTop w:val="0"/>
      <w:marBottom w:val="0"/>
      <w:divBdr>
        <w:top w:val="none" w:sz="0" w:space="0" w:color="auto"/>
        <w:left w:val="none" w:sz="0" w:space="0" w:color="auto"/>
        <w:bottom w:val="none" w:sz="0" w:space="0" w:color="auto"/>
        <w:right w:val="none" w:sz="0" w:space="0" w:color="auto"/>
      </w:divBdr>
    </w:div>
    <w:div w:id="604581196">
      <w:bodyDiv w:val="1"/>
      <w:marLeft w:val="0"/>
      <w:marRight w:val="0"/>
      <w:marTop w:val="0"/>
      <w:marBottom w:val="0"/>
      <w:divBdr>
        <w:top w:val="none" w:sz="0" w:space="0" w:color="auto"/>
        <w:left w:val="none" w:sz="0" w:space="0" w:color="auto"/>
        <w:bottom w:val="none" w:sz="0" w:space="0" w:color="auto"/>
        <w:right w:val="none" w:sz="0" w:space="0" w:color="auto"/>
      </w:divBdr>
    </w:div>
    <w:div w:id="612129141">
      <w:bodyDiv w:val="1"/>
      <w:marLeft w:val="0"/>
      <w:marRight w:val="0"/>
      <w:marTop w:val="0"/>
      <w:marBottom w:val="0"/>
      <w:divBdr>
        <w:top w:val="none" w:sz="0" w:space="0" w:color="auto"/>
        <w:left w:val="none" w:sz="0" w:space="0" w:color="auto"/>
        <w:bottom w:val="none" w:sz="0" w:space="0" w:color="auto"/>
        <w:right w:val="none" w:sz="0" w:space="0" w:color="auto"/>
      </w:divBdr>
    </w:div>
    <w:div w:id="637535352">
      <w:bodyDiv w:val="1"/>
      <w:marLeft w:val="0"/>
      <w:marRight w:val="0"/>
      <w:marTop w:val="0"/>
      <w:marBottom w:val="0"/>
      <w:divBdr>
        <w:top w:val="none" w:sz="0" w:space="0" w:color="auto"/>
        <w:left w:val="none" w:sz="0" w:space="0" w:color="auto"/>
        <w:bottom w:val="none" w:sz="0" w:space="0" w:color="auto"/>
        <w:right w:val="none" w:sz="0" w:space="0" w:color="auto"/>
      </w:divBdr>
    </w:div>
    <w:div w:id="671682150">
      <w:bodyDiv w:val="1"/>
      <w:marLeft w:val="0"/>
      <w:marRight w:val="0"/>
      <w:marTop w:val="0"/>
      <w:marBottom w:val="0"/>
      <w:divBdr>
        <w:top w:val="none" w:sz="0" w:space="0" w:color="auto"/>
        <w:left w:val="none" w:sz="0" w:space="0" w:color="auto"/>
        <w:bottom w:val="none" w:sz="0" w:space="0" w:color="auto"/>
        <w:right w:val="none" w:sz="0" w:space="0" w:color="auto"/>
      </w:divBdr>
      <w:divsChild>
        <w:div w:id="541554540">
          <w:marLeft w:val="0"/>
          <w:marRight w:val="0"/>
          <w:marTop w:val="0"/>
          <w:marBottom w:val="0"/>
          <w:divBdr>
            <w:top w:val="none" w:sz="0" w:space="0" w:color="auto"/>
            <w:left w:val="none" w:sz="0" w:space="0" w:color="auto"/>
            <w:bottom w:val="none" w:sz="0" w:space="0" w:color="auto"/>
            <w:right w:val="none" w:sz="0" w:space="0" w:color="auto"/>
          </w:divBdr>
        </w:div>
        <w:div w:id="1585408479">
          <w:marLeft w:val="0"/>
          <w:marRight w:val="0"/>
          <w:marTop w:val="0"/>
          <w:marBottom w:val="0"/>
          <w:divBdr>
            <w:top w:val="none" w:sz="0" w:space="0" w:color="auto"/>
            <w:left w:val="none" w:sz="0" w:space="0" w:color="auto"/>
            <w:bottom w:val="none" w:sz="0" w:space="0" w:color="auto"/>
            <w:right w:val="none" w:sz="0" w:space="0" w:color="auto"/>
          </w:divBdr>
          <w:divsChild>
            <w:div w:id="42798790">
              <w:marLeft w:val="0"/>
              <w:marRight w:val="0"/>
              <w:marTop w:val="0"/>
              <w:marBottom w:val="0"/>
              <w:divBdr>
                <w:top w:val="none" w:sz="0" w:space="0" w:color="auto"/>
                <w:left w:val="none" w:sz="0" w:space="0" w:color="auto"/>
                <w:bottom w:val="none" w:sz="0" w:space="0" w:color="auto"/>
                <w:right w:val="none" w:sz="0" w:space="0" w:color="auto"/>
              </w:divBdr>
            </w:div>
            <w:div w:id="281229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806260">
      <w:bodyDiv w:val="1"/>
      <w:marLeft w:val="0"/>
      <w:marRight w:val="0"/>
      <w:marTop w:val="0"/>
      <w:marBottom w:val="0"/>
      <w:divBdr>
        <w:top w:val="none" w:sz="0" w:space="0" w:color="auto"/>
        <w:left w:val="none" w:sz="0" w:space="0" w:color="auto"/>
        <w:bottom w:val="none" w:sz="0" w:space="0" w:color="auto"/>
        <w:right w:val="none" w:sz="0" w:space="0" w:color="auto"/>
      </w:divBdr>
    </w:div>
    <w:div w:id="701904741">
      <w:bodyDiv w:val="1"/>
      <w:marLeft w:val="0"/>
      <w:marRight w:val="0"/>
      <w:marTop w:val="0"/>
      <w:marBottom w:val="0"/>
      <w:divBdr>
        <w:top w:val="none" w:sz="0" w:space="0" w:color="auto"/>
        <w:left w:val="none" w:sz="0" w:space="0" w:color="auto"/>
        <w:bottom w:val="none" w:sz="0" w:space="0" w:color="auto"/>
        <w:right w:val="none" w:sz="0" w:space="0" w:color="auto"/>
      </w:divBdr>
    </w:div>
    <w:div w:id="724521844">
      <w:bodyDiv w:val="1"/>
      <w:marLeft w:val="0"/>
      <w:marRight w:val="0"/>
      <w:marTop w:val="0"/>
      <w:marBottom w:val="0"/>
      <w:divBdr>
        <w:top w:val="none" w:sz="0" w:space="0" w:color="auto"/>
        <w:left w:val="none" w:sz="0" w:space="0" w:color="auto"/>
        <w:bottom w:val="none" w:sz="0" w:space="0" w:color="auto"/>
        <w:right w:val="none" w:sz="0" w:space="0" w:color="auto"/>
      </w:divBdr>
      <w:divsChild>
        <w:div w:id="587426157">
          <w:marLeft w:val="0"/>
          <w:marRight w:val="0"/>
          <w:marTop w:val="150"/>
          <w:marBottom w:val="0"/>
          <w:divBdr>
            <w:top w:val="none" w:sz="0" w:space="0" w:color="auto"/>
            <w:left w:val="none" w:sz="0" w:space="0" w:color="auto"/>
            <w:bottom w:val="none" w:sz="0" w:space="0" w:color="auto"/>
            <w:right w:val="none" w:sz="0" w:space="0" w:color="auto"/>
          </w:divBdr>
        </w:div>
      </w:divsChild>
    </w:div>
    <w:div w:id="737634904">
      <w:bodyDiv w:val="1"/>
      <w:marLeft w:val="0"/>
      <w:marRight w:val="0"/>
      <w:marTop w:val="0"/>
      <w:marBottom w:val="0"/>
      <w:divBdr>
        <w:top w:val="none" w:sz="0" w:space="0" w:color="auto"/>
        <w:left w:val="none" w:sz="0" w:space="0" w:color="auto"/>
        <w:bottom w:val="none" w:sz="0" w:space="0" w:color="auto"/>
        <w:right w:val="none" w:sz="0" w:space="0" w:color="auto"/>
      </w:divBdr>
    </w:div>
    <w:div w:id="740054883">
      <w:bodyDiv w:val="1"/>
      <w:marLeft w:val="0"/>
      <w:marRight w:val="0"/>
      <w:marTop w:val="0"/>
      <w:marBottom w:val="0"/>
      <w:divBdr>
        <w:top w:val="none" w:sz="0" w:space="0" w:color="auto"/>
        <w:left w:val="none" w:sz="0" w:space="0" w:color="auto"/>
        <w:bottom w:val="none" w:sz="0" w:space="0" w:color="auto"/>
        <w:right w:val="none" w:sz="0" w:space="0" w:color="auto"/>
      </w:divBdr>
    </w:div>
    <w:div w:id="752746886">
      <w:bodyDiv w:val="1"/>
      <w:marLeft w:val="0"/>
      <w:marRight w:val="0"/>
      <w:marTop w:val="0"/>
      <w:marBottom w:val="0"/>
      <w:divBdr>
        <w:top w:val="none" w:sz="0" w:space="0" w:color="auto"/>
        <w:left w:val="none" w:sz="0" w:space="0" w:color="auto"/>
        <w:bottom w:val="none" w:sz="0" w:space="0" w:color="auto"/>
        <w:right w:val="none" w:sz="0" w:space="0" w:color="auto"/>
      </w:divBdr>
    </w:div>
    <w:div w:id="758216149">
      <w:bodyDiv w:val="1"/>
      <w:marLeft w:val="0"/>
      <w:marRight w:val="0"/>
      <w:marTop w:val="0"/>
      <w:marBottom w:val="0"/>
      <w:divBdr>
        <w:top w:val="none" w:sz="0" w:space="0" w:color="auto"/>
        <w:left w:val="none" w:sz="0" w:space="0" w:color="auto"/>
        <w:bottom w:val="none" w:sz="0" w:space="0" w:color="auto"/>
        <w:right w:val="none" w:sz="0" w:space="0" w:color="auto"/>
      </w:divBdr>
    </w:div>
    <w:div w:id="764347388">
      <w:bodyDiv w:val="1"/>
      <w:marLeft w:val="0"/>
      <w:marRight w:val="0"/>
      <w:marTop w:val="0"/>
      <w:marBottom w:val="0"/>
      <w:divBdr>
        <w:top w:val="none" w:sz="0" w:space="0" w:color="auto"/>
        <w:left w:val="none" w:sz="0" w:space="0" w:color="auto"/>
        <w:bottom w:val="none" w:sz="0" w:space="0" w:color="auto"/>
        <w:right w:val="none" w:sz="0" w:space="0" w:color="auto"/>
      </w:divBdr>
    </w:div>
    <w:div w:id="790976053">
      <w:bodyDiv w:val="1"/>
      <w:marLeft w:val="0"/>
      <w:marRight w:val="0"/>
      <w:marTop w:val="0"/>
      <w:marBottom w:val="0"/>
      <w:divBdr>
        <w:top w:val="none" w:sz="0" w:space="0" w:color="auto"/>
        <w:left w:val="none" w:sz="0" w:space="0" w:color="auto"/>
        <w:bottom w:val="none" w:sz="0" w:space="0" w:color="auto"/>
        <w:right w:val="none" w:sz="0" w:space="0" w:color="auto"/>
      </w:divBdr>
      <w:divsChild>
        <w:div w:id="487592982">
          <w:marLeft w:val="0"/>
          <w:marRight w:val="0"/>
          <w:marTop w:val="0"/>
          <w:marBottom w:val="0"/>
          <w:divBdr>
            <w:top w:val="none" w:sz="0" w:space="0" w:color="auto"/>
            <w:left w:val="none" w:sz="0" w:space="0" w:color="auto"/>
            <w:bottom w:val="none" w:sz="0" w:space="0" w:color="auto"/>
            <w:right w:val="none" w:sz="0" w:space="0" w:color="auto"/>
          </w:divBdr>
          <w:divsChild>
            <w:div w:id="1767266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246946">
      <w:bodyDiv w:val="1"/>
      <w:marLeft w:val="0"/>
      <w:marRight w:val="0"/>
      <w:marTop w:val="0"/>
      <w:marBottom w:val="0"/>
      <w:divBdr>
        <w:top w:val="none" w:sz="0" w:space="0" w:color="auto"/>
        <w:left w:val="none" w:sz="0" w:space="0" w:color="auto"/>
        <w:bottom w:val="none" w:sz="0" w:space="0" w:color="auto"/>
        <w:right w:val="none" w:sz="0" w:space="0" w:color="auto"/>
      </w:divBdr>
    </w:div>
    <w:div w:id="843200541">
      <w:bodyDiv w:val="1"/>
      <w:marLeft w:val="0"/>
      <w:marRight w:val="0"/>
      <w:marTop w:val="0"/>
      <w:marBottom w:val="0"/>
      <w:divBdr>
        <w:top w:val="none" w:sz="0" w:space="0" w:color="auto"/>
        <w:left w:val="none" w:sz="0" w:space="0" w:color="auto"/>
        <w:bottom w:val="none" w:sz="0" w:space="0" w:color="auto"/>
        <w:right w:val="none" w:sz="0" w:space="0" w:color="auto"/>
      </w:divBdr>
    </w:div>
    <w:div w:id="865798159">
      <w:bodyDiv w:val="1"/>
      <w:marLeft w:val="0"/>
      <w:marRight w:val="0"/>
      <w:marTop w:val="0"/>
      <w:marBottom w:val="0"/>
      <w:divBdr>
        <w:top w:val="none" w:sz="0" w:space="0" w:color="auto"/>
        <w:left w:val="none" w:sz="0" w:space="0" w:color="auto"/>
        <w:bottom w:val="none" w:sz="0" w:space="0" w:color="auto"/>
        <w:right w:val="none" w:sz="0" w:space="0" w:color="auto"/>
      </w:divBdr>
    </w:div>
    <w:div w:id="868765745">
      <w:bodyDiv w:val="1"/>
      <w:marLeft w:val="0"/>
      <w:marRight w:val="0"/>
      <w:marTop w:val="0"/>
      <w:marBottom w:val="0"/>
      <w:divBdr>
        <w:top w:val="none" w:sz="0" w:space="0" w:color="auto"/>
        <w:left w:val="none" w:sz="0" w:space="0" w:color="auto"/>
        <w:bottom w:val="none" w:sz="0" w:space="0" w:color="auto"/>
        <w:right w:val="none" w:sz="0" w:space="0" w:color="auto"/>
      </w:divBdr>
    </w:div>
    <w:div w:id="870146331">
      <w:bodyDiv w:val="1"/>
      <w:marLeft w:val="0"/>
      <w:marRight w:val="0"/>
      <w:marTop w:val="0"/>
      <w:marBottom w:val="0"/>
      <w:divBdr>
        <w:top w:val="none" w:sz="0" w:space="0" w:color="auto"/>
        <w:left w:val="none" w:sz="0" w:space="0" w:color="auto"/>
        <w:bottom w:val="none" w:sz="0" w:space="0" w:color="auto"/>
        <w:right w:val="none" w:sz="0" w:space="0" w:color="auto"/>
      </w:divBdr>
    </w:div>
    <w:div w:id="872419217">
      <w:bodyDiv w:val="1"/>
      <w:marLeft w:val="0"/>
      <w:marRight w:val="0"/>
      <w:marTop w:val="0"/>
      <w:marBottom w:val="0"/>
      <w:divBdr>
        <w:top w:val="none" w:sz="0" w:space="0" w:color="auto"/>
        <w:left w:val="none" w:sz="0" w:space="0" w:color="auto"/>
        <w:bottom w:val="none" w:sz="0" w:space="0" w:color="auto"/>
        <w:right w:val="none" w:sz="0" w:space="0" w:color="auto"/>
      </w:divBdr>
    </w:div>
    <w:div w:id="907348041">
      <w:bodyDiv w:val="1"/>
      <w:marLeft w:val="0"/>
      <w:marRight w:val="0"/>
      <w:marTop w:val="0"/>
      <w:marBottom w:val="0"/>
      <w:divBdr>
        <w:top w:val="none" w:sz="0" w:space="0" w:color="auto"/>
        <w:left w:val="none" w:sz="0" w:space="0" w:color="auto"/>
        <w:bottom w:val="none" w:sz="0" w:space="0" w:color="auto"/>
        <w:right w:val="none" w:sz="0" w:space="0" w:color="auto"/>
      </w:divBdr>
    </w:div>
    <w:div w:id="971793446">
      <w:bodyDiv w:val="1"/>
      <w:marLeft w:val="0"/>
      <w:marRight w:val="0"/>
      <w:marTop w:val="0"/>
      <w:marBottom w:val="0"/>
      <w:divBdr>
        <w:top w:val="none" w:sz="0" w:space="0" w:color="auto"/>
        <w:left w:val="none" w:sz="0" w:space="0" w:color="auto"/>
        <w:bottom w:val="none" w:sz="0" w:space="0" w:color="auto"/>
        <w:right w:val="none" w:sz="0" w:space="0" w:color="auto"/>
      </w:divBdr>
    </w:div>
    <w:div w:id="1022169885">
      <w:bodyDiv w:val="1"/>
      <w:marLeft w:val="0"/>
      <w:marRight w:val="0"/>
      <w:marTop w:val="0"/>
      <w:marBottom w:val="0"/>
      <w:divBdr>
        <w:top w:val="none" w:sz="0" w:space="0" w:color="auto"/>
        <w:left w:val="none" w:sz="0" w:space="0" w:color="auto"/>
        <w:bottom w:val="none" w:sz="0" w:space="0" w:color="auto"/>
        <w:right w:val="none" w:sz="0" w:space="0" w:color="auto"/>
      </w:divBdr>
    </w:div>
    <w:div w:id="1041855523">
      <w:bodyDiv w:val="1"/>
      <w:marLeft w:val="0"/>
      <w:marRight w:val="0"/>
      <w:marTop w:val="0"/>
      <w:marBottom w:val="0"/>
      <w:divBdr>
        <w:top w:val="none" w:sz="0" w:space="0" w:color="auto"/>
        <w:left w:val="none" w:sz="0" w:space="0" w:color="auto"/>
        <w:bottom w:val="none" w:sz="0" w:space="0" w:color="auto"/>
        <w:right w:val="none" w:sz="0" w:space="0" w:color="auto"/>
      </w:divBdr>
    </w:div>
    <w:div w:id="1100642997">
      <w:bodyDiv w:val="1"/>
      <w:marLeft w:val="0"/>
      <w:marRight w:val="0"/>
      <w:marTop w:val="0"/>
      <w:marBottom w:val="0"/>
      <w:divBdr>
        <w:top w:val="none" w:sz="0" w:space="0" w:color="auto"/>
        <w:left w:val="none" w:sz="0" w:space="0" w:color="auto"/>
        <w:bottom w:val="none" w:sz="0" w:space="0" w:color="auto"/>
        <w:right w:val="none" w:sz="0" w:space="0" w:color="auto"/>
      </w:divBdr>
    </w:div>
    <w:div w:id="1124077303">
      <w:bodyDiv w:val="1"/>
      <w:marLeft w:val="0"/>
      <w:marRight w:val="0"/>
      <w:marTop w:val="0"/>
      <w:marBottom w:val="0"/>
      <w:divBdr>
        <w:top w:val="none" w:sz="0" w:space="0" w:color="auto"/>
        <w:left w:val="none" w:sz="0" w:space="0" w:color="auto"/>
        <w:bottom w:val="none" w:sz="0" w:space="0" w:color="auto"/>
        <w:right w:val="none" w:sz="0" w:space="0" w:color="auto"/>
      </w:divBdr>
    </w:div>
    <w:div w:id="1268544768">
      <w:bodyDiv w:val="1"/>
      <w:marLeft w:val="0"/>
      <w:marRight w:val="0"/>
      <w:marTop w:val="0"/>
      <w:marBottom w:val="0"/>
      <w:divBdr>
        <w:top w:val="none" w:sz="0" w:space="0" w:color="auto"/>
        <w:left w:val="none" w:sz="0" w:space="0" w:color="auto"/>
        <w:bottom w:val="none" w:sz="0" w:space="0" w:color="auto"/>
        <w:right w:val="none" w:sz="0" w:space="0" w:color="auto"/>
      </w:divBdr>
    </w:div>
    <w:div w:id="1275552732">
      <w:bodyDiv w:val="1"/>
      <w:marLeft w:val="0"/>
      <w:marRight w:val="0"/>
      <w:marTop w:val="0"/>
      <w:marBottom w:val="0"/>
      <w:divBdr>
        <w:top w:val="none" w:sz="0" w:space="0" w:color="auto"/>
        <w:left w:val="none" w:sz="0" w:space="0" w:color="auto"/>
        <w:bottom w:val="none" w:sz="0" w:space="0" w:color="auto"/>
        <w:right w:val="none" w:sz="0" w:space="0" w:color="auto"/>
      </w:divBdr>
    </w:div>
    <w:div w:id="1316760097">
      <w:bodyDiv w:val="1"/>
      <w:marLeft w:val="0"/>
      <w:marRight w:val="0"/>
      <w:marTop w:val="0"/>
      <w:marBottom w:val="0"/>
      <w:divBdr>
        <w:top w:val="none" w:sz="0" w:space="0" w:color="auto"/>
        <w:left w:val="none" w:sz="0" w:space="0" w:color="auto"/>
        <w:bottom w:val="none" w:sz="0" w:space="0" w:color="auto"/>
        <w:right w:val="none" w:sz="0" w:space="0" w:color="auto"/>
      </w:divBdr>
    </w:div>
    <w:div w:id="1350448273">
      <w:bodyDiv w:val="1"/>
      <w:marLeft w:val="0"/>
      <w:marRight w:val="0"/>
      <w:marTop w:val="0"/>
      <w:marBottom w:val="0"/>
      <w:divBdr>
        <w:top w:val="none" w:sz="0" w:space="0" w:color="auto"/>
        <w:left w:val="none" w:sz="0" w:space="0" w:color="auto"/>
        <w:bottom w:val="none" w:sz="0" w:space="0" w:color="auto"/>
        <w:right w:val="none" w:sz="0" w:space="0" w:color="auto"/>
      </w:divBdr>
    </w:div>
    <w:div w:id="1375158541">
      <w:bodyDiv w:val="1"/>
      <w:marLeft w:val="0"/>
      <w:marRight w:val="0"/>
      <w:marTop w:val="0"/>
      <w:marBottom w:val="0"/>
      <w:divBdr>
        <w:top w:val="none" w:sz="0" w:space="0" w:color="auto"/>
        <w:left w:val="none" w:sz="0" w:space="0" w:color="auto"/>
        <w:bottom w:val="none" w:sz="0" w:space="0" w:color="auto"/>
        <w:right w:val="none" w:sz="0" w:space="0" w:color="auto"/>
      </w:divBdr>
    </w:div>
    <w:div w:id="1379090006">
      <w:bodyDiv w:val="1"/>
      <w:marLeft w:val="0"/>
      <w:marRight w:val="0"/>
      <w:marTop w:val="0"/>
      <w:marBottom w:val="0"/>
      <w:divBdr>
        <w:top w:val="none" w:sz="0" w:space="0" w:color="auto"/>
        <w:left w:val="none" w:sz="0" w:space="0" w:color="auto"/>
        <w:bottom w:val="none" w:sz="0" w:space="0" w:color="auto"/>
        <w:right w:val="none" w:sz="0" w:space="0" w:color="auto"/>
      </w:divBdr>
    </w:div>
    <w:div w:id="1386834999">
      <w:bodyDiv w:val="1"/>
      <w:marLeft w:val="0"/>
      <w:marRight w:val="0"/>
      <w:marTop w:val="0"/>
      <w:marBottom w:val="0"/>
      <w:divBdr>
        <w:top w:val="none" w:sz="0" w:space="0" w:color="auto"/>
        <w:left w:val="none" w:sz="0" w:space="0" w:color="auto"/>
        <w:bottom w:val="none" w:sz="0" w:space="0" w:color="auto"/>
        <w:right w:val="none" w:sz="0" w:space="0" w:color="auto"/>
      </w:divBdr>
    </w:div>
    <w:div w:id="1402406505">
      <w:bodyDiv w:val="1"/>
      <w:marLeft w:val="0"/>
      <w:marRight w:val="0"/>
      <w:marTop w:val="0"/>
      <w:marBottom w:val="0"/>
      <w:divBdr>
        <w:top w:val="none" w:sz="0" w:space="0" w:color="auto"/>
        <w:left w:val="none" w:sz="0" w:space="0" w:color="auto"/>
        <w:bottom w:val="none" w:sz="0" w:space="0" w:color="auto"/>
        <w:right w:val="none" w:sz="0" w:space="0" w:color="auto"/>
      </w:divBdr>
    </w:div>
    <w:div w:id="1423796602">
      <w:bodyDiv w:val="1"/>
      <w:marLeft w:val="0"/>
      <w:marRight w:val="0"/>
      <w:marTop w:val="0"/>
      <w:marBottom w:val="0"/>
      <w:divBdr>
        <w:top w:val="none" w:sz="0" w:space="0" w:color="auto"/>
        <w:left w:val="none" w:sz="0" w:space="0" w:color="auto"/>
        <w:bottom w:val="none" w:sz="0" w:space="0" w:color="auto"/>
        <w:right w:val="none" w:sz="0" w:space="0" w:color="auto"/>
      </w:divBdr>
    </w:div>
    <w:div w:id="1428387803">
      <w:bodyDiv w:val="1"/>
      <w:marLeft w:val="0"/>
      <w:marRight w:val="0"/>
      <w:marTop w:val="0"/>
      <w:marBottom w:val="0"/>
      <w:divBdr>
        <w:top w:val="none" w:sz="0" w:space="0" w:color="auto"/>
        <w:left w:val="none" w:sz="0" w:space="0" w:color="auto"/>
        <w:bottom w:val="none" w:sz="0" w:space="0" w:color="auto"/>
        <w:right w:val="none" w:sz="0" w:space="0" w:color="auto"/>
      </w:divBdr>
    </w:div>
    <w:div w:id="1456215217">
      <w:bodyDiv w:val="1"/>
      <w:marLeft w:val="0"/>
      <w:marRight w:val="0"/>
      <w:marTop w:val="0"/>
      <w:marBottom w:val="0"/>
      <w:divBdr>
        <w:top w:val="none" w:sz="0" w:space="0" w:color="auto"/>
        <w:left w:val="none" w:sz="0" w:space="0" w:color="auto"/>
        <w:bottom w:val="none" w:sz="0" w:space="0" w:color="auto"/>
        <w:right w:val="none" w:sz="0" w:space="0" w:color="auto"/>
      </w:divBdr>
    </w:div>
    <w:div w:id="1461417137">
      <w:bodyDiv w:val="1"/>
      <w:marLeft w:val="0"/>
      <w:marRight w:val="0"/>
      <w:marTop w:val="0"/>
      <w:marBottom w:val="0"/>
      <w:divBdr>
        <w:top w:val="none" w:sz="0" w:space="0" w:color="auto"/>
        <w:left w:val="none" w:sz="0" w:space="0" w:color="auto"/>
        <w:bottom w:val="none" w:sz="0" w:space="0" w:color="auto"/>
        <w:right w:val="none" w:sz="0" w:space="0" w:color="auto"/>
      </w:divBdr>
    </w:div>
    <w:div w:id="1537500558">
      <w:bodyDiv w:val="1"/>
      <w:marLeft w:val="0"/>
      <w:marRight w:val="0"/>
      <w:marTop w:val="0"/>
      <w:marBottom w:val="0"/>
      <w:divBdr>
        <w:top w:val="none" w:sz="0" w:space="0" w:color="auto"/>
        <w:left w:val="none" w:sz="0" w:space="0" w:color="auto"/>
        <w:bottom w:val="none" w:sz="0" w:space="0" w:color="auto"/>
        <w:right w:val="none" w:sz="0" w:space="0" w:color="auto"/>
      </w:divBdr>
    </w:div>
    <w:div w:id="1543127025">
      <w:bodyDiv w:val="1"/>
      <w:marLeft w:val="0"/>
      <w:marRight w:val="0"/>
      <w:marTop w:val="0"/>
      <w:marBottom w:val="0"/>
      <w:divBdr>
        <w:top w:val="none" w:sz="0" w:space="0" w:color="auto"/>
        <w:left w:val="none" w:sz="0" w:space="0" w:color="auto"/>
        <w:bottom w:val="none" w:sz="0" w:space="0" w:color="auto"/>
        <w:right w:val="none" w:sz="0" w:space="0" w:color="auto"/>
      </w:divBdr>
    </w:div>
    <w:div w:id="1543712003">
      <w:bodyDiv w:val="1"/>
      <w:marLeft w:val="0"/>
      <w:marRight w:val="0"/>
      <w:marTop w:val="0"/>
      <w:marBottom w:val="0"/>
      <w:divBdr>
        <w:top w:val="none" w:sz="0" w:space="0" w:color="auto"/>
        <w:left w:val="none" w:sz="0" w:space="0" w:color="auto"/>
        <w:bottom w:val="none" w:sz="0" w:space="0" w:color="auto"/>
        <w:right w:val="none" w:sz="0" w:space="0" w:color="auto"/>
      </w:divBdr>
    </w:div>
    <w:div w:id="1586921004">
      <w:bodyDiv w:val="1"/>
      <w:marLeft w:val="0"/>
      <w:marRight w:val="0"/>
      <w:marTop w:val="0"/>
      <w:marBottom w:val="0"/>
      <w:divBdr>
        <w:top w:val="none" w:sz="0" w:space="0" w:color="auto"/>
        <w:left w:val="none" w:sz="0" w:space="0" w:color="auto"/>
        <w:bottom w:val="none" w:sz="0" w:space="0" w:color="auto"/>
        <w:right w:val="none" w:sz="0" w:space="0" w:color="auto"/>
      </w:divBdr>
    </w:div>
    <w:div w:id="1589577487">
      <w:bodyDiv w:val="1"/>
      <w:marLeft w:val="0"/>
      <w:marRight w:val="0"/>
      <w:marTop w:val="0"/>
      <w:marBottom w:val="0"/>
      <w:divBdr>
        <w:top w:val="none" w:sz="0" w:space="0" w:color="auto"/>
        <w:left w:val="none" w:sz="0" w:space="0" w:color="auto"/>
        <w:bottom w:val="none" w:sz="0" w:space="0" w:color="auto"/>
        <w:right w:val="none" w:sz="0" w:space="0" w:color="auto"/>
      </w:divBdr>
    </w:div>
    <w:div w:id="1609504447">
      <w:bodyDiv w:val="1"/>
      <w:marLeft w:val="0"/>
      <w:marRight w:val="0"/>
      <w:marTop w:val="0"/>
      <w:marBottom w:val="0"/>
      <w:divBdr>
        <w:top w:val="none" w:sz="0" w:space="0" w:color="auto"/>
        <w:left w:val="none" w:sz="0" w:space="0" w:color="auto"/>
        <w:bottom w:val="none" w:sz="0" w:space="0" w:color="auto"/>
        <w:right w:val="none" w:sz="0" w:space="0" w:color="auto"/>
      </w:divBdr>
    </w:div>
    <w:div w:id="1631474945">
      <w:bodyDiv w:val="1"/>
      <w:marLeft w:val="0"/>
      <w:marRight w:val="0"/>
      <w:marTop w:val="0"/>
      <w:marBottom w:val="0"/>
      <w:divBdr>
        <w:top w:val="none" w:sz="0" w:space="0" w:color="auto"/>
        <w:left w:val="none" w:sz="0" w:space="0" w:color="auto"/>
        <w:bottom w:val="none" w:sz="0" w:space="0" w:color="auto"/>
        <w:right w:val="none" w:sz="0" w:space="0" w:color="auto"/>
      </w:divBdr>
    </w:div>
    <w:div w:id="1720323525">
      <w:bodyDiv w:val="1"/>
      <w:marLeft w:val="0"/>
      <w:marRight w:val="0"/>
      <w:marTop w:val="0"/>
      <w:marBottom w:val="0"/>
      <w:divBdr>
        <w:top w:val="none" w:sz="0" w:space="0" w:color="auto"/>
        <w:left w:val="none" w:sz="0" w:space="0" w:color="auto"/>
        <w:bottom w:val="none" w:sz="0" w:space="0" w:color="auto"/>
        <w:right w:val="none" w:sz="0" w:space="0" w:color="auto"/>
      </w:divBdr>
    </w:div>
    <w:div w:id="1720713785">
      <w:bodyDiv w:val="1"/>
      <w:marLeft w:val="0"/>
      <w:marRight w:val="0"/>
      <w:marTop w:val="0"/>
      <w:marBottom w:val="0"/>
      <w:divBdr>
        <w:top w:val="none" w:sz="0" w:space="0" w:color="auto"/>
        <w:left w:val="none" w:sz="0" w:space="0" w:color="auto"/>
        <w:bottom w:val="none" w:sz="0" w:space="0" w:color="auto"/>
        <w:right w:val="none" w:sz="0" w:space="0" w:color="auto"/>
      </w:divBdr>
    </w:div>
    <w:div w:id="1757941953">
      <w:bodyDiv w:val="1"/>
      <w:marLeft w:val="0"/>
      <w:marRight w:val="0"/>
      <w:marTop w:val="0"/>
      <w:marBottom w:val="0"/>
      <w:divBdr>
        <w:top w:val="none" w:sz="0" w:space="0" w:color="auto"/>
        <w:left w:val="none" w:sz="0" w:space="0" w:color="auto"/>
        <w:bottom w:val="none" w:sz="0" w:space="0" w:color="auto"/>
        <w:right w:val="none" w:sz="0" w:space="0" w:color="auto"/>
      </w:divBdr>
    </w:div>
    <w:div w:id="1788308311">
      <w:bodyDiv w:val="1"/>
      <w:marLeft w:val="0"/>
      <w:marRight w:val="0"/>
      <w:marTop w:val="0"/>
      <w:marBottom w:val="0"/>
      <w:divBdr>
        <w:top w:val="none" w:sz="0" w:space="0" w:color="auto"/>
        <w:left w:val="none" w:sz="0" w:space="0" w:color="auto"/>
        <w:bottom w:val="none" w:sz="0" w:space="0" w:color="auto"/>
        <w:right w:val="none" w:sz="0" w:space="0" w:color="auto"/>
      </w:divBdr>
    </w:div>
    <w:div w:id="1796026786">
      <w:bodyDiv w:val="1"/>
      <w:marLeft w:val="0"/>
      <w:marRight w:val="0"/>
      <w:marTop w:val="0"/>
      <w:marBottom w:val="0"/>
      <w:divBdr>
        <w:top w:val="none" w:sz="0" w:space="0" w:color="auto"/>
        <w:left w:val="none" w:sz="0" w:space="0" w:color="auto"/>
        <w:bottom w:val="none" w:sz="0" w:space="0" w:color="auto"/>
        <w:right w:val="none" w:sz="0" w:space="0" w:color="auto"/>
      </w:divBdr>
    </w:div>
    <w:div w:id="1800681482">
      <w:bodyDiv w:val="1"/>
      <w:marLeft w:val="0"/>
      <w:marRight w:val="0"/>
      <w:marTop w:val="0"/>
      <w:marBottom w:val="0"/>
      <w:divBdr>
        <w:top w:val="none" w:sz="0" w:space="0" w:color="auto"/>
        <w:left w:val="none" w:sz="0" w:space="0" w:color="auto"/>
        <w:bottom w:val="none" w:sz="0" w:space="0" w:color="auto"/>
        <w:right w:val="none" w:sz="0" w:space="0" w:color="auto"/>
      </w:divBdr>
    </w:div>
    <w:div w:id="1804350542">
      <w:bodyDiv w:val="1"/>
      <w:marLeft w:val="0"/>
      <w:marRight w:val="0"/>
      <w:marTop w:val="0"/>
      <w:marBottom w:val="0"/>
      <w:divBdr>
        <w:top w:val="none" w:sz="0" w:space="0" w:color="auto"/>
        <w:left w:val="none" w:sz="0" w:space="0" w:color="auto"/>
        <w:bottom w:val="none" w:sz="0" w:space="0" w:color="auto"/>
        <w:right w:val="none" w:sz="0" w:space="0" w:color="auto"/>
      </w:divBdr>
    </w:div>
    <w:div w:id="1822229419">
      <w:bodyDiv w:val="1"/>
      <w:marLeft w:val="0"/>
      <w:marRight w:val="0"/>
      <w:marTop w:val="0"/>
      <w:marBottom w:val="0"/>
      <w:divBdr>
        <w:top w:val="none" w:sz="0" w:space="0" w:color="auto"/>
        <w:left w:val="none" w:sz="0" w:space="0" w:color="auto"/>
        <w:bottom w:val="none" w:sz="0" w:space="0" w:color="auto"/>
        <w:right w:val="none" w:sz="0" w:space="0" w:color="auto"/>
      </w:divBdr>
    </w:div>
    <w:div w:id="1827473457">
      <w:bodyDiv w:val="1"/>
      <w:marLeft w:val="0"/>
      <w:marRight w:val="0"/>
      <w:marTop w:val="0"/>
      <w:marBottom w:val="0"/>
      <w:divBdr>
        <w:top w:val="none" w:sz="0" w:space="0" w:color="auto"/>
        <w:left w:val="none" w:sz="0" w:space="0" w:color="auto"/>
        <w:bottom w:val="none" w:sz="0" w:space="0" w:color="auto"/>
        <w:right w:val="none" w:sz="0" w:space="0" w:color="auto"/>
      </w:divBdr>
    </w:div>
    <w:div w:id="1873223714">
      <w:bodyDiv w:val="1"/>
      <w:marLeft w:val="0"/>
      <w:marRight w:val="0"/>
      <w:marTop w:val="0"/>
      <w:marBottom w:val="0"/>
      <w:divBdr>
        <w:top w:val="none" w:sz="0" w:space="0" w:color="auto"/>
        <w:left w:val="none" w:sz="0" w:space="0" w:color="auto"/>
        <w:bottom w:val="none" w:sz="0" w:space="0" w:color="auto"/>
        <w:right w:val="none" w:sz="0" w:space="0" w:color="auto"/>
      </w:divBdr>
    </w:div>
    <w:div w:id="1874612458">
      <w:bodyDiv w:val="1"/>
      <w:marLeft w:val="0"/>
      <w:marRight w:val="0"/>
      <w:marTop w:val="0"/>
      <w:marBottom w:val="0"/>
      <w:divBdr>
        <w:top w:val="none" w:sz="0" w:space="0" w:color="auto"/>
        <w:left w:val="none" w:sz="0" w:space="0" w:color="auto"/>
        <w:bottom w:val="none" w:sz="0" w:space="0" w:color="auto"/>
        <w:right w:val="none" w:sz="0" w:space="0" w:color="auto"/>
      </w:divBdr>
    </w:div>
    <w:div w:id="1893155990">
      <w:bodyDiv w:val="1"/>
      <w:marLeft w:val="0"/>
      <w:marRight w:val="0"/>
      <w:marTop w:val="0"/>
      <w:marBottom w:val="0"/>
      <w:divBdr>
        <w:top w:val="none" w:sz="0" w:space="0" w:color="auto"/>
        <w:left w:val="none" w:sz="0" w:space="0" w:color="auto"/>
        <w:bottom w:val="none" w:sz="0" w:space="0" w:color="auto"/>
        <w:right w:val="none" w:sz="0" w:space="0" w:color="auto"/>
      </w:divBdr>
    </w:div>
    <w:div w:id="1894461844">
      <w:bodyDiv w:val="1"/>
      <w:marLeft w:val="0"/>
      <w:marRight w:val="0"/>
      <w:marTop w:val="0"/>
      <w:marBottom w:val="0"/>
      <w:divBdr>
        <w:top w:val="none" w:sz="0" w:space="0" w:color="auto"/>
        <w:left w:val="none" w:sz="0" w:space="0" w:color="auto"/>
        <w:bottom w:val="none" w:sz="0" w:space="0" w:color="auto"/>
        <w:right w:val="none" w:sz="0" w:space="0" w:color="auto"/>
      </w:divBdr>
    </w:div>
    <w:div w:id="1913735550">
      <w:bodyDiv w:val="1"/>
      <w:marLeft w:val="0"/>
      <w:marRight w:val="0"/>
      <w:marTop w:val="0"/>
      <w:marBottom w:val="0"/>
      <w:divBdr>
        <w:top w:val="none" w:sz="0" w:space="0" w:color="auto"/>
        <w:left w:val="none" w:sz="0" w:space="0" w:color="auto"/>
        <w:bottom w:val="none" w:sz="0" w:space="0" w:color="auto"/>
        <w:right w:val="none" w:sz="0" w:space="0" w:color="auto"/>
      </w:divBdr>
    </w:div>
    <w:div w:id="1916935396">
      <w:bodyDiv w:val="1"/>
      <w:marLeft w:val="0"/>
      <w:marRight w:val="0"/>
      <w:marTop w:val="0"/>
      <w:marBottom w:val="0"/>
      <w:divBdr>
        <w:top w:val="none" w:sz="0" w:space="0" w:color="auto"/>
        <w:left w:val="none" w:sz="0" w:space="0" w:color="auto"/>
        <w:bottom w:val="none" w:sz="0" w:space="0" w:color="auto"/>
        <w:right w:val="none" w:sz="0" w:space="0" w:color="auto"/>
      </w:divBdr>
    </w:div>
    <w:div w:id="1931697797">
      <w:bodyDiv w:val="1"/>
      <w:marLeft w:val="0"/>
      <w:marRight w:val="0"/>
      <w:marTop w:val="0"/>
      <w:marBottom w:val="0"/>
      <w:divBdr>
        <w:top w:val="none" w:sz="0" w:space="0" w:color="auto"/>
        <w:left w:val="none" w:sz="0" w:space="0" w:color="auto"/>
        <w:bottom w:val="none" w:sz="0" w:space="0" w:color="auto"/>
        <w:right w:val="none" w:sz="0" w:space="0" w:color="auto"/>
      </w:divBdr>
    </w:div>
    <w:div w:id="1939487441">
      <w:bodyDiv w:val="1"/>
      <w:marLeft w:val="0"/>
      <w:marRight w:val="0"/>
      <w:marTop w:val="0"/>
      <w:marBottom w:val="0"/>
      <w:divBdr>
        <w:top w:val="none" w:sz="0" w:space="0" w:color="auto"/>
        <w:left w:val="none" w:sz="0" w:space="0" w:color="auto"/>
        <w:bottom w:val="none" w:sz="0" w:space="0" w:color="auto"/>
        <w:right w:val="none" w:sz="0" w:space="0" w:color="auto"/>
      </w:divBdr>
    </w:div>
    <w:div w:id="1965771788">
      <w:bodyDiv w:val="1"/>
      <w:marLeft w:val="0"/>
      <w:marRight w:val="0"/>
      <w:marTop w:val="0"/>
      <w:marBottom w:val="0"/>
      <w:divBdr>
        <w:top w:val="none" w:sz="0" w:space="0" w:color="auto"/>
        <w:left w:val="none" w:sz="0" w:space="0" w:color="auto"/>
        <w:bottom w:val="none" w:sz="0" w:space="0" w:color="auto"/>
        <w:right w:val="none" w:sz="0" w:space="0" w:color="auto"/>
      </w:divBdr>
    </w:div>
    <w:div w:id="2037920053">
      <w:marLeft w:val="0"/>
      <w:marRight w:val="0"/>
      <w:marTop w:val="0"/>
      <w:marBottom w:val="0"/>
      <w:divBdr>
        <w:top w:val="none" w:sz="0" w:space="0" w:color="auto"/>
        <w:left w:val="none" w:sz="0" w:space="0" w:color="auto"/>
        <w:bottom w:val="none" w:sz="0" w:space="0" w:color="auto"/>
        <w:right w:val="none" w:sz="0" w:space="0" w:color="auto"/>
      </w:divBdr>
      <w:divsChild>
        <w:div w:id="2037920113">
          <w:marLeft w:val="432"/>
          <w:marRight w:val="0"/>
          <w:marTop w:val="0"/>
          <w:marBottom w:val="0"/>
          <w:divBdr>
            <w:top w:val="none" w:sz="0" w:space="0" w:color="auto"/>
            <w:left w:val="none" w:sz="0" w:space="0" w:color="auto"/>
            <w:bottom w:val="none" w:sz="0" w:space="0" w:color="auto"/>
            <w:right w:val="none" w:sz="0" w:space="0" w:color="auto"/>
          </w:divBdr>
        </w:div>
        <w:div w:id="2037920143">
          <w:marLeft w:val="432"/>
          <w:marRight w:val="0"/>
          <w:marTop w:val="0"/>
          <w:marBottom w:val="0"/>
          <w:divBdr>
            <w:top w:val="none" w:sz="0" w:space="0" w:color="auto"/>
            <w:left w:val="none" w:sz="0" w:space="0" w:color="auto"/>
            <w:bottom w:val="none" w:sz="0" w:space="0" w:color="auto"/>
            <w:right w:val="none" w:sz="0" w:space="0" w:color="auto"/>
          </w:divBdr>
        </w:div>
      </w:divsChild>
    </w:div>
    <w:div w:id="2037920055">
      <w:marLeft w:val="0"/>
      <w:marRight w:val="0"/>
      <w:marTop w:val="0"/>
      <w:marBottom w:val="0"/>
      <w:divBdr>
        <w:top w:val="none" w:sz="0" w:space="0" w:color="auto"/>
        <w:left w:val="none" w:sz="0" w:space="0" w:color="auto"/>
        <w:bottom w:val="none" w:sz="0" w:space="0" w:color="auto"/>
        <w:right w:val="none" w:sz="0" w:space="0" w:color="auto"/>
      </w:divBdr>
      <w:divsChild>
        <w:div w:id="2037920083">
          <w:marLeft w:val="274"/>
          <w:marRight w:val="0"/>
          <w:marTop w:val="0"/>
          <w:marBottom w:val="0"/>
          <w:divBdr>
            <w:top w:val="none" w:sz="0" w:space="0" w:color="auto"/>
            <w:left w:val="none" w:sz="0" w:space="0" w:color="auto"/>
            <w:bottom w:val="none" w:sz="0" w:space="0" w:color="auto"/>
            <w:right w:val="none" w:sz="0" w:space="0" w:color="auto"/>
          </w:divBdr>
        </w:div>
      </w:divsChild>
    </w:div>
    <w:div w:id="2037920058">
      <w:marLeft w:val="0"/>
      <w:marRight w:val="0"/>
      <w:marTop w:val="0"/>
      <w:marBottom w:val="0"/>
      <w:divBdr>
        <w:top w:val="none" w:sz="0" w:space="0" w:color="auto"/>
        <w:left w:val="none" w:sz="0" w:space="0" w:color="auto"/>
        <w:bottom w:val="none" w:sz="0" w:space="0" w:color="auto"/>
        <w:right w:val="none" w:sz="0" w:space="0" w:color="auto"/>
      </w:divBdr>
    </w:div>
    <w:div w:id="2037920060">
      <w:marLeft w:val="0"/>
      <w:marRight w:val="0"/>
      <w:marTop w:val="0"/>
      <w:marBottom w:val="0"/>
      <w:divBdr>
        <w:top w:val="none" w:sz="0" w:space="0" w:color="auto"/>
        <w:left w:val="none" w:sz="0" w:space="0" w:color="auto"/>
        <w:bottom w:val="none" w:sz="0" w:space="0" w:color="auto"/>
        <w:right w:val="none" w:sz="0" w:space="0" w:color="auto"/>
      </w:divBdr>
      <w:divsChild>
        <w:div w:id="2037920054">
          <w:marLeft w:val="432"/>
          <w:marRight w:val="0"/>
          <w:marTop w:val="0"/>
          <w:marBottom w:val="120"/>
          <w:divBdr>
            <w:top w:val="none" w:sz="0" w:space="0" w:color="auto"/>
            <w:left w:val="none" w:sz="0" w:space="0" w:color="auto"/>
            <w:bottom w:val="none" w:sz="0" w:space="0" w:color="auto"/>
            <w:right w:val="none" w:sz="0" w:space="0" w:color="auto"/>
          </w:divBdr>
        </w:div>
        <w:div w:id="2037920074">
          <w:marLeft w:val="432"/>
          <w:marRight w:val="0"/>
          <w:marTop w:val="0"/>
          <w:marBottom w:val="120"/>
          <w:divBdr>
            <w:top w:val="none" w:sz="0" w:space="0" w:color="auto"/>
            <w:left w:val="none" w:sz="0" w:space="0" w:color="auto"/>
            <w:bottom w:val="none" w:sz="0" w:space="0" w:color="auto"/>
            <w:right w:val="none" w:sz="0" w:space="0" w:color="auto"/>
          </w:divBdr>
        </w:div>
        <w:div w:id="2037920131">
          <w:marLeft w:val="432"/>
          <w:marRight w:val="0"/>
          <w:marTop w:val="0"/>
          <w:marBottom w:val="120"/>
          <w:divBdr>
            <w:top w:val="none" w:sz="0" w:space="0" w:color="auto"/>
            <w:left w:val="none" w:sz="0" w:space="0" w:color="auto"/>
            <w:bottom w:val="none" w:sz="0" w:space="0" w:color="auto"/>
            <w:right w:val="none" w:sz="0" w:space="0" w:color="auto"/>
          </w:divBdr>
        </w:div>
      </w:divsChild>
    </w:div>
    <w:div w:id="2037920062">
      <w:marLeft w:val="0"/>
      <w:marRight w:val="0"/>
      <w:marTop w:val="0"/>
      <w:marBottom w:val="0"/>
      <w:divBdr>
        <w:top w:val="none" w:sz="0" w:space="0" w:color="auto"/>
        <w:left w:val="none" w:sz="0" w:space="0" w:color="auto"/>
        <w:bottom w:val="none" w:sz="0" w:space="0" w:color="auto"/>
        <w:right w:val="none" w:sz="0" w:space="0" w:color="auto"/>
      </w:divBdr>
    </w:div>
    <w:div w:id="2037920063">
      <w:marLeft w:val="0"/>
      <w:marRight w:val="0"/>
      <w:marTop w:val="0"/>
      <w:marBottom w:val="0"/>
      <w:divBdr>
        <w:top w:val="none" w:sz="0" w:space="0" w:color="auto"/>
        <w:left w:val="none" w:sz="0" w:space="0" w:color="auto"/>
        <w:bottom w:val="none" w:sz="0" w:space="0" w:color="auto"/>
        <w:right w:val="none" w:sz="0" w:space="0" w:color="auto"/>
      </w:divBdr>
      <w:divsChild>
        <w:div w:id="2037920112">
          <w:marLeft w:val="432"/>
          <w:marRight w:val="0"/>
          <w:marTop w:val="0"/>
          <w:marBottom w:val="0"/>
          <w:divBdr>
            <w:top w:val="none" w:sz="0" w:space="0" w:color="auto"/>
            <w:left w:val="none" w:sz="0" w:space="0" w:color="auto"/>
            <w:bottom w:val="none" w:sz="0" w:space="0" w:color="auto"/>
            <w:right w:val="none" w:sz="0" w:space="0" w:color="auto"/>
          </w:divBdr>
        </w:div>
        <w:div w:id="2037920162">
          <w:marLeft w:val="432"/>
          <w:marRight w:val="0"/>
          <w:marTop w:val="0"/>
          <w:marBottom w:val="0"/>
          <w:divBdr>
            <w:top w:val="none" w:sz="0" w:space="0" w:color="auto"/>
            <w:left w:val="none" w:sz="0" w:space="0" w:color="auto"/>
            <w:bottom w:val="none" w:sz="0" w:space="0" w:color="auto"/>
            <w:right w:val="none" w:sz="0" w:space="0" w:color="auto"/>
          </w:divBdr>
        </w:div>
      </w:divsChild>
    </w:div>
    <w:div w:id="2037920064">
      <w:marLeft w:val="0"/>
      <w:marRight w:val="0"/>
      <w:marTop w:val="0"/>
      <w:marBottom w:val="0"/>
      <w:divBdr>
        <w:top w:val="none" w:sz="0" w:space="0" w:color="auto"/>
        <w:left w:val="none" w:sz="0" w:space="0" w:color="auto"/>
        <w:bottom w:val="none" w:sz="0" w:space="0" w:color="auto"/>
        <w:right w:val="none" w:sz="0" w:space="0" w:color="auto"/>
      </w:divBdr>
      <w:divsChild>
        <w:div w:id="2037920155">
          <w:marLeft w:val="446"/>
          <w:marRight w:val="0"/>
          <w:marTop w:val="0"/>
          <w:marBottom w:val="120"/>
          <w:divBdr>
            <w:top w:val="none" w:sz="0" w:space="0" w:color="auto"/>
            <w:left w:val="none" w:sz="0" w:space="0" w:color="auto"/>
            <w:bottom w:val="none" w:sz="0" w:space="0" w:color="auto"/>
            <w:right w:val="none" w:sz="0" w:space="0" w:color="auto"/>
          </w:divBdr>
        </w:div>
      </w:divsChild>
    </w:div>
    <w:div w:id="2037920065">
      <w:marLeft w:val="0"/>
      <w:marRight w:val="0"/>
      <w:marTop w:val="0"/>
      <w:marBottom w:val="0"/>
      <w:divBdr>
        <w:top w:val="none" w:sz="0" w:space="0" w:color="auto"/>
        <w:left w:val="none" w:sz="0" w:space="0" w:color="auto"/>
        <w:bottom w:val="none" w:sz="0" w:space="0" w:color="auto"/>
        <w:right w:val="none" w:sz="0" w:space="0" w:color="auto"/>
      </w:divBdr>
    </w:div>
    <w:div w:id="2037920067">
      <w:marLeft w:val="0"/>
      <w:marRight w:val="0"/>
      <w:marTop w:val="0"/>
      <w:marBottom w:val="0"/>
      <w:divBdr>
        <w:top w:val="none" w:sz="0" w:space="0" w:color="auto"/>
        <w:left w:val="none" w:sz="0" w:space="0" w:color="auto"/>
        <w:bottom w:val="none" w:sz="0" w:space="0" w:color="auto"/>
        <w:right w:val="none" w:sz="0" w:space="0" w:color="auto"/>
      </w:divBdr>
      <w:divsChild>
        <w:div w:id="2037920079">
          <w:marLeft w:val="446"/>
          <w:marRight w:val="0"/>
          <w:marTop w:val="0"/>
          <w:marBottom w:val="120"/>
          <w:divBdr>
            <w:top w:val="none" w:sz="0" w:space="0" w:color="auto"/>
            <w:left w:val="none" w:sz="0" w:space="0" w:color="auto"/>
            <w:bottom w:val="none" w:sz="0" w:space="0" w:color="auto"/>
            <w:right w:val="none" w:sz="0" w:space="0" w:color="auto"/>
          </w:divBdr>
        </w:div>
        <w:div w:id="2037920090">
          <w:marLeft w:val="446"/>
          <w:marRight w:val="0"/>
          <w:marTop w:val="0"/>
          <w:marBottom w:val="120"/>
          <w:divBdr>
            <w:top w:val="none" w:sz="0" w:space="0" w:color="auto"/>
            <w:left w:val="none" w:sz="0" w:space="0" w:color="auto"/>
            <w:bottom w:val="none" w:sz="0" w:space="0" w:color="auto"/>
            <w:right w:val="none" w:sz="0" w:space="0" w:color="auto"/>
          </w:divBdr>
        </w:div>
      </w:divsChild>
    </w:div>
    <w:div w:id="2037920068">
      <w:marLeft w:val="0"/>
      <w:marRight w:val="0"/>
      <w:marTop w:val="0"/>
      <w:marBottom w:val="0"/>
      <w:divBdr>
        <w:top w:val="none" w:sz="0" w:space="0" w:color="auto"/>
        <w:left w:val="none" w:sz="0" w:space="0" w:color="auto"/>
        <w:bottom w:val="none" w:sz="0" w:space="0" w:color="auto"/>
        <w:right w:val="none" w:sz="0" w:space="0" w:color="auto"/>
      </w:divBdr>
      <w:divsChild>
        <w:div w:id="2037920069">
          <w:marLeft w:val="446"/>
          <w:marRight w:val="0"/>
          <w:marTop w:val="0"/>
          <w:marBottom w:val="120"/>
          <w:divBdr>
            <w:top w:val="none" w:sz="0" w:space="0" w:color="auto"/>
            <w:left w:val="none" w:sz="0" w:space="0" w:color="auto"/>
            <w:bottom w:val="none" w:sz="0" w:space="0" w:color="auto"/>
            <w:right w:val="none" w:sz="0" w:space="0" w:color="auto"/>
          </w:divBdr>
        </w:div>
        <w:div w:id="2037920104">
          <w:marLeft w:val="446"/>
          <w:marRight w:val="0"/>
          <w:marTop w:val="0"/>
          <w:marBottom w:val="120"/>
          <w:divBdr>
            <w:top w:val="none" w:sz="0" w:space="0" w:color="auto"/>
            <w:left w:val="none" w:sz="0" w:space="0" w:color="auto"/>
            <w:bottom w:val="none" w:sz="0" w:space="0" w:color="auto"/>
            <w:right w:val="none" w:sz="0" w:space="0" w:color="auto"/>
          </w:divBdr>
        </w:div>
      </w:divsChild>
    </w:div>
    <w:div w:id="2037920070">
      <w:marLeft w:val="0"/>
      <w:marRight w:val="0"/>
      <w:marTop w:val="0"/>
      <w:marBottom w:val="0"/>
      <w:divBdr>
        <w:top w:val="none" w:sz="0" w:space="0" w:color="auto"/>
        <w:left w:val="none" w:sz="0" w:space="0" w:color="auto"/>
        <w:bottom w:val="none" w:sz="0" w:space="0" w:color="auto"/>
        <w:right w:val="none" w:sz="0" w:space="0" w:color="auto"/>
      </w:divBdr>
      <w:divsChild>
        <w:div w:id="2037920122">
          <w:marLeft w:val="432"/>
          <w:marRight w:val="0"/>
          <w:marTop w:val="0"/>
          <w:marBottom w:val="120"/>
          <w:divBdr>
            <w:top w:val="none" w:sz="0" w:space="0" w:color="auto"/>
            <w:left w:val="none" w:sz="0" w:space="0" w:color="auto"/>
            <w:bottom w:val="none" w:sz="0" w:space="0" w:color="auto"/>
            <w:right w:val="none" w:sz="0" w:space="0" w:color="auto"/>
          </w:divBdr>
        </w:div>
        <w:div w:id="2037920168">
          <w:marLeft w:val="432"/>
          <w:marRight w:val="0"/>
          <w:marTop w:val="0"/>
          <w:marBottom w:val="120"/>
          <w:divBdr>
            <w:top w:val="none" w:sz="0" w:space="0" w:color="auto"/>
            <w:left w:val="none" w:sz="0" w:space="0" w:color="auto"/>
            <w:bottom w:val="none" w:sz="0" w:space="0" w:color="auto"/>
            <w:right w:val="none" w:sz="0" w:space="0" w:color="auto"/>
          </w:divBdr>
        </w:div>
        <w:div w:id="2037920178">
          <w:marLeft w:val="432"/>
          <w:marRight w:val="0"/>
          <w:marTop w:val="0"/>
          <w:marBottom w:val="120"/>
          <w:divBdr>
            <w:top w:val="none" w:sz="0" w:space="0" w:color="auto"/>
            <w:left w:val="none" w:sz="0" w:space="0" w:color="auto"/>
            <w:bottom w:val="none" w:sz="0" w:space="0" w:color="auto"/>
            <w:right w:val="none" w:sz="0" w:space="0" w:color="auto"/>
          </w:divBdr>
        </w:div>
      </w:divsChild>
    </w:div>
    <w:div w:id="2037920075">
      <w:marLeft w:val="0"/>
      <w:marRight w:val="0"/>
      <w:marTop w:val="0"/>
      <w:marBottom w:val="0"/>
      <w:divBdr>
        <w:top w:val="none" w:sz="0" w:space="0" w:color="auto"/>
        <w:left w:val="none" w:sz="0" w:space="0" w:color="auto"/>
        <w:bottom w:val="none" w:sz="0" w:space="0" w:color="auto"/>
        <w:right w:val="none" w:sz="0" w:space="0" w:color="auto"/>
      </w:divBdr>
    </w:div>
    <w:div w:id="2037920076">
      <w:marLeft w:val="0"/>
      <w:marRight w:val="0"/>
      <w:marTop w:val="0"/>
      <w:marBottom w:val="0"/>
      <w:divBdr>
        <w:top w:val="none" w:sz="0" w:space="0" w:color="auto"/>
        <w:left w:val="none" w:sz="0" w:space="0" w:color="auto"/>
        <w:bottom w:val="none" w:sz="0" w:space="0" w:color="auto"/>
        <w:right w:val="none" w:sz="0" w:space="0" w:color="auto"/>
      </w:divBdr>
    </w:div>
    <w:div w:id="2037920080">
      <w:marLeft w:val="0"/>
      <w:marRight w:val="0"/>
      <w:marTop w:val="0"/>
      <w:marBottom w:val="0"/>
      <w:divBdr>
        <w:top w:val="none" w:sz="0" w:space="0" w:color="auto"/>
        <w:left w:val="none" w:sz="0" w:space="0" w:color="auto"/>
        <w:bottom w:val="none" w:sz="0" w:space="0" w:color="auto"/>
        <w:right w:val="none" w:sz="0" w:space="0" w:color="auto"/>
      </w:divBdr>
      <w:divsChild>
        <w:div w:id="2037920061">
          <w:marLeft w:val="274"/>
          <w:marRight w:val="0"/>
          <w:marTop w:val="0"/>
          <w:marBottom w:val="120"/>
          <w:divBdr>
            <w:top w:val="none" w:sz="0" w:space="0" w:color="auto"/>
            <w:left w:val="none" w:sz="0" w:space="0" w:color="auto"/>
            <w:bottom w:val="none" w:sz="0" w:space="0" w:color="auto"/>
            <w:right w:val="none" w:sz="0" w:space="0" w:color="auto"/>
          </w:divBdr>
        </w:div>
        <w:div w:id="2037920161">
          <w:marLeft w:val="274"/>
          <w:marRight w:val="0"/>
          <w:marTop w:val="0"/>
          <w:marBottom w:val="120"/>
          <w:divBdr>
            <w:top w:val="none" w:sz="0" w:space="0" w:color="auto"/>
            <w:left w:val="none" w:sz="0" w:space="0" w:color="auto"/>
            <w:bottom w:val="none" w:sz="0" w:space="0" w:color="auto"/>
            <w:right w:val="none" w:sz="0" w:space="0" w:color="auto"/>
          </w:divBdr>
        </w:div>
        <w:div w:id="2037920183">
          <w:marLeft w:val="274"/>
          <w:marRight w:val="0"/>
          <w:marTop w:val="0"/>
          <w:marBottom w:val="120"/>
          <w:divBdr>
            <w:top w:val="none" w:sz="0" w:space="0" w:color="auto"/>
            <w:left w:val="none" w:sz="0" w:space="0" w:color="auto"/>
            <w:bottom w:val="none" w:sz="0" w:space="0" w:color="auto"/>
            <w:right w:val="none" w:sz="0" w:space="0" w:color="auto"/>
          </w:divBdr>
        </w:div>
      </w:divsChild>
    </w:div>
    <w:div w:id="2037920081">
      <w:marLeft w:val="0"/>
      <w:marRight w:val="0"/>
      <w:marTop w:val="0"/>
      <w:marBottom w:val="0"/>
      <w:divBdr>
        <w:top w:val="none" w:sz="0" w:space="0" w:color="auto"/>
        <w:left w:val="none" w:sz="0" w:space="0" w:color="auto"/>
        <w:bottom w:val="none" w:sz="0" w:space="0" w:color="auto"/>
        <w:right w:val="none" w:sz="0" w:space="0" w:color="auto"/>
      </w:divBdr>
    </w:div>
    <w:div w:id="2037920082">
      <w:marLeft w:val="0"/>
      <w:marRight w:val="0"/>
      <w:marTop w:val="0"/>
      <w:marBottom w:val="0"/>
      <w:divBdr>
        <w:top w:val="none" w:sz="0" w:space="0" w:color="auto"/>
        <w:left w:val="none" w:sz="0" w:space="0" w:color="auto"/>
        <w:bottom w:val="none" w:sz="0" w:space="0" w:color="auto"/>
        <w:right w:val="none" w:sz="0" w:space="0" w:color="auto"/>
      </w:divBdr>
    </w:div>
    <w:div w:id="2037920084">
      <w:marLeft w:val="0"/>
      <w:marRight w:val="0"/>
      <w:marTop w:val="0"/>
      <w:marBottom w:val="0"/>
      <w:divBdr>
        <w:top w:val="none" w:sz="0" w:space="0" w:color="auto"/>
        <w:left w:val="none" w:sz="0" w:space="0" w:color="auto"/>
        <w:bottom w:val="none" w:sz="0" w:space="0" w:color="auto"/>
        <w:right w:val="none" w:sz="0" w:space="0" w:color="auto"/>
      </w:divBdr>
    </w:div>
    <w:div w:id="2037920085">
      <w:marLeft w:val="0"/>
      <w:marRight w:val="0"/>
      <w:marTop w:val="0"/>
      <w:marBottom w:val="0"/>
      <w:divBdr>
        <w:top w:val="none" w:sz="0" w:space="0" w:color="auto"/>
        <w:left w:val="none" w:sz="0" w:space="0" w:color="auto"/>
        <w:bottom w:val="none" w:sz="0" w:space="0" w:color="auto"/>
        <w:right w:val="none" w:sz="0" w:space="0" w:color="auto"/>
      </w:divBdr>
    </w:div>
    <w:div w:id="2037920086">
      <w:marLeft w:val="0"/>
      <w:marRight w:val="0"/>
      <w:marTop w:val="0"/>
      <w:marBottom w:val="0"/>
      <w:divBdr>
        <w:top w:val="none" w:sz="0" w:space="0" w:color="auto"/>
        <w:left w:val="none" w:sz="0" w:space="0" w:color="auto"/>
        <w:bottom w:val="none" w:sz="0" w:space="0" w:color="auto"/>
        <w:right w:val="none" w:sz="0" w:space="0" w:color="auto"/>
      </w:divBdr>
      <w:divsChild>
        <w:div w:id="2037920073">
          <w:marLeft w:val="274"/>
          <w:marRight w:val="0"/>
          <w:marTop w:val="0"/>
          <w:marBottom w:val="120"/>
          <w:divBdr>
            <w:top w:val="none" w:sz="0" w:space="0" w:color="auto"/>
            <w:left w:val="none" w:sz="0" w:space="0" w:color="auto"/>
            <w:bottom w:val="none" w:sz="0" w:space="0" w:color="auto"/>
            <w:right w:val="none" w:sz="0" w:space="0" w:color="auto"/>
          </w:divBdr>
        </w:div>
      </w:divsChild>
    </w:div>
    <w:div w:id="2037920087">
      <w:marLeft w:val="0"/>
      <w:marRight w:val="0"/>
      <w:marTop w:val="0"/>
      <w:marBottom w:val="0"/>
      <w:divBdr>
        <w:top w:val="none" w:sz="0" w:space="0" w:color="auto"/>
        <w:left w:val="none" w:sz="0" w:space="0" w:color="auto"/>
        <w:bottom w:val="none" w:sz="0" w:space="0" w:color="auto"/>
        <w:right w:val="none" w:sz="0" w:space="0" w:color="auto"/>
      </w:divBdr>
      <w:divsChild>
        <w:div w:id="2037920118">
          <w:marLeft w:val="274"/>
          <w:marRight w:val="0"/>
          <w:marTop w:val="0"/>
          <w:marBottom w:val="0"/>
          <w:divBdr>
            <w:top w:val="none" w:sz="0" w:space="0" w:color="auto"/>
            <w:left w:val="none" w:sz="0" w:space="0" w:color="auto"/>
            <w:bottom w:val="none" w:sz="0" w:space="0" w:color="auto"/>
            <w:right w:val="none" w:sz="0" w:space="0" w:color="auto"/>
          </w:divBdr>
        </w:div>
      </w:divsChild>
    </w:div>
    <w:div w:id="2037920093">
      <w:marLeft w:val="0"/>
      <w:marRight w:val="0"/>
      <w:marTop w:val="0"/>
      <w:marBottom w:val="0"/>
      <w:divBdr>
        <w:top w:val="none" w:sz="0" w:space="0" w:color="auto"/>
        <w:left w:val="none" w:sz="0" w:space="0" w:color="auto"/>
        <w:bottom w:val="none" w:sz="0" w:space="0" w:color="auto"/>
        <w:right w:val="none" w:sz="0" w:space="0" w:color="auto"/>
      </w:divBdr>
      <w:divsChild>
        <w:div w:id="2037920056">
          <w:marLeft w:val="432"/>
          <w:marRight w:val="0"/>
          <w:marTop w:val="0"/>
          <w:marBottom w:val="120"/>
          <w:divBdr>
            <w:top w:val="none" w:sz="0" w:space="0" w:color="auto"/>
            <w:left w:val="none" w:sz="0" w:space="0" w:color="auto"/>
            <w:bottom w:val="none" w:sz="0" w:space="0" w:color="auto"/>
            <w:right w:val="none" w:sz="0" w:space="0" w:color="auto"/>
          </w:divBdr>
        </w:div>
        <w:div w:id="2037920078">
          <w:marLeft w:val="432"/>
          <w:marRight w:val="0"/>
          <w:marTop w:val="0"/>
          <w:marBottom w:val="120"/>
          <w:divBdr>
            <w:top w:val="none" w:sz="0" w:space="0" w:color="auto"/>
            <w:left w:val="none" w:sz="0" w:space="0" w:color="auto"/>
            <w:bottom w:val="none" w:sz="0" w:space="0" w:color="auto"/>
            <w:right w:val="none" w:sz="0" w:space="0" w:color="auto"/>
          </w:divBdr>
        </w:div>
        <w:div w:id="2037920142">
          <w:marLeft w:val="432"/>
          <w:marRight w:val="0"/>
          <w:marTop w:val="0"/>
          <w:marBottom w:val="120"/>
          <w:divBdr>
            <w:top w:val="none" w:sz="0" w:space="0" w:color="auto"/>
            <w:left w:val="none" w:sz="0" w:space="0" w:color="auto"/>
            <w:bottom w:val="none" w:sz="0" w:space="0" w:color="auto"/>
            <w:right w:val="none" w:sz="0" w:space="0" w:color="auto"/>
          </w:divBdr>
        </w:div>
        <w:div w:id="2037920145">
          <w:marLeft w:val="432"/>
          <w:marRight w:val="0"/>
          <w:marTop w:val="0"/>
          <w:marBottom w:val="120"/>
          <w:divBdr>
            <w:top w:val="none" w:sz="0" w:space="0" w:color="auto"/>
            <w:left w:val="none" w:sz="0" w:space="0" w:color="auto"/>
            <w:bottom w:val="none" w:sz="0" w:space="0" w:color="auto"/>
            <w:right w:val="none" w:sz="0" w:space="0" w:color="auto"/>
          </w:divBdr>
        </w:div>
      </w:divsChild>
    </w:div>
    <w:div w:id="2037920094">
      <w:marLeft w:val="0"/>
      <w:marRight w:val="0"/>
      <w:marTop w:val="0"/>
      <w:marBottom w:val="0"/>
      <w:divBdr>
        <w:top w:val="none" w:sz="0" w:space="0" w:color="auto"/>
        <w:left w:val="none" w:sz="0" w:space="0" w:color="auto"/>
        <w:bottom w:val="none" w:sz="0" w:space="0" w:color="auto"/>
        <w:right w:val="none" w:sz="0" w:space="0" w:color="auto"/>
      </w:divBdr>
      <w:divsChild>
        <w:div w:id="2037920092">
          <w:marLeft w:val="274"/>
          <w:marRight w:val="0"/>
          <w:marTop w:val="0"/>
          <w:marBottom w:val="120"/>
          <w:divBdr>
            <w:top w:val="none" w:sz="0" w:space="0" w:color="auto"/>
            <w:left w:val="none" w:sz="0" w:space="0" w:color="auto"/>
            <w:bottom w:val="none" w:sz="0" w:space="0" w:color="auto"/>
            <w:right w:val="none" w:sz="0" w:space="0" w:color="auto"/>
          </w:divBdr>
        </w:div>
      </w:divsChild>
    </w:div>
    <w:div w:id="2037920096">
      <w:marLeft w:val="0"/>
      <w:marRight w:val="0"/>
      <w:marTop w:val="0"/>
      <w:marBottom w:val="0"/>
      <w:divBdr>
        <w:top w:val="none" w:sz="0" w:space="0" w:color="auto"/>
        <w:left w:val="none" w:sz="0" w:space="0" w:color="auto"/>
        <w:bottom w:val="none" w:sz="0" w:space="0" w:color="auto"/>
        <w:right w:val="none" w:sz="0" w:space="0" w:color="auto"/>
      </w:divBdr>
    </w:div>
    <w:div w:id="2037920097">
      <w:marLeft w:val="0"/>
      <w:marRight w:val="0"/>
      <w:marTop w:val="0"/>
      <w:marBottom w:val="0"/>
      <w:divBdr>
        <w:top w:val="none" w:sz="0" w:space="0" w:color="auto"/>
        <w:left w:val="none" w:sz="0" w:space="0" w:color="auto"/>
        <w:bottom w:val="none" w:sz="0" w:space="0" w:color="auto"/>
        <w:right w:val="none" w:sz="0" w:space="0" w:color="auto"/>
      </w:divBdr>
    </w:div>
    <w:div w:id="2037920099">
      <w:marLeft w:val="0"/>
      <w:marRight w:val="0"/>
      <w:marTop w:val="0"/>
      <w:marBottom w:val="0"/>
      <w:divBdr>
        <w:top w:val="none" w:sz="0" w:space="0" w:color="auto"/>
        <w:left w:val="none" w:sz="0" w:space="0" w:color="auto"/>
        <w:bottom w:val="none" w:sz="0" w:space="0" w:color="auto"/>
        <w:right w:val="none" w:sz="0" w:space="0" w:color="auto"/>
      </w:divBdr>
    </w:div>
    <w:div w:id="2037920100">
      <w:marLeft w:val="0"/>
      <w:marRight w:val="0"/>
      <w:marTop w:val="0"/>
      <w:marBottom w:val="0"/>
      <w:divBdr>
        <w:top w:val="none" w:sz="0" w:space="0" w:color="auto"/>
        <w:left w:val="none" w:sz="0" w:space="0" w:color="auto"/>
        <w:bottom w:val="none" w:sz="0" w:space="0" w:color="auto"/>
        <w:right w:val="none" w:sz="0" w:space="0" w:color="auto"/>
      </w:divBdr>
      <w:divsChild>
        <w:div w:id="2037920052">
          <w:marLeft w:val="274"/>
          <w:marRight w:val="0"/>
          <w:marTop w:val="0"/>
          <w:marBottom w:val="0"/>
          <w:divBdr>
            <w:top w:val="none" w:sz="0" w:space="0" w:color="auto"/>
            <w:left w:val="none" w:sz="0" w:space="0" w:color="auto"/>
            <w:bottom w:val="none" w:sz="0" w:space="0" w:color="auto"/>
            <w:right w:val="none" w:sz="0" w:space="0" w:color="auto"/>
          </w:divBdr>
        </w:div>
        <w:div w:id="2037920111">
          <w:marLeft w:val="274"/>
          <w:marRight w:val="0"/>
          <w:marTop w:val="0"/>
          <w:marBottom w:val="0"/>
          <w:divBdr>
            <w:top w:val="none" w:sz="0" w:space="0" w:color="auto"/>
            <w:left w:val="none" w:sz="0" w:space="0" w:color="auto"/>
            <w:bottom w:val="none" w:sz="0" w:space="0" w:color="auto"/>
            <w:right w:val="none" w:sz="0" w:space="0" w:color="auto"/>
          </w:divBdr>
        </w:div>
      </w:divsChild>
    </w:div>
    <w:div w:id="2037920101">
      <w:marLeft w:val="0"/>
      <w:marRight w:val="0"/>
      <w:marTop w:val="0"/>
      <w:marBottom w:val="0"/>
      <w:divBdr>
        <w:top w:val="none" w:sz="0" w:space="0" w:color="auto"/>
        <w:left w:val="none" w:sz="0" w:space="0" w:color="auto"/>
        <w:bottom w:val="none" w:sz="0" w:space="0" w:color="auto"/>
        <w:right w:val="none" w:sz="0" w:space="0" w:color="auto"/>
      </w:divBdr>
      <w:divsChild>
        <w:div w:id="2037920103">
          <w:marLeft w:val="274"/>
          <w:marRight w:val="0"/>
          <w:marTop w:val="0"/>
          <w:marBottom w:val="0"/>
          <w:divBdr>
            <w:top w:val="none" w:sz="0" w:space="0" w:color="auto"/>
            <w:left w:val="none" w:sz="0" w:space="0" w:color="auto"/>
            <w:bottom w:val="none" w:sz="0" w:space="0" w:color="auto"/>
            <w:right w:val="none" w:sz="0" w:space="0" w:color="auto"/>
          </w:divBdr>
        </w:div>
        <w:div w:id="2037920115">
          <w:marLeft w:val="274"/>
          <w:marRight w:val="0"/>
          <w:marTop w:val="0"/>
          <w:marBottom w:val="0"/>
          <w:divBdr>
            <w:top w:val="none" w:sz="0" w:space="0" w:color="auto"/>
            <w:left w:val="none" w:sz="0" w:space="0" w:color="auto"/>
            <w:bottom w:val="none" w:sz="0" w:space="0" w:color="auto"/>
            <w:right w:val="none" w:sz="0" w:space="0" w:color="auto"/>
          </w:divBdr>
        </w:div>
        <w:div w:id="2037920158">
          <w:marLeft w:val="274"/>
          <w:marRight w:val="0"/>
          <w:marTop w:val="0"/>
          <w:marBottom w:val="0"/>
          <w:divBdr>
            <w:top w:val="none" w:sz="0" w:space="0" w:color="auto"/>
            <w:left w:val="none" w:sz="0" w:space="0" w:color="auto"/>
            <w:bottom w:val="none" w:sz="0" w:space="0" w:color="auto"/>
            <w:right w:val="none" w:sz="0" w:space="0" w:color="auto"/>
          </w:divBdr>
        </w:div>
        <w:div w:id="2037920181">
          <w:marLeft w:val="274"/>
          <w:marRight w:val="0"/>
          <w:marTop w:val="0"/>
          <w:marBottom w:val="0"/>
          <w:divBdr>
            <w:top w:val="none" w:sz="0" w:space="0" w:color="auto"/>
            <w:left w:val="none" w:sz="0" w:space="0" w:color="auto"/>
            <w:bottom w:val="none" w:sz="0" w:space="0" w:color="auto"/>
            <w:right w:val="none" w:sz="0" w:space="0" w:color="auto"/>
          </w:divBdr>
        </w:div>
      </w:divsChild>
    </w:div>
    <w:div w:id="2037920102">
      <w:marLeft w:val="0"/>
      <w:marRight w:val="0"/>
      <w:marTop w:val="0"/>
      <w:marBottom w:val="0"/>
      <w:divBdr>
        <w:top w:val="none" w:sz="0" w:space="0" w:color="auto"/>
        <w:left w:val="none" w:sz="0" w:space="0" w:color="auto"/>
        <w:bottom w:val="none" w:sz="0" w:space="0" w:color="auto"/>
        <w:right w:val="none" w:sz="0" w:space="0" w:color="auto"/>
      </w:divBdr>
      <w:divsChild>
        <w:div w:id="2037920057">
          <w:marLeft w:val="446"/>
          <w:marRight w:val="0"/>
          <w:marTop w:val="0"/>
          <w:marBottom w:val="120"/>
          <w:divBdr>
            <w:top w:val="none" w:sz="0" w:space="0" w:color="auto"/>
            <w:left w:val="none" w:sz="0" w:space="0" w:color="auto"/>
            <w:bottom w:val="none" w:sz="0" w:space="0" w:color="auto"/>
            <w:right w:val="none" w:sz="0" w:space="0" w:color="auto"/>
          </w:divBdr>
        </w:div>
      </w:divsChild>
    </w:div>
    <w:div w:id="2037920105">
      <w:marLeft w:val="0"/>
      <w:marRight w:val="0"/>
      <w:marTop w:val="0"/>
      <w:marBottom w:val="0"/>
      <w:divBdr>
        <w:top w:val="none" w:sz="0" w:space="0" w:color="auto"/>
        <w:left w:val="none" w:sz="0" w:space="0" w:color="auto"/>
        <w:bottom w:val="none" w:sz="0" w:space="0" w:color="auto"/>
        <w:right w:val="none" w:sz="0" w:space="0" w:color="auto"/>
      </w:divBdr>
      <w:divsChild>
        <w:div w:id="2037920119">
          <w:marLeft w:val="446"/>
          <w:marRight w:val="0"/>
          <w:marTop w:val="0"/>
          <w:marBottom w:val="120"/>
          <w:divBdr>
            <w:top w:val="none" w:sz="0" w:space="0" w:color="auto"/>
            <w:left w:val="none" w:sz="0" w:space="0" w:color="auto"/>
            <w:bottom w:val="none" w:sz="0" w:space="0" w:color="auto"/>
            <w:right w:val="none" w:sz="0" w:space="0" w:color="auto"/>
          </w:divBdr>
        </w:div>
        <w:div w:id="2037920127">
          <w:marLeft w:val="446"/>
          <w:marRight w:val="0"/>
          <w:marTop w:val="0"/>
          <w:marBottom w:val="120"/>
          <w:divBdr>
            <w:top w:val="none" w:sz="0" w:space="0" w:color="auto"/>
            <w:left w:val="none" w:sz="0" w:space="0" w:color="auto"/>
            <w:bottom w:val="none" w:sz="0" w:space="0" w:color="auto"/>
            <w:right w:val="none" w:sz="0" w:space="0" w:color="auto"/>
          </w:divBdr>
        </w:div>
        <w:div w:id="2037920172">
          <w:marLeft w:val="446"/>
          <w:marRight w:val="0"/>
          <w:marTop w:val="0"/>
          <w:marBottom w:val="120"/>
          <w:divBdr>
            <w:top w:val="none" w:sz="0" w:space="0" w:color="auto"/>
            <w:left w:val="none" w:sz="0" w:space="0" w:color="auto"/>
            <w:bottom w:val="none" w:sz="0" w:space="0" w:color="auto"/>
            <w:right w:val="none" w:sz="0" w:space="0" w:color="auto"/>
          </w:divBdr>
        </w:div>
      </w:divsChild>
    </w:div>
    <w:div w:id="2037920106">
      <w:marLeft w:val="0"/>
      <w:marRight w:val="0"/>
      <w:marTop w:val="0"/>
      <w:marBottom w:val="0"/>
      <w:divBdr>
        <w:top w:val="none" w:sz="0" w:space="0" w:color="auto"/>
        <w:left w:val="none" w:sz="0" w:space="0" w:color="auto"/>
        <w:bottom w:val="none" w:sz="0" w:space="0" w:color="auto"/>
        <w:right w:val="none" w:sz="0" w:space="0" w:color="auto"/>
      </w:divBdr>
    </w:div>
    <w:div w:id="2037920107">
      <w:marLeft w:val="0"/>
      <w:marRight w:val="0"/>
      <w:marTop w:val="0"/>
      <w:marBottom w:val="0"/>
      <w:divBdr>
        <w:top w:val="none" w:sz="0" w:space="0" w:color="auto"/>
        <w:left w:val="none" w:sz="0" w:space="0" w:color="auto"/>
        <w:bottom w:val="none" w:sz="0" w:space="0" w:color="auto"/>
        <w:right w:val="none" w:sz="0" w:space="0" w:color="auto"/>
      </w:divBdr>
    </w:div>
    <w:div w:id="2037920108">
      <w:marLeft w:val="0"/>
      <w:marRight w:val="0"/>
      <w:marTop w:val="0"/>
      <w:marBottom w:val="0"/>
      <w:divBdr>
        <w:top w:val="none" w:sz="0" w:space="0" w:color="auto"/>
        <w:left w:val="none" w:sz="0" w:space="0" w:color="auto"/>
        <w:bottom w:val="none" w:sz="0" w:space="0" w:color="auto"/>
        <w:right w:val="none" w:sz="0" w:space="0" w:color="auto"/>
      </w:divBdr>
      <w:divsChild>
        <w:div w:id="2037920134">
          <w:marLeft w:val="274"/>
          <w:marRight w:val="0"/>
          <w:marTop w:val="0"/>
          <w:marBottom w:val="0"/>
          <w:divBdr>
            <w:top w:val="none" w:sz="0" w:space="0" w:color="auto"/>
            <w:left w:val="none" w:sz="0" w:space="0" w:color="auto"/>
            <w:bottom w:val="none" w:sz="0" w:space="0" w:color="auto"/>
            <w:right w:val="none" w:sz="0" w:space="0" w:color="auto"/>
          </w:divBdr>
        </w:div>
      </w:divsChild>
    </w:div>
    <w:div w:id="2037920109">
      <w:marLeft w:val="0"/>
      <w:marRight w:val="0"/>
      <w:marTop w:val="0"/>
      <w:marBottom w:val="0"/>
      <w:divBdr>
        <w:top w:val="none" w:sz="0" w:space="0" w:color="auto"/>
        <w:left w:val="none" w:sz="0" w:space="0" w:color="auto"/>
        <w:bottom w:val="none" w:sz="0" w:space="0" w:color="auto"/>
        <w:right w:val="none" w:sz="0" w:space="0" w:color="auto"/>
      </w:divBdr>
      <w:divsChild>
        <w:div w:id="2037920089">
          <w:marLeft w:val="274"/>
          <w:marRight w:val="0"/>
          <w:marTop w:val="0"/>
          <w:marBottom w:val="120"/>
          <w:divBdr>
            <w:top w:val="none" w:sz="0" w:space="0" w:color="auto"/>
            <w:left w:val="none" w:sz="0" w:space="0" w:color="auto"/>
            <w:bottom w:val="none" w:sz="0" w:space="0" w:color="auto"/>
            <w:right w:val="none" w:sz="0" w:space="0" w:color="auto"/>
          </w:divBdr>
        </w:div>
        <w:div w:id="2037920157">
          <w:marLeft w:val="274"/>
          <w:marRight w:val="0"/>
          <w:marTop w:val="0"/>
          <w:marBottom w:val="120"/>
          <w:divBdr>
            <w:top w:val="none" w:sz="0" w:space="0" w:color="auto"/>
            <w:left w:val="none" w:sz="0" w:space="0" w:color="auto"/>
            <w:bottom w:val="none" w:sz="0" w:space="0" w:color="auto"/>
            <w:right w:val="none" w:sz="0" w:space="0" w:color="auto"/>
          </w:divBdr>
        </w:div>
      </w:divsChild>
    </w:div>
    <w:div w:id="2037920110">
      <w:marLeft w:val="0"/>
      <w:marRight w:val="0"/>
      <w:marTop w:val="0"/>
      <w:marBottom w:val="0"/>
      <w:divBdr>
        <w:top w:val="none" w:sz="0" w:space="0" w:color="auto"/>
        <w:left w:val="none" w:sz="0" w:space="0" w:color="auto"/>
        <w:bottom w:val="none" w:sz="0" w:space="0" w:color="auto"/>
        <w:right w:val="none" w:sz="0" w:space="0" w:color="auto"/>
      </w:divBdr>
      <w:divsChild>
        <w:div w:id="2037920071">
          <w:marLeft w:val="446"/>
          <w:marRight w:val="0"/>
          <w:marTop w:val="0"/>
          <w:marBottom w:val="120"/>
          <w:divBdr>
            <w:top w:val="none" w:sz="0" w:space="0" w:color="auto"/>
            <w:left w:val="none" w:sz="0" w:space="0" w:color="auto"/>
            <w:bottom w:val="none" w:sz="0" w:space="0" w:color="auto"/>
            <w:right w:val="none" w:sz="0" w:space="0" w:color="auto"/>
          </w:divBdr>
        </w:div>
        <w:div w:id="2037920072">
          <w:marLeft w:val="446"/>
          <w:marRight w:val="0"/>
          <w:marTop w:val="0"/>
          <w:marBottom w:val="120"/>
          <w:divBdr>
            <w:top w:val="none" w:sz="0" w:space="0" w:color="auto"/>
            <w:left w:val="none" w:sz="0" w:space="0" w:color="auto"/>
            <w:bottom w:val="none" w:sz="0" w:space="0" w:color="auto"/>
            <w:right w:val="none" w:sz="0" w:space="0" w:color="auto"/>
          </w:divBdr>
        </w:div>
        <w:div w:id="2037920117">
          <w:marLeft w:val="446"/>
          <w:marRight w:val="0"/>
          <w:marTop w:val="0"/>
          <w:marBottom w:val="120"/>
          <w:divBdr>
            <w:top w:val="none" w:sz="0" w:space="0" w:color="auto"/>
            <w:left w:val="none" w:sz="0" w:space="0" w:color="auto"/>
            <w:bottom w:val="none" w:sz="0" w:space="0" w:color="auto"/>
            <w:right w:val="none" w:sz="0" w:space="0" w:color="auto"/>
          </w:divBdr>
        </w:div>
      </w:divsChild>
    </w:div>
    <w:div w:id="2037920114">
      <w:marLeft w:val="0"/>
      <w:marRight w:val="0"/>
      <w:marTop w:val="0"/>
      <w:marBottom w:val="0"/>
      <w:divBdr>
        <w:top w:val="none" w:sz="0" w:space="0" w:color="auto"/>
        <w:left w:val="none" w:sz="0" w:space="0" w:color="auto"/>
        <w:bottom w:val="none" w:sz="0" w:space="0" w:color="auto"/>
        <w:right w:val="none" w:sz="0" w:space="0" w:color="auto"/>
      </w:divBdr>
    </w:div>
    <w:div w:id="2037920125">
      <w:marLeft w:val="0"/>
      <w:marRight w:val="0"/>
      <w:marTop w:val="0"/>
      <w:marBottom w:val="0"/>
      <w:divBdr>
        <w:top w:val="none" w:sz="0" w:space="0" w:color="auto"/>
        <w:left w:val="none" w:sz="0" w:space="0" w:color="auto"/>
        <w:bottom w:val="none" w:sz="0" w:space="0" w:color="auto"/>
        <w:right w:val="none" w:sz="0" w:space="0" w:color="auto"/>
      </w:divBdr>
    </w:div>
    <w:div w:id="2037920128">
      <w:marLeft w:val="0"/>
      <w:marRight w:val="0"/>
      <w:marTop w:val="0"/>
      <w:marBottom w:val="0"/>
      <w:divBdr>
        <w:top w:val="none" w:sz="0" w:space="0" w:color="auto"/>
        <w:left w:val="none" w:sz="0" w:space="0" w:color="auto"/>
        <w:bottom w:val="none" w:sz="0" w:space="0" w:color="auto"/>
        <w:right w:val="none" w:sz="0" w:space="0" w:color="auto"/>
      </w:divBdr>
    </w:div>
    <w:div w:id="2037920129">
      <w:marLeft w:val="0"/>
      <w:marRight w:val="0"/>
      <w:marTop w:val="0"/>
      <w:marBottom w:val="0"/>
      <w:divBdr>
        <w:top w:val="none" w:sz="0" w:space="0" w:color="auto"/>
        <w:left w:val="none" w:sz="0" w:space="0" w:color="auto"/>
        <w:bottom w:val="none" w:sz="0" w:space="0" w:color="auto"/>
        <w:right w:val="none" w:sz="0" w:space="0" w:color="auto"/>
      </w:divBdr>
    </w:div>
    <w:div w:id="2037920130">
      <w:marLeft w:val="0"/>
      <w:marRight w:val="0"/>
      <w:marTop w:val="0"/>
      <w:marBottom w:val="0"/>
      <w:divBdr>
        <w:top w:val="none" w:sz="0" w:space="0" w:color="auto"/>
        <w:left w:val="none" w:sz="0" w:space="0" w:color="auto"/>
        <w:bottom w:val="none" w:sz="0" w:space="0" w:color="auto"/>
        <w:right w:val="none" w:sz="0" w:space="0" w:color="auto"/>
      </w:divBdr>
      <w:divsChild>
        <w:div w:id="2037920095">
          <w:marLeft w:val="432"/>
          <w:marRight w:val="0"/>
          <w:marTop w:val="0"/>
          <w:marBottom w:val="120"/>
          <w:divBdr>
            <w:top w:val="none" w:sz="0" w:space="0" w:color="auto"/>
            <w:left w:val="none" w:sz="0" w:space="0" w:color="auto"/>
            <w:bottom w:val="none" w:sz="0" w:space="0" w:color="auto"/>
            <w:right w:val="none" w:sz="0" w:space="0" w:color="auto"/>
          </w:divBdr>
        </w:div>
        <w:div w:id="2037920135">
          <w:marLeft w:val="432"/>
          <w:marRight w:val="0"/>
          <w:marTop w:val="0"/>
          <w:marBottom w:val="120"/>
          <w:divBdr>
            <w:top w:val="none" w:sz="0" w:space="0" w:color="auto"/>
            <w:left w:val="none" w:sz="0" w:space="0" w:color="auto"/>
            <w:bottom w:val="none" w:sz="0" w:space="0" w:color="auto"/>
            <w:right w:val="none" w:sz="0" w:space="0" w:color="auto"/>
          </w:divBdr>
        </w:div>
        <w:div w:id="2037920174">
          <w:marLeft w:val="432"/>
          <w:marRight w:val="0"/>
          <w:marTop w:val="0"/>
          <w:marBottom w:val="120"/>
          <w:divBdr>
            <w:top w:val="none" w:sz="0" w:space="0" w:color="auto"/>
            <w:left w:val="none" w:sz="0" w:space="0" w:color="auto"/>
            <w:bottom w:val="none" w:sz="0" w:space="0" w:color="auto"/>
            <w:right w:val="none" w:sz="0" w:space="0" w:color="auto"/>
          </w:divBdr>
        </w:div>
      </w:divsChild>
    </w:div>
    <w:div w:id="2037920132">
      <w:marLeft w:val="0"/>
      <w:marRight w:val="0"/>
      <w:marTop w:val="0"/>
      <w:marBottom w:val="0"/>
      <w:divBdr>
        <w:top w:val="none" w:sz="0" w:space="0" w:color="auto"/>
        <w:left w:val="none" w:sz="0" w:space="0" w:color="auto"/>
        <w:bottom w:val="none" w:sz="0" w:space="0" w:color="auto"/>
        <w:right w:val="none" w:sz="0" w:space="0" w:color="auto"/>
      </w:divBdr>
      <w:divsChild>
        <w:div w:id="2037920120">
          <w:marLeft w:val="446"/>
          <w:marRight w:val="0"/>
          <w:marTop w:val="0"/>
          <w:marBottom w:val="120"/>
          <w:divBdr>
            <w:top w:val="none" w:sz="0" w:space="0" w:color="auto"/>
            <w:left w:val="none" w:sz="0" w:space="0" w:color="auto"/>
            <w:bottom w:val="none" w:sz="0" w:space="0" w:color="auto"/>
            <w:right w:val="none" w:sz="0" w:space="0" w:color="auto"/>
          </w:divBdr>
        </w:div>
      </w:divsChild>
    </w:div>
    <w:div w:id="2037920133">
      <w:marLeft w:val="0"/>
      <w:marRight w:val="0"/>
      <w:marTop w:val="0"/>
      <w:marBottom w:val="0"/>
      <w:divBdr>
        <w:top w:val="none" w:sz="0" w:space="0" w:color="auto"/>
        <w:left w:val="none" w:sz="0" w:space="0" w:color="auto"/>
        <w:bottom w:val="none" w:sz="0" w:space="0" w:color="auto"/>
        <w:right w:val="none" w:sz="0" w:space="0" w:color="auto"/>
      </w:divBdr>
      <w:divsChild>
        <w:div w:id="2037920098">
          <w:marLeft w:val="446"/>
          <w:marRight w:val="0"/>
          <w:marTop w:val="0"/>
          <w:marBottom w:val="120"/>
          <w:divBdr>
            <w:top w:val="none" w:sz="0" w:space="0" w:color="auto"/>
            <w:left w:val="none" w:sz="0" w:space="0" w:color="auto"/>
            <w:bottom w:val="none" w:sz="0" w:space="0" w:color="auto"/>
            <w:right w:val="none" w:sz="0" w:space="0" w:color="auto"/>
          </w:divBdr>
        </w:div>
        <w:div w:id="2037920139">
          <w:marLeft w:val="446"/>
          <w:marRight w:val="0"/>
          <w:marTop w:val="0"/>
          <w:marBottom w:val="120"/>
          <w:divBdr>
            <w:top w:val="none" w:sz="0" w:space="0" w:color="auto"/>
            <w:left w:val="none" w:sz="0" w:space="0" w:color="auto"/>
            <w:bottom w:val="none" w:sz="0" w:space="0" w:color="auto"/>
            <w:right w:val="none" w:sz="0" w:space="0" w:color="auto"/>
          </w:divBdr>
        </w:div>
      </w:divsChild>
    </w:div>
    <w:div w:id="2037920136">
      <w:marLeft w:val="0"/>
      <w:marRight w:val="0"/>
      <w:marTop w:val="0"/>
      <w:marBottom w:val="0"/>
      <w:divBdr>
        <w:top w:val="none" w:sz="0" w:space="0" w:color="auto"/>
        <w:left w:val="none" w:sz="0" w:space="0" w:color="auto"/>
        <w:bottom w:val="none" w:sz="0" w:space="0" w:color="auto"/>
        <w:right w:val="none" w:sz="0" w:space="0" w:color="auto"/>
      </w:divBdr>
      <w:divsChild>
        <w:div w:id="2037920077">
          <w:marLeft w:val="446"/>
          <w:marRight w:val="0"/>
          <w:marTop w:val="0"/>
          <w:marBottom w:val="120"/>
          <w:divBdr>
            <w:top w:val="none" w:sz="0" w:space="0" w:color="auto"/>
            <w:left w:val="none" w:sz="0" w:space="0" w:color="auto"/>
            <w:bottom w:val="none" w:sz="0" w:space="0" w:color="auto"/>
            <w:right w:val="none" w:sz="0" w:space="0" w:color="auto"/>
          </w:divBdr>
        </w:div>
        <w:div w:id="2037920123">
          <w:marLeft w:val="446"/>
          <w:marRight w:val="0"/>
          <w:marTop w:val="0"/>
          <w:marBottom w:val="120"/>
          <w:divBdr>
            <w:top w:val="none" w:sz="0" w:space="0" w:color="auto"/>
            <w:left w:val="none" w:sz="0" w:space="0" w:color="auto"/>
            <w:bottom w:val="none" w:sz="0" w:space="0" w:color="auto"/>
            <w:right w:val="none" w:sz="0" w:space="0" w:color="auto"/>
          </w:divBdr>
        </w:div>
      </w:divsChild>
    </w:div>
    <w:div w:id="2037920140">
      <w:marLeft w:val="0"/>
      <w:marRight w:val="0"/>
      <w:marTop w:val="0"/>
      <w:marBottom w:val="0"/>
      <w:divBdr>
        <w:top w:val="none" w:sz="0" w:space="0" w:color="auto"/>
        <w:left w:val="none" w:sz="0" w:space="0" w:color="auto"/>
        <w:bottom w:val="none" w:sz="0" w:space="0" w:color="auto"/>
        <w:right w:val="none" w:sz="0" w:space="0" w:color="auto"/>
      </w:divBdr>
      <w:divsChild>
        <w:div w:id="2037920141">
          <w:marLeft w:val="432"/>
          <w:marRight w:val="0"/>
          <w:marTop w:val="0"/>
          <w:marBottom w:val="120"/>
          <w:divBdr>
            <w:top w:val="none" w:sz="0" w:space="0" w:color="auto"/>
            <w:left w:val="none" w:sz="0" w:space="0" w:color="auto"/>
            <w:bottom w:val="none" w:sz="0" w:space="0" w:color="auto"/>
            <w:right w:val="none" w:sz="0" w:space="0" w:color="auto"/>
          </w:divBdr>
        </w:div>
        <w:div w:id="2037920156">
          <w:marLeft w:val="432"/>
          <w:marRight w:val="0"/>
          <w:marTop w:val="0"/>
          <w:marBottom w:val="0"/>
          <w:divBdr>
            <w:top w:val="none" w:sz="0" w:space="0" w:color="auto"/>
            <w:left w:val="none" w:sz="0" w:space="0" w:color="auto"/>
            <w:bottom w:val="none" w:sz="0" w:space="0" w:color="auto"/>
            <w:right w:val="none" w:sz="0" w:space="0" w:color="auto"/>
          </w:divBdr>
        </w:div>
      </w:divsChild>
    </w:div>
    <w:div w:id="2037920144">
      <w:marLeft w:val="0"/>
      <w:marRight w:val="0"/>
      <w:marTop w:val="0"/>
      <w:marBottom w:val="0"/>
      <w:divBdr>
        <w:top w:val="none" w:sz="0" w:space="0" w:color="auto"/>
        <w:left w:val="none" w:sz="0" w:space="0" w:color="auto"/>
        <w:bottom w:val="none" w:sz="0" w:space="0" w:color="auto"/>
        <w:right w:val="none" w:sz="0" w:space="0" w:color="auto"/>
      </w:divBdr>
      <w:divsChild>
        <w:div w:id="2037920126">
          <w:marLeft w:val="274"/>
          <w:marRight w:val="0"/>
          <w:marTop w:val="0"/>
          <w:marBottom w:val="0"/>
          <w:divBdr>
            <w:top w:val="none" w:sz="0" w:space="0" w:color="auto"/>
            <w:left w:val="none" w:sz="0" w:space="0" w:color="auto"/>
            <w:bottom w:val="none" w:sz="0" w:space="0" w:color="auto"/>
            <w:right w:val="none" w:sz="0" w:space="0" w:color="auto"/>
          </w:divBdr>
        </w:div>
        <w:div w:id="2037920137">
          <w:marLeft w:val="274"/>
          <w:marRight w:val="0"/>
          <w:marTop w:val="0"/>
          <w:marBottom w:val="0"/>
          <w:divBdr>
            <w:top w:val="none" w:sz="0" w:space="0" w:color="auto"/>
            <w:left w:val="none" w:sz="0" w:space="0" w:color="auto"/>
            <w:bottom w:val="none" w:sz="0" w:space="0" w:color="auto"/>
            <w:right w:val="none" w:sz="0" w:space="0" w:color="auto"/>
          </w:divBdr>
        </w:div>
      </w:divsChild>
    </w:div>
    <w:div w:id="2037920146">
      <w:marLeft w:val="0"/>
      <w:marRight w:val="0"/>
      <w:marTop w:val="0"/>
      <w:marBottom w:val="0"/>
      <w:divBdr>
        <w:top w:val="none" w:sz="0" w:space="0" w:color="auto"/>
        <w:left w:val="none" w:sz="0" w:space="0" w:color="auto"/>
        <w:bottom w:val="none" w:sz="0" w:space="0" w:color="auto"/>
        <w:right w:val="none" w:sz="0" w:space="0" w:color="auto"/>
      </w:divBdr>
      <w:divsChild>
        <w:div w:id="2037920066">
          <w:marLeft w:val="274"/>
          <w:marRight w:val="0"/>
          <w:marTop w:val="0"/>
          <w:marBottom w:val="120"/>
          <w:divBdr>
            <w:top w:val="none" w:sz="0" w:space="0" w:color="auto"/>
            <w:left w:val="none" w:sz="0" w:space="0" w:color="auto"/>
            <w:bottom w:val="none" w:sz="0" w:space="0" w:color="auto"/>
            <w:right w:val="none" w:sz="0" w:space="0" w:color="auto"/>
          </w:divBdr>
        </w:div>
        <w:div w:id="2037920088">
          <w:marLeft w:val="274"/>
          <w:marRight w:val="0"/>
          <w:marTop w:val="0"/>
          <w:marBottom w:val="120"/>
          <w:divBdr>
            <w:top w:val="none" w:sz="0" w:space="0" w:color="auto"/>
            <w:left w:val="none" w:sz="0" w:space="0" w:color="auto"/>
            <w:bottom w:val="none" w:sz="0" w:space="0" w:color="auto"/>
            <w:right w:val="none" w:sz="0" w:space="0" w:color="auto"/>
          </w:divBdr>
        </w:div>
      </w:divsChild>
    </w:div>
    <w:div w:id="2037920147">
      <w:marLeft w:val="0"/>
      <w:marRight w:val="0"/>
      <w:marTop w:val="0"/>
      <w:marBottom w:val="0"/>
      <w:divBdr>
        <w:top w:val="none" w:sz="0" w:space="0" w:color="auto"/>
        <w:left w:val="none" w:sz="0" w:space="0" w:color="auto"/>
        <w:bottom w:val="none" w:sz="0" w:space="0" w:color="auto"/>
        <w:right w:val="none" w:sz="0" w:space="0" w:color="auto"/>
      </w:divBdr>
    </w:div>
    <w:div w:id="2037920148">
      <w:marLeft w:val="0"/>
      <w:marRight w:val="0"/>
      <w:marTop w:val="0"/>
      <w:marBottom w:val="0"/>
      <w:divBdr>
        <w:top w:val="none" w:sz="0" w:space="0" w:color="auto"/>
        <w:left w:val="none" w:sz="0" w:space="0" w:color="auto"/>
        <w:bottom w:val="none" w:sz="0" w:space="0" w:color="auto"/>
        <w:right w:val="none" w:sz="0" w:space="0" w:color="auto"/>
      </w:divBdr>
    </w:div>
    <w:div w:id="2037920149">
      <w:marLeft w:val="0"/>
      <w:marRight w:val="0"/>
      <w:marTop w:val="0"/>
      <w:marBottom w:val="0"/>
      <w:divBdr>
        <w:top w:val="none" w:sz="0" w:space="0" w:color="auto"/>
        <w:left w:val="none" w:sz="0" w:space="0" w:color="auto"/>
        <w:bottom w:val="none" w:sz="0" w:space="0" w:color="auto"/>
        <w:right w:val="none" w:sz="0" w:space="0" w:color="auto"/>
      </w:divBdr>
      <w:divsChild>
        <w:div w:id="2037920138">
          <w:marLeft w:val="446"/>
          <w:marRight w:val="0"/>
          <w:marTop w:val="0"/>
          <w:marBottom w:val="120"/>
          <w:divBdr>
            <w:top w:val="none" w:sz="0" w:space="0" w:color="auto"/>
            <w:left w:val="none" w:sz="0" w:space="0" w:color="auto"/>
            <w:bottom w:val="none" w:sz="0" w:space="0" w:color="auto"/>
            <w:right w:val="none" w:sz="0" w:space="0" w:color="auto"/>
          </w:divBdr>
        </w:div>
      </w:divsChild>
    </w:div>
    <w:div w:id="2037920152">
      <w:marLeft w:val="0"/>
      <w:marRight w:val="0"/>
      <w:marTop w:val="0"/>
      <w:marBottom w:val="0"/>
      <w:divBdr>
        <w:top w:val="none" w:sz="0" w:space="0" w:color="auto"/>
        <w:left w:val="none" w:sz="0" w:space="0" w:color="auto"/>
        <w:bottom w:val="none" w:sz="0" w:space="0" w:color="auto"/>
        <w:right w:val="none" w:sz="0" w:space="0" w:color="auto"/>
      </w:divBdr>
      <w:divsChild>
        <w:div w:id="2037920171">
          <w:marLeft w:val="547"/>
          <w:marRight w:val="0"/>
          <w:marTop w:val="120"/>
          <w:marBottom w:val="0"/>
          <w:divBdr>
            <w:top w:val="none" w:sz="0" w:space="0" w:color="auto"/>
            <w:left w:val="none" w:sz="0" w:space="0" w:color="auto"/>
            <w:bottom w:val="none" w:sz="0" w:space="0" w:color="auto"/>
            <w:right w:val="none" w:sz="0" w:space="0" w:color="auto"/>
          </w:divBdr>
        </w:div>
      </w:divsChild>
    </w:div>
    <w:div w:id="2037920153">
      <w:marLeft w:val="0"/>
      <w:marRight w:val="0"/>
      <w:marTop w:val="0"/>
      <w:marBottom w:val="0"/>
      <w:divBdr>
        <w:top w:val="none" w:sz="0" w:space="0" w:color="auto"/>
        <w:left w:val="none" w:sz="0" w:space="0" w:color="auto"/>
        <w:bottom w:val="none" w:sz="0" w:space="0" w:color="auto"/>
        <w:right w:val="none" w:sz="0" w:space="0" w:color="auto"/>
      </w:divBdr>
    </w:div>
    <w:div w:id="2037920154">
      <w:marLeft w:val="0"/>
      <w:marRight w:val="0"/>
      <w:marTop w:val="0"/>
      <w:marBottom w:val="0"/>
      <w:divBdr>
        <w:top w:val="none" w:sz="0" w:space="0" w:color="auto"/>
        <w:left w:val="none" w:sz="0" w:space="0" w:color="auto"/>
        <w:bottom w:val="none" w:sz="0" w:space="0" w:color="auto"/>
        <w:right w:val="none" w:sz="0" w:space="0" w:color="auto"/>
      </w:divBdr>
      <w:divsChild>
        <w:div w:id="2037920150">
          <w:marLeft w:val="432"/>
          <w:marRight w:val="0"/>
          <w:marTop w:val="0"/>
          <w:marBottom w:val="120"/>
          <w:divBdr>
            <w:top w:val="none" w:sz="0" w:space="0" w:color="auto"/>
            <w:left w:val="none" w:sz="0" w:space="0" w:color="auto"/>
            <w:bottom w:val="none" w:sz="0" w:space="0" w:color="auto"/>
            <w:right w:val="none" w:sz="0" w:space="0" w:color="auto"/>
          </w:divBdr>
        </w:div>
        <w:div w:id="2037920173">
          <w:marLeft w:val="432"/>
          <w:marRight w:val="0"/>
          <w:marTop w:val="0"/>
          <w:marBottom w:val="120"/>
          <w:divBdr>
            <w:top w:val="none" w:sz="0" w:space="0" w:color="auto"/>
            <w:left w:val="none" w:sz="0" w:space="0" w:color="auto"/>
            <w:bottom w:val="none" w:sz="0" w:space="0" w:color="auto"/>
            <w:right w:val="none" w:sz="0" w:space="0" w:color="auto"/>
          </w:divBdr>
        </w:div>
        <w:div w:id="2037920175">
          <w:marLeft w:val="432"/>
          <w:marRight w:val="0"/>
          <w:marTop w:val="0"/>
          <w:marBottom w:val="120"/>
          <w:divBdr>
            <w:top w:val="none" w:sz="0" w:space="0" w:color="auto"/>
            <w:left w:val="none" w:sz="0" w:space="0" w:color="auto"/>
            <w:bottom w:val="none" w:sz="0" w:space="0" w:color="auto"/>
            <w:right w:val="none" w:sz="0" w:space="0" w:color="auto"/>
          </w:divBdr>
        </w:div>
        <w:div w:id="2037920176">
          <w:marLeft w:val="432"/>
          <w:marRight w:val="0"/>
          <w:marTop w:val="0"/>
          <w:marBottom w:val="120"/>
          <w:divBdr>
            <w:top w:val="none" w:sz="0" w:space="0" w:color="auto"/>
            <w:left w:val="none" w:sz="0" w:space="0" w:color="auto"/>
            <w:bottom w:val="none" w:sz="0" w:space="0" w:color="auto"/>
            <w:right w:val="none" w:sz="0" w:space="0" w:color="auto"/>
          </w:divBdr>
        </w:div>
      </w:divsChild>
    </w:div>
    <w:div w:id="2037920159">
      <w:marLeft w:val="0"/>
      <w:marRight w:val="0"/>
      <w:marTop w:val="0"/>
      <w:marBottom w:val="0"/>
      <w:divBdr>
        <w:top w:val="none" w:sz="0" w:space="0" w:color="auto"/>
        <w:left w:val="none" w:sz="0" w:space="0" w:color="auto"/>
        <w:bottom w:val="none" w:sz="0" w:space="0" w:color="auto"/>
        <w:right w:val="none" w:sz="0" w:space="0" w:color="auto"/>
      </w:divBdr>
      <w:divsChild>
        <w:div w:id="2037920124">
          <w:marLeft w:val="274"/>
          <w:marRight w:val="0"/>
          <w:marTop w:val="0"/>
          <w:marBottom w:val="120"/>
          <w:divBdr>
            <w:top w:val="none" w:sz="0" w:space="0" w:color="auto"/>
            <w:left w:val="none" w:sz="0" w:space="0" w:color="auto"/>
            <w:bottom w:val="none" w:sz="0" w:space="0" w:color="auto"/>
            <w:right w:val="none" w:sz="0" w:space="0" w:color="auto"/>
          </w:divBdr>
        </w:div>
      </w:divsChild>
    </w:div>
    <w:div w:id="2037920160">
      <w:marLeft w:val="0"/>
      <w:marRight w:val="0"/>
      <w:marTop w:val="0"/>
      <w:marBottom w:val="0"/>
      <w:divBdr>
        <w:top w:val="none" w:sz="0" w:space="0" w:color="auto"/>
        <w:left w:val="none" w:sz="0" w:space="0" w:color="auto"/>
        <w:bottom w:val="none" w:sz="0" w:space="0" w:color="auto"/>
        <w:right w:val="none" w:sz="0" w:space="0" w:color="auto"/>
      </w:divBdr>
    </w:div>
    <w:div w:id="2037920163">
      <w:marLeft w:val="0"/>
      <w:marRight w:val="0"/>
      <w:marTop w:val="0"/>
      <w:marBottom w:val="0"/>
      <w:divBdr>
        <w:top w:val="none" w:sz="0" w:space="0" w:color="auto"/>
        <w:left w:val="none" w:sz="0" w:space="0" w:color="auto"/>
        <w:bottom w:val="none" w:sz="0" w:space="0" w:color="auto"/>
        <w:right w:val="none" w:sz="0" w:space="0" w:color="auto"/>
      </w:divBdr>
      <w:divsChild>
        <w:div w:id="2037920121">
          <w:marLeft w:val="274"/>
          <w:marRight w:val="0"/>
          <w:marTop w:val="0"/>
          <w:marBottom w:val="0"/>
          <w:divBdr>
            <w:top w:val="none" w:sz="0" w:space="0" w:color="auto"/>
            <w:left w:val="none" w:sz="0" w:space="0" w:color="auto"/>
            <w:bottom w:val="none" w:sz="0" w:space="0" w:color="auto"/>
            <w:right w:val="none" w:sz="0" w:space="0" w:color="auto"/>
          </w:divBdr>
        </w:div>
      </w:divsChild>
    </w:div>
    <w:div w:id="2037920164">
      <w:marLeft w:val="0"/>
      <w:marRight w:val="0"/>
      <w:marTop w:val="0"/>
      <w:marBottom w:val="0"/>
      <w:divBdr>
        <w:top w:val="none" w:sz="0" w:space="0" w:color="auto"/>
        <w:left w:val="none" w:sz="0" w:space="0" w:color="auto"/>
        <w:bottom w:val="none" w:sz="0" w:space="0" w:color="auto"/>
        <w:right w:val="none" w:sz="0" w:space="0" w:color="auto"/>
      </w:divBdr>
    </w:div>
    <w:div w:id="2037920165">
      <w:marLeft w:val="0"/>
      <w:marRight w:val="0"/>
      <w:marTop w:val="0"/>
      <w:marBottom w:val="0"/>
      <w:divBdr>
        <w:top w:val="none" w:sz="0" w:space="0" w:color="auto"/>
        <w:left w:val="none" w:sz="0" w:space="0" w:color="auto"/>
        <w:bottom w:val="none" w:sz="0" w:space="0" w:color="auto"/>
        <w:right w:val="none" w:sz="0" w:space="0" w:color="auto"/>
      </w:divBdr>
    </w:div>
    <w:div w:id="2037920166">
      <w:marLeft w:val="0"/>
      <w:marRight w:val="0"/>
      <w:marTop w:val="0"/>
      <w:marBottom w:val="0"/>
      <w:divBdr>
        <w:top w:val="none" w:sz="0" w:space="0" w:color="auto"/>
        <w:left w:val="none" w:sz="0" w:space="0" w:color="auto"/>
        <w:bottom w:val="none" w:sz="0" w:space="0" w:color="auto"/>
        <w:right w:val="none" w:sz="0" w:space="0" w:color="auto"/>
      </w:divBdr>
    </w:div>
    <w:div w:id="2037920167">
      <w:marLeft w:val="0"/>
      <w:marRight w:val="0"/>
      <w:marTop w:val="0"/>
      <w:marBottom w:val="0"/>
      <w:divBdr>
        <w:top w:val="none" w:sz="0" w:space="0" w:color="auto"/>
        <w:left w:val="none" w:sz="0" w:space="0" w:color="auto"/>
        <w:bottom w:val="none" w:sz="0" w:space="0" w:color="auto"/>
        <w:right w:val="none" w:sz="0" w:space="0" w:color="auto"/>
      </w:divBdr>
      <w:divsChild>
        <w:div w:id="2037920151">
          <w:marLeft w:val="274"/>
          <w:marRight w:val="0"/>
          <w:marTop w:val="0"/>
          <w:marBottom w:val="120"/>
          <w:divBdr>
            <w:top w:val="none" w:sz="0" w:space="0" w:color="auto"/>
            <w:left w:val="none" w:sz="0" w:space="0" w:color="auto"/>
            <w:bottom w:val="none" w:sz="0" w:space="0" w:color="auto"/>
            <w:right w:val="none" w:sz="0" w:space="0" w:color="auto"/>
          </w:divBdr>
        </w:div>
      </w:divsChild>
    </w:div>
    <w:div w:id="2037920170">
      <w:marLeft w:val="0"/>
      <w:marRight w:val="0"/>
      <w:marTop w:val="0"/>
      <w:marBottom w:val="0"/>
      <w:divBdr>
        <w:top w:val="none" w:sz="0" w:space="0" w:color="auto"/>
        <w:left w:val="none" w:sz="0" w:space="0" w:color="auto"/>
        <w:bottom w:val="none" w:sz="0" w:space="0" w:color="auto"/>
        <w:right w:val="none" w:sz="0" w:space="0" w:color="auto"/>
      </w:divBdr>
    </w:div>
    <w:div w:id="2037920177">
      <w:marLeft w:val="0"/>
      <w:marRight w:val="0"/>
      <w:marTop w:val="0"/>
      <w:marBottom w:val="0"/>
      <w:divBdr>
        <w:top w:val="none" w:sz="0" w:space="0" w:color="auto"/>
        <w:left w:val="none" w:sz="0" w:space="0" w:color="auto"/>
        <w:bottom w:val="none" w:sz="0" w:space="0" w:color="auto"/>
        <w:right w:val="none" w:sz="0" w:space="0" w:color="auto"/>
      </w:divBdr>
      <w:divsChild>
        <w:div w:id="2037920059">
          <w:marLeft w:val="274"/>
          <w:marRight w:val="0"/>
          <w:marTop w:val="0"/>
          <w:marBottom w:val="120"/>
          <w:divBdr>
            <w:top w:val="none" w:sz="0" w:space="0" w:color="auto"/>
            <w:left w:val="none" w:sz="0" w:space="0" w:color="auto"/>
            <w:bottom w:val="none" w:sz="0" w:space="0" w:color="auto"/>
            <w:right w:val="none" w:sz="0" w:space="0" w:color="auto"/>
          </w:divBdr>
        </w:div>
        <w:div w:id="2037920091">
          <w:marLeft w:val="274"/>
          <w:marRight w:val="0"/>
          <w:marTop w:val="0"/>
          <w:marBottom w:val="120"/>
          <w:divBdr>
            <w:top w:val="none" w:sz="0" w:space="0" w:color="auto"/>
            <w:left w:val="none" w:sz="0" w:space="0" w:color="auto"/>
            <w:bottom w:val="none" w:sz="0" w:space="0" w:color="auto"/>
            <w:right w:val="none" w:sz="0" w:space="0" w:color="auto"/>
          </w:divBdr>
        </w:div>
      </w:divsChild>
    </w:div>
    <w:div w:id="2037920179">
      <w:marLeft w:val="0"/>
      <w:marRight w:val="0"/>
      <w:marTop w:val="0"/>
      <w:marBottom w:val="0"/>
      <w:divBdr>
        <w:top w:val="none" w:sz="0" w:space="0" w:color="auto"/>
        <w:left w:val="none" w:sz="0" w:space="0" w:color="auto"/>
        <w:bottom w:val="none" w:sz="0" w:space="0" w:color="auto"/>
        <w:right w:val="none" w:sz="0" w:space="0" w:color="auto"/>
      </w:divBdr>
      <w:divsChild>
        <w:div w:id="2037920116">
          <w:marLeft w:val="446"/>
          <w:marRight w:val="0"/>
          <w:marTop w:val="0"/>
          <w:marBottom w:val="120"/>
          <w:divBdr>
            <w:top w:val="none" w:sz="0" w:space="0" w:color="auto"/>
            <w:left w:val="none" w:sz="0" w:space="0" w:color="auto"/>
            <w:bottom w:val="none" w:sz="0" w:space="0" w:color="auto"/>
            <w:right w:val="none" w:sz="0" w:space="0" w:color="auto"/>
          </w:divBdr>
        </w:div>
        <w:div w:id="2037920169">
          <w:marLeft w:val="446"/>
          <w:marRight w:val="0"/>
          <w:marTop w:val="0"/>
          <w:marBottom w:val="120"/>
          <w:divBdr>
            <w:top w:val="none" w:sz="0" w:space="0" w:color="auto"/>
            <w:left w:val="none" w:sz="0" w:space="0" w:color="auto"/>
            <w:bottom w:val="none" w:sz="0" w:space="0" w:color="auto"/>
            <w:right w:val="none" w:sz="0" w:space="0" w:color="auto"/>
          </w:divBdr>
        </w:div>
      </w:divsChild>
    </w:div>
    <w:div w:id="2037920180">
      <w:marLeft w:val="0"/>
      <w:marRight w:val="0"/>
      <w:marTop w:val="0"/>
      <w:marBottom w:val="0"/>
      <w:divBdr>
        <w:top w:val="none" w:sz="0" w:space="0" w:color="auto"/>
        <w:left w:val="none" w:sz="0" w:space="0" w:color="auto"/>
        <w:bottom w:val="none" w:sz="0" w:space="0" w:color="auto"/>
        <w:right w:val="none" w:sz="0" w:space="0" w:color="auto"/>
      </w:divBdr>
    </w:div>
    <w:div w:id="2037920182">
      <w:marLeft w:val="0"/>
      <w:marRight w:val="0"/>
      <w:marTop w:val="0"/>
      <w:marBottom w:val="0"/>
      <w:divBdr>
        <w:top w:val="none" w:sz="0" w:space="0" w:color="auto"/>
        <w:left w:val="none" w:sz="0" w:space="0" w:color="auto"/>
        <w:bottom w:val="none" w:sz="0" w:space="0" w:color="auto"/>
        <w:right w:val="none" w:sz="0" w:space="0" w:color="auto"/>
      </w:divBdr>
    </w:div>
    <w:div w:id="2085103012">
      <w:bodyDiv w:val="1"/>
      <w:marLeft w:val="0"/>
      <w:marRight w:val="0"/>
      <w:marTop w:val="0"/>
      <w:marBottom w:val="0"/>
      <w:divBdr>
        <w:top w:val="none" w:sz="0" w:space="0" w:color="auto"/>
        <w:left w:val="none" w:sz="0" w:space="0" w:color="auto"/>
        <w:bottom w:val="none" w:sz="0" w:space="0" w:color="auto"/>
        <w:right w:val="none" w:sz="0" w:space="0" w:color="auto"/>
      </w:divBdr>
    </w:div>
    <w:div w:id="2092043301">
      <w:bodyDiv w:val="1"/>
      <w:marLeft w:val="0"/>
      <w:marRight w:val="0"/>
      <w:marTop w:val="0"/>
      <w:marBottom w:val="0"/>
      <w:divBdr>
        <w:top w:val="none" w:sz="0" w:space="0" w:color="auto"/>
        <w:left w:val="none" w:sz="0" w:space="0" w:color="auto"/>
        <w:bottom w:val="none" w:sz="0" w:space="0" w:color="auto"/>
        <w:right w:val="none" w:sz="0" w:space="0" w:color="auto"/>
      </w:divBdr>
    </w:div>
    <w:div w:id="2110739744">
      <w:bodyDiv w:val="1"/>
      <w:marLeft w:val="0"/>
      <w:marRight w:val="0"/>
      <w:marTop w:val="0"/>
      <w:marBottom w:val="0"/>
      <w:divBdr>
        <w:top w:val="none" w:sz="0" w:space="0" w:color="auto"/>
        <w:left w:val="none" w:sz="0" w:space="0" w:color="auto"/>
        <w:bottom w:val="none" w:sz="0" w:space="0" w:color="auto"/>
        <w:right w:val="none" w:sz="0" w:space="0" w:color="auto"/>
      </w:divBdr>
    </w:div>
    <w:div w:id="21176014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chart" Target="charts/chart4.xml"/><Relationship Id="rId39" Type="http://schemas.openxmlformats.org/officeDocument/2006/relationships/chart" Target="charts/chart17.xml"/><Relationship Id="rId21" Type="http://schemas.openxmlformats.org/officeDocument/2006/relationships/footer" Target="footer1.xml"/><Relationship Id="rId34" Type="http://schemas.openxmlformats.org/officeDocument/2006/relationships/chart" Target="charts/chart12.xml"/><Relationship Id="rId42" Type="http://schemas.openxmlformats.org/officeDocument/2006/relationships/chart" Target="charts/chart20.xml"/><Relationship Id="rId47" Type="http://schemas.openxmlformats.org/officeDocument/2006/relationships/chart" Target="charts/chart25.xml"/><Relationship Id="rId50" Type="http://schemas.openxmlformats.org/officeDocument/2006/relationships/chart" Target="charts/chart28.xml"/><Relationship Id="rId55" Type="http://schemas.openxmlformats.org/officeDocument/2006/relationships/chart" Target="charts/chart3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chart" Target="charts/chart7.xml"/><Relationship Id="rId11" Type="http://schemas.openxmlformats.org/officeDocument/2006/relationships/image" Target="media/image4.png"/><Relationship Id="rId24" Type="http://schemas.openxmlformats.org/officeDocument/2006/relationships/chart" Target="charts/chart2.xml"/><Relationship Id="rId32" Type="http://schemas.openxmlformats.org/officeDocument/2006/relationships/chart" Target="charts/chart10.xml"/><Relationship Id="rId37" Type="http://schemas.openxmlformats.org/officeDocument/2006/relationships/chart" Target="charts/chart15.xml"/><Relationship Id="rId40" Type="http://schemas.openxmlformats.org/officeDocument/2006/relationships/chart" Target="charts/chart18.xml"/><Relationship Id="rId45" Type="http://schemas.openxmlformats.org/officeDocument/2006/relationships/chart" Target="charts/chart23.xml"/><Relationship Id="rId53" Type="http://schemas.openxmlformats.org/officeDocument/2006/relationships/chart" Target="charts/chart31.xml"/><Relationship Id="rId58" Type="http://schemas.openxmlformats.org/officeDocument/2006/relationships/chart" Target="charts/chart36.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2.jpeg"/><Relationship Id="rId14" Type="http://schemas.openxmlformats.org/officeDocument/2006/relationships/image" Target="media/image7.png"/><Relationship Id="rId22" Type="http://schemas.openxmlformats.org/officeDocument/2006/relationships/footer" Target="footer2.xml"/><Relationship Id="rId27" Type="http://schemas.openxmlformats.org/officeDocument/2006/relationships/chart" Target="charts/chart5.xml"/><Relationship Id="rId30" Type="http://schemas.openxmlformats.org/officeDocument/2006/relationships/chart" Target="charts/chart8.xml"/><Relationship Id="rId35" Type="http://schemas.openxmlformats.org/officeDocument/2006/relationships/chart" Target="charts/chart13.xml"/><Relationship Id="rId43" Type="http://schemas.openxmlformats.org/officeDocument/2006/relationships/chart" Target="charts/chart21.xml"/><Relationship Id="rId48" Type="http://schemas.openxmlformats.org/officeDocument/2006/relationships/chart" Target="charts/chart26.xml"/><Relationship Id="rId56" Type="http://schemas.openxmlformats.org/officeDocument/2006/relationships/chart" Target="charts/chart34.xml"/><Relationship Id="rId8" Type="http://schemas.openxmlformats.org/officeDocument/2006/relationships/image" Target="media/image1.png"/><Relationship Id="rId51" Type="http://schemas.openxmlformats.org/officeDocument/2006/relationships/chart" Target="charts/chart29.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hart" Target="charts/chart3.xml"/><Relationship Id="rId33" Type="http://schemas.openxmlformats.org/officeDocument/2006/relationships/chart" Target="charts/chart11.xml"/><Relationship Id="rId38" Type="http://schemas.openxmlformats.org/officeDocument/2006/relationships/chart" Target="charts/chart16.xml"/><Relationship Id="rId46" Type="http://schemas.openxmlformats.org/officeDocument/2006/relationships/chart" Target="charts/chart24.xml"/><Relationship Id="rId59" Type="http://schemas.openxmlformats.org/officeDocument/2006/relationships/chart" Target="charts/chart37.xml"/><Relationship Id="rId20" Type="http://schemas.openxmlformats.org/officeDocument/2006/relationships/header" Target="header1.xml"/><Relationship Id="rId41" Type="http://schemas.openxmlformats.org/officeDocument/2006/relationships/chart" Target="charts/chart19.xml"/><Relationship Id="rId54" Type="http://schemas.openxmlformats.org/officeDocument/2006/relationships/chart" Target="charts/chart32.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chart" Target="charts/chart1.xml"/><Relationship Id="rId28" Type="http://schemas.openxmlformats.org/officeDocument/2006/relationships/chart" Target="charts/chart6.xml"/><Relationship Id="rId36" Type="http://schemas.openxmlformats.org/officeDocument/2006/relationships/chart" Target="charts/chart14.xml"/><Relationship Id="rId49" Type="http://schemas.openxmlformats.org/officeDocument/2006/relationships/chart" Target="charts/chart27.xml"/><Relationship Id="rId57" Type="http://schemas.openxmlformats.org/officeDocument/2006/relationships/chart" Target="charts/chart35.xml"/><Relationship Id="rId10" Type="http://schemas.openxmlformats.org/officeDocument/2006/relationships/image" Target="media/image3.png"/><Relationship Id="rId31" Type="http://schemas.openxmlformats.org/officeDocument/2006/relationships/chart" Target="charts/chart9.xml"/><Relationship Id="rId44" Type="http://schemas.openxmlformats.org/officeDocument/2006/relationships/chart" Target="charts/chart22.xml"/><Relationship Id="rId52" Type="http://schemas.openxmlformats.org/officeDocument/2006/relationships/chart" Target="charts/chart30.xml"/><Relationship Id="rId60" Type="http://schemas.openxmlformats.org/officeDocument/2006/relationships/chart" Target="charts/chart38.xml"/><Relationship Id="rId4" Type="http://schemas.openxmlformats.org/officeDocument/2006/relationships/settings" Target="settings.xml"/><Relationship Id="rId9"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s://www.arlis.am/DocumentView.aspx?DocID=16918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CIVITTA%20Word%20Template%202021.dotm"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DAV.MARGARYAN\OTHER%20PROJECTS\2023-12%20CIVITTA\new%20survey\&#1344;&#1377;&#1396;&#1377;&#1397;&#1398;&#1412;&#1398;&#1381;&#1408;.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DAV.MARGARYAN\OTHER%20PROJECTS\2023-12%20CIVITTA\new%20survey\&#1344;&#1377;&#1396;&#1377;&#1397;&#1398;&#1412;&#1398;&#1381;&#1408;.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DAV.MARGARYAN\OTHER%20PROJECTS\2023-12%20CIVITTA\new%20survey\&#1344;&#1377;&#1396;&#1377;&#1397;&#1398;&#1412;&#1398;&#1381;&#1408;.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Google%20Drive%20dav.margaryan\OTHER%20PROJECTS\2023-12%20CIVITTA\new%20survey\&#1344;&#1377;&#1396;&#1377;&#1397;&#1398;&#1412;&#1398;&#1381;&#1408;.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Google%20Drive%20dav.margaryan\OTHER%20PROJECTS\2023-12%20CIVITTA\new%20survey\&#1344;&#1377;&#1396;&#1377;&#1397;&#1398;&#1412;&#1398;&#1381;&#1408;.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D:\Google%20Drive%20dav.margaryan\OTHER%20PROJECTS\2023-12%20CIVITTA\new%20survey\&#1344;&#1377;&#1396;&#1377;&#1397;&#1398;&#1412;&#1398;&#1381;&#1408;.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D:\Google%20Drive%20dav.margaryan\OTHER%20PROJECTS\2023-12%20CIVITTA\new%20survey\&#1344;&#1377;&#1396;&#1377;&#1397;&#1398;&#1412;&#1398;&#1381;&#1408;.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D:\Google%20Drive%20dav.margaryan\OTHER%20PROJECTS\2023-12%20CIVITTA\new%20survey\&#1344;&#1377;&#1396;&#1377;&#1397;&#1398;&#1412;&#1398;&#1381;&#1408;.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D:\Google%20Drive%20dav.margaryan\OTHER%20PROJECTS\2023-12%20CIVITTA\new%20survey\&#1344;&#1377;&#1396;&#1377;&#1397;&#1398;&#1412;&#1398;&#1381;&#1408;.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1.xml"/><Relationship Id="rId1" Type="http://schemas.microsoft.com/office/2011/relationships/chartStyle" Target="style21.xml"/></Relationships>
</file>

<file path=word/charts/_rels/chart22.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2.xml"/><Relationship Id="rId1" Type="http://schemas.microsoft.com/office/2011/relationships/chartStyle" Target="style22.xml"/></Relationships>
</file>

<file path=word/charts/_rels/chart23.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3.xml"/><Relationship Id="rId1" Type="http://schemas.microsoft.com/office/2011/relationships/chartStyle" Target="style23.xml"/></Relationships>
</file>

<file path=word/charts/_rels/chart24.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4.xml"/><Relationship Id="rId1" Type="http://schemas.microsoft.com/office/2011/relationships/chartStyle" Target="style24.xml"/></Relationships>
</file>

<file path=word/charts/_rels/chart25.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5.xml"/><Relationship Id="rId1" Type="http://schemas.microsoft.com/office/2011/relationships/chartStyle" Target="style25.xml"/></Relationships>
</file>

<file path=word/charts/_rels/chart26.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6.xml"/><Relationship Id="rId1" Type="http://schemas.microsoft.com/office/2011/relationships/chartStyle" Target="style26.xml"/></Relationships>
</file>

<file path=word/charts/_rels/chart27.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7.xml"/><Relationship Id="rId1" Type="http://schemas.microsoft.com/office/2011/relationships/chartStyle" Target="style27.xml"/></Relationships>
</file>

<file path=word/charts/_rels/chart28.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8.xml"/><Relationship Id="rId1" Type="http://schemas.microsoft.com/office/2011/relationships/chartStyle" Target="style28.xml"/></Relationships>
</file>

<file path=word/charts/_rels/chart29.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29.xml"/><Relationship Id="rId1" Type="http://schemas.microsoft.com/office/2011/relationships/chartStyle" Target="style29.xml"/></Relationships>
</file>

<file path=word/charts/_rels/chart30.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0.xml"/><Relationship Id="rId1" Type="http://schemas.microsoft.com/office/2011/relationships/chartStyle" Target="style30.xml"/></Relationships>
</file>

<file path=word/charts/_rels/chart31.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1.xml"/><Relationship Id="rId1" Type="http://schemas.microsoft.com/office/2011/relationships/chartStyle" Target="style31.xml"/></Relationships>
</file>

<file path=word/charts/_rels/chart32.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2.xml"/><Relationship Id="rId1" Type="http://schemas.microsoft.com/office/2011/relationships/chartStyle" Target="style32.xml"/></Relationships>
</file>

<file path=word/charts/_rels/chart33.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3.xml"/><Relationship Id="rId1" Type="http://schemas.microsoft.com/office/2011/relationships/chartStyle" Target="style33.xml"/></Relationships>
</file>

<file path=word/charts/_rels/chart34.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4.xml"/><Relationship Id="rId1" Type="http://schemas.microsoft.com/office/2011/relationships/chartStyle" Target="style34.xml"/></Relationships>
</file>

<file path=word/charts/_rels/chart35.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5.xml"/><Relationship Id="rId1" Type="http://schemas.microsoft.com/office/2011/relationships/chartStyle" Target="style35.xml"/></Relationships>
</file>

<file path=word/charts/_rels/chart36.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6.xml"/><Relationship Id="rId1" Type="http://schemas.microsoft.com/office/2011/relationships/chartStyle" Target="style36.xml"/></Relationships>
</file>

<file path=word/charts/_rels/chart37.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7.xml"/><Relationship Id="rId1" Type="http://schemas.microsoft.com/office/2011/relationships/chartStyle" Target="style37.xml"/></Relationships>
</file>

<file path=word/charts/_rels/chart38.xml.rels><?xml version="1.0" encoding="UTF-8" standalone="yes"?>
<Relationships xmlns="http://schemas.openxmlformats.org/package/2006/relationships"><Relationship Id="rId3" Type="http://schemas.openxmlformats.org/officeDocument/2006/relationships/oleObject" Target="file:///E:\DAV.MARGARYAN%20-%20GOOGLE%20DRIVE\OTHER%20PROJECTS\2023-12%20CIVITTA\new%20survey\&#1344;&#1377;&#1396;&#1377;&#1397;&#1398;&#1412;&#1398;&#1381;&#1408;.xlsx" TargetMode="External"/><Relationship Id="rId2" Type="http://schemas.microsoft.com/office/2011/relationships/chartColorStyle" Target="colors38.xml"/><Relationship Id="rId1" Type="http://schemas.microsoft.com/office/2011/relationships/chartStyle" Target="style3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1.1.Արդյո՞ք բնակավայրում իրականացվում է խմելու ջրի կենտրոնացված  մատակարարում</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data'!$C$400</c:f>
              <c:strCache>
                <c:ptCount val="1"/>
                <c:pt idx="0">
                  <c:v>Բնակավայր</c:v>
                </c:pt>
              </c:strCache>
            </c:strRef>
          </c:tx>
          <c:spPr>
            <a:solidFill>
              <a:schemeClr val="accent1"/>
            </a:solidFill>
            <a:ln>
              <a:noFill/>
            </a:ln>
            <a:effectLst/>
          </c:spPr>
          <c:invertIfNegative val="0"/>
          <c:dLbls>
            <c:dLbl>
              <c:idx val="3"/>
              <c:layout>
                <c:manualLayout>
                  <c:x val="-1.0185067526415994E-16"/>
                  <c:y val="-4.6095800524935228E-3"/>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6A4-43A1-BB68-19D8127D4DB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data'!$B$401:$B$404</c:f>
              <c:strCache>
                <c:ptCount val="4"/>
                <c:pt idx="0">
                  <c:v>Այո</c:v>
                </c:pt>
                <c:pt idx="1">
                  <c:v>Մասամբ</c:v>
                </c:pt>
                <c:pt idx="2">
                  <c:v>Ոչ</c:v>
                </c:pt>
                <c:pt idx="3">
                  <c:v>Տվյալներ չկան</c:v>
                </c:pt>
              </c:strCache>
            </c:strRef>
          </c:cat>
          <c:val>
            <c:numRef>
              <c:f>'Clean data'!$C$401:$C$404</c:f>
              <c:numCache>
                <c:formatCode>General</c:formatCode>
                <c:ptCount val="4"/>
                <c:pt idx="0">
                  <c:v>246</c:v>
                </c:pt>
                <c:pt idx="1">
                  <c:v>43</c:v>
                </c:pt>
                <c:pt idx="2">
                  <c:v>85</c:v>
                </c:pt>
                <c:pt idx="3">
                  <c:v>9</c:v>
                </c:pt>
              </c:numCache>
            </c:numRef>
          </c:val>
          <c:extLst>
            <c:ext xmlns:c16="http://schemas.microsoft.com/office/drawing/2014/chart" uri="{C3380CC4-5D6E-409C-BE32-E72D297353CC}">
              <c16:uniqueId val="{00000001-76A4-43A1-BB68-19D8127D4DBF}"/>
            </c:ext>
          </c:extLst>
        </c:ser>
        <c:dLbls>
          <c:showLegendKey val="0"/>
          <c:showVal val="1"/>
          <c:showCatName val="0"/>
          <c:showSerName val="0"/>
          <c:showPercent val="0"/>
          <c:showBubbleSize val="0"/>
        </c:dLbls>
        <c:gapWidth val="219"/>
        <c:overlap val="-27"/>
        <c:axId val="757208735"/>
        <c:axId val="757233215"/>
      </c:barChart>
      <c:lineChart>
        <c:grouping val="standard"/>
        <c:varyColors val="0"/>
        <c:ser>
          <c:idx val="1"/>
          <c:order val="1"/>
          <c:tx>
            <c:strRef>
              <c:f>'Clean data'!$D$400</c:f>
              <c:strCache>
                <c:ptCount val="1"/>
                <c:pt idx="0">
                  <c:v>Տեսակարար կշիռը</c:v>
                </c:pt>
              </c:strCache>
            </c:strRef>
          </c:tx>
          <c:spPr>
            <a:ln w="25400" cap="rnd" cmpd="dbl">
              <a:solidFill>
                <a:schemeClr val="accent2"/>
              </a:solidFill>
              <a:prstDash val="solid"/>
              <a:round/>
            </a:ln>
            <a:effectLst/>
          </c:spPr>
          <c:marker>
            <c:symbol val="circle"/>
            <c:size val="5"/>
            <c:spPr>
              <a:solidFill>
                <a:schemeClr val="accent2"/>
              </a:solidFill>
              <a:ln w="9525">
                <a:solidFill>
                  <a:schemeClr val="accent2"/>
                </a:solidFill>
              </a:ln>
              <a:effectLst/>
            </c:spPr>
          </c:marker>
          <c:dLbls>
            <c:dLbl>
              <c:idx val="3"/>
              <c:layout>
                <c:manualLayout>
                  <c:x val="3.0633649902397298E-2"/>
                  <c:y val="-8.458235831994120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6A4-43A1-BB68-19D8127D4DB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data'!$B$401:$B$404</c:f>
              <c:strCache>
                <c:ptCount val="4"/>
                <c:pt idx="0">
                  <c:v>Այո</c:v>
                </c:pt>
                <c:pt idx="1">
                  <c:v>Մասամբ</c:v>
                </c:pt>
                <c:pt idx="2">
                  <c:v>Ոչ</c:v>
                </c:pt>
                <c:pt idx="3">
                  <c:v>Տվյալներ չկան</c:v>
                </c:pt>
              </c:strCache>
            </c:strRef>
          </c:cat>
          <c:val>
            <c:numRef>
              <c:f>'Clean data'!$D$401:$D$404</c:f>
              <c:numCache>
                <c:formatCode>0%</c:formatCode>
                <c:ptCount val="4"/>
                <c:pt idx="0">
                  <c:v>0.64229765013054829</c:v>
                </c:pt>
                <c:pt idx="1">
                  <c:v>0.1122715404699739</c:v>
                </c:pt>
                <c:pt idx="2">
                  <c:v>0.22193211488250653</c:v>
                </c:pt>
                <c:pt idx="3">
                  <c:v>2.3498694516971279E-2</c:v>
                </c:pt>
              </c:numCache>
            </c:numRef>
          </c:val>
          <c:smooth val="1"/>
          <c:extLst>
            <c:ext xmlns:c16="http://schemas.microsoft.com/office/drawing/2014/chart" uri="{C3380CC4-5D6E-409C-BE32-E72D297353CC}">
              <c16:uniqueId val="{00000003-76A4-43A1-BB68-19D8127D4DBF}"/>
            </c:ext>
          </c:extLst>
        </c:ser>
        <c:dLbls>
          <c:showLegendKey val="0"/>
          <c:showVal val="1"/>
          <c:showCatName val="0"/>
          <c:showSerName val="0"/>
          <c:showPercent val="0"/>
          <c:showBubbleSize val="0"/>
        </c:dLbls>
        <c:marker val="1"/>
        <c:smooth val="0"/>
        <c:axId val="757217855"/>
        <c:axId val="757230815"/>
      </c:lineChart>
      <c:catAx>
        <c:axId val="7572087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757233215"/>
        <c:crosses val="autoZero"/>
        <c:auto val="1"/>
        <c:lblAlgn val="ctr"/>
        <c:lblOffset val="100"/>
        <c:noMultiLvlLbl val="0"/>
      </c:catAx>
      <c:valAx>
        <c:axId val="75723321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757208735"/>
        <c:crosses val="autoZero"/>
        <c:crossBetween val="between"/>
      </c:valAx>
      <c:valAx>
        <c:axId val="757230815"/>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757217855"/>
        <c:crosses val="max"/>
        <c:crossBetween val="between"/>
      </c:valAx>
      <c:catAx>
        <c:axId val="757217855"/>
        <c:scaling>
          <c:orientation val="minMax"/>
        </c:scaling>
        <c:delete val="1"/>
        <c:axPos val="b"/>
        <c:numFmt formatCode="General" sourceLinked="1"/>
        <c:majorTickMark val="out"/>
        <c:minorTickMark val="none"/>
        <c:tickLblPos val="nextTo"/>
        <c:crossAx val="757230815"/>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1.2. Արդյո՞ք բնակավայրում առկա են համապատասխան ենթակառուցվածքներ ջրամատակարարման ծառայության մատուցման համար։</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manualLayout>
          <c:layoutTarget val="inner"/>
          <c:xMode val="edge"/>
          <c:yMode val="edge"/>
          <c:x val="8.5734033245844263E-2"/>
          <c:y val="0.23923629337999422"/>
          <c:w val="0.82576815398075243"/>
          <c:h val="0.55042395742198891"/>
        </c:manualLayout>
      </c:layout>
      <c:barChart>
        <c:barDir val="col"/>
        <c:grouping val="clustered"/>
        <c:varyColors val="0"/>
        <c:ser>
          <c:idx val="0"/>
          <c:order val="0"/>
          <c:tx>
            <c:strRef>
              <c:f>'Clean data'!$C$422</c:f>
              <c:strCache>
                <c:ptCount val="1"/>
                <c:pt idx="0">
                  <c:v>Բնակավայր</c:v>
                </c:pt>
              </c:strCache>
            </c:strRef>
          </c:tx>
          <c:spPr>
            <a:solidFill>
              <a:schemeClr val="accent1"/>
            </a:solidFill>
            <a:ln>
              <a:noFill/>
            </a:ln>
            <a:effectLst/>
          </c:spPr>
          <c:invertIfNegative val="0"/>
          <c:dLbls>
            <c:dLbl>
              <c:idx val="3"/>
              <c:layout>
                <c:manualLayout>
                  <c:x val="0"/>
                  <c:y val="-1.5835520559930008E-3"/>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6D9-4CD9-B764-38132386BDA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data'!$B$423:$B$426</c:f>
              <c:strCache>
                <c:ptCount val="4"/>
                <c:pt idx="0">
                  <c:v>Այո</c:v>
                </c:pt>
                <c:pt idx="1">
                  <c:v>Մասամբ</c:v>
                </c:pt>
                <c:pt idx="2">
                  <c:v>Ոչ</c:v>
                </c:pt>
                <c:pt idx="3">
                  <c:v>Տվյալներ չկան</c:v>
                </c:pt>
              </c:strCache>
            </c:strRef>
          </c:cat>
          <c:val>
            <c:numRef>
              <c:f>'Clean data'!$C$423:$C$426</c:f>
              <c:numCache>
                <c:formatCode>General</c:formatCode>
                <c:ptCount val="4"/>
                <c:pt idx="0">
                  <c:v>197</c:v>
                </c:pt>
                <c:pt idx="1">
                  <c:v>38</c:v>
                </c:pt>
                <c:pt idx="2">
                  <c:v>134</c:v>
                </c:pt>
                <c:pt idx="3">
                  <c:v>14</c:v>
                </c:pt>
              </c:numCache>
            </c:numRef>
          </c:val>
          <c:extLst>
            <c:ext xmlns:c16="http://schemas.microsoft.com/office/drawing/2014/chart" uri="{C3380CC4-5D6E-409C-BE32-E72D297353CC}">
              <c16:uniqueId val="{00000001-76D9-4CD9-B764-38132386BDAD}"/>
            </c:ext>
          </c:extLst>
        </c:ser>
        <c:dLbls>
          <c:dLblPos val="ctr"/>
          <c:showLegendKey val="0"/>
          <c:showVal val="1"/>
          <c:showCatName val="0"/>
          <c:showSerName val="0"/>
          <c:showPercent val="0"/>
          <c:showBubbleSize val="0"/>
        </c:dLbls>
        <c:gapWidth val="219"/>
        <c:overlap val="-27"/>
        <c:axId val="753217039"/>
        <c:axId val="753220879"/>
      </c:barChart>
      <c:lineChart>
        <c:grouping val="standard"/>
        <c:varyColors val="0"/>
        <c:ser>
          <c:idx val="1"/>
          <c:order val="1"/>
          <c:tx>
            <c:strRef>
              <c:f>'Clean data'!$D$422</c:f>
              <c:strCache>
                <c:ptCount val="1"/>
                <c:pt idx="0">
                  <c:v>Տեսակարար կշիռը</c:v>
                </c:pt>
              </c:strCache>
            </c:strRef>
          </c:tx>
          <c:spPr>
            <a:ln w="25400" cap="rnd" cmpd="dbl">
              <a:solidFill>
                <a:schemeClr val="accent2"/>
              </a:solidFill>
              <a:prstDash val="solid"/>
              <a:round/>
            </a:ln>
            <a:effectLst/>
          </c:spPr>
          <c:marker>
            <c:symbol val="plus"/>
            <c:size val="5"/>
            <c:spPr>
              <a:solidFill>
                <a:schemeClr val="accent2"/>
              </a:solidFill>
              <a:ln w="9525">
                <a:solidFill>
                  <a:schemeClr val="accent2"/>
                </a:solidFill>
                <a:round/>
              </a:ln>
              <a:effectLst/>
            </c:spPr>
          </c:marker>
          <c:dPt>
            <c:idx val="2"/>
            <c:marker>
              <c:symbol val="square"/>
              <c:size val="5"/>
              <c:spPr>
                <a:solidFill>
                  <a:schemeClr val="accent2"/>
                </a:solidFill>
                <a:ln w="9525">
                  <a:solidFill>
                    <a:schemeClr val="accent2"/>
                  </a:solidFill>
                  <a:round/>
                </a:ln>
                <a:effectLst/>
              </c:spPr>
            </c:marker>
            <c:bubble3D val="0"/>
            <c:extLst>
              <c:ext xmlns:c16="http://schemas.microsoft.com/office/drawing/2014/chart" uri="{C3380CC4-5D6E-409C-BE32-E72D297353CC}">
                <c16:uniqueId val="{00000002-76D9-4CD9-B764-38132386BDAD}"/>
              </c:ext>
            </c:extLst>
          </c:dPt>
          <c:dLbls>
            <c:dLbl>
              <c:idx val="3"/>
              <c:layout>
                <c:manualLayout>
                  <c:x val="2.7784558180227573E-2"/>
                  <c:y val="-6.246536891221939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6D9-4CD9-B764-38132386BDA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data'!$B$423:$B$426</c:f>
              <c:strCache>
                <c:ptCount val="4"/>
                <c:pt idx="0">
                  <c:v>Այո</c:v>
                </c:pt>
                <c:pt idx="1">
                  <c:v>Մասամբ</c:v>
                </c:pt>
                <c:pt idx="2">
                  <c:v>Ոչ</c:v>
                </c:pt>
                <c:pt idx="3">
                  <c:v>Տվյալներ չկան</c:v>
                </c:pt>
              </c:strCache>
            </c:strRef>
          </c:cat>
          <c:val>
            <c:numRef>
              <c:f>'Clean data'!$D$423:$D$426</c:f>
              <c:numCache>
                <c:formatCode>0%</c:formatCode>
                <c:ptCount val="4"/>
                <c:pt idx="0">
                  <c:v>0.51436031331592691</c:v>
                </c:pt>
                <c:pt idx="1">
                  <c:v>0.10182767624020887</c:v>
                </c:pt>
                <c:pt idx="2">
                  <c:v>0.34986945169712796</c:v>
                </c:pt>
                <c:pt idx="3">
                  <c:v>3.3942558746736295E-2</c:v>
                </c:pt>
              </c:numCache>
            </c:numRef>
          </c:val>
          <c:smooth val="1"/>
          <c:extLst>
            <c:ext xmlns:c16="http://schemas.microsoft.com/office/drawing/2014/chart" uri="{C3380CC4-5D6E-409C-BE32-E72D297353CC}">
              <c16:uniqueId val="{00000004-76D9-4CD9-B764-38132386BDAD}"/>
            </c:ext>
          </c:extLst>
        </c:ser>
        <c:dLbls>
          <c:dLblPos val="ctr"/>
          <c:showLegendKey val="0"/>
          <c:showVal val="1"/>
          <c:showCatName val="0"/>
          <c:showSerName val="0"/>
          <c:showPercent val="0"/>
          <c:showBubbleSize val="0"/>
        </c:dLbls>
        <c:marker val="1"/>
        <c:smooth val="0"/>
        <c:axId val="753214159"/>
        <c:axId val="753213679"/>
      </c:lineChart>
      <c:catAx>
        <c:axId val="7532170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753220879"/>
        <c:crosses val="autoZero"/>
        <c:auto val="1"/>
        <c:lblAlgn val="ctr"/>
        <c:lblOffset val="100"/>
        <c:noMultiLvlLbl val="0"/>
      </c:catAx>
      <c:valAx>
        <c:axId val="75322087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753217039"/>
        <c:crosses val="autoZero"/>
        <c:crossBetween val="between"/>
      </c:valAx>
      <c:valAx>
        <c:axId val="753213679"/>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753214159"/>
        <c:crosses val="max"/>
        <c:crossBetween val="between"/>
      </c:valAx>
      <c:catAx>
        <c:axId val="753214159"/>
        <c:scaling>
          <c:orientation val="minMax"/>
        </c:scaling>
        <c:delete val="1"/>
        <c:axPos val="b"/>
        <c:numFmt formatCode="General" sourceLinked="1"/>
        <c:majorTickMark val="out"/>
        <c:minorTickMark val="none"/>
        <c:tickLblPos val="nextTo"/>
        <c:crossAx val="753213679"/>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1.3.</a:t>
            </a:r>
            <a:r>
              <a:rPr lang="en-US" sz="900" baseline="0"/>
              <a:t> </a:t>
            </a:r>
            <a:r>
              <a:rPr lang="hy-AM" sz="900"/>
              <a:t>Ու՞մ են սեփականության իրավունքով պատկանում բնակավայրի տարածքում առկա ջրամատակարարման ենթակառուցվածքները։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data'!$G$405</c:f>
              <c:strCache>
                <c:ptCount val="1"/>
                <c:pt idx="0">
                  <c:v>Բնակավայր</c:v>
                </c:pt>
              </c:strCache>
            </c:strRef>
          </c:tx>
          <c:spPr>
            <a:solidFill>
              <a:schemeClr val="accent1"/>
            </a:solidFill>
            <a:ln>
              <a:noFill/>
            </a:ln>
            <a:effectLst/>
          </c:spPr>
          <c:invertIfNegative val="0"/>
          <c:dLbls>
            <c:dLbl>
              <c:idx val="0"/>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291-46F7-9EB9-AA8594ECC67A}"/>
                </c:ext>
              </c:extLst>
            </c:dLbl>
            <c:dLbl>
              <c:idx val="1"/>
              <c:layout>
                <c:manualLayout>
                  <c:x val="1.944444444444444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291-46F7-9EB9-AA8594ECC67A}"/>
                </c:ext>
              </c:extLst>
            </c:dLbl>
            <c:dLbl>
              <c:idx val="2"/>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2-5291-46F7-9EB9-AA8594ECC67A}"/>
                </c:ext>
              </c:extLst>
            </c:dLbl>
            <c:dLbl>
              <c:idx val="3"/>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3-5291-46F7-9EB9-AA8594ECC67A}"/>
                </c:ext>
              </c:extLst>
            </c:dLbl>
            <c:dLbl>
              <c:idx val="4"/>
              <c:layout>
                <c:manualLayout>
                  <c:x val="3.611111111111110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291-46F7-9EB9-AA8594ECC67A}"/>
                </c:ext>
              </c:extLst>
            </c:dLbl>
            <c:dLbl>
              <c:idx val="5"/>
              <c:layout>
                <c:manualLayout>
                  <c:x val="3.6111111111111059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291-46F7-9EB9-AA8594ECC67A}"/>
                </c:ext>
              </c:extLst>
            </c:dLbl>
            <c:dLbl>
              <c:idx val="6"/>
              <c:layout>
                <c:manualLayout>
                  <c:x val="3.0555555555555607E-2"/>
                  <c:y val="-7.0523795514534727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291-46F7-9EB9-AA8594ECC67A}"/>
                </c:ext>
              </c:extLst>
            </c:dLbl>
            <c:dLbl>
              <c:idx val="7"/>
              <c:layout>
                <c:manualLayout>
                  <c:x val="3.055555555555555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291-46F7-9EB9-AA8594ECC67A}"/>
                </c:ext>
              </c:extLst>
            </c:dLbl>
            <c:dLbl>
              <c:idx val="8"/>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8-5291-46F7-9EB9-AA8594ECC67A}"/>
                </c:ext>
              </c:extLst>
            </c:dLbl>
            <c:dLbl>
              <c:idx val="9"/>
              <c:dLblPos val="inBase"/>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291-46F7-9EB9-AA8594ECC67A}"/>
                </c:ext>
              </c:extLst>
            </c:dLbl>
            <c:dLbl>
              <c:idx val="1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A-5291-46F7-9EB9-AA8594ECC67A}"/>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data'!$F$406:$F$416</c:f>
              <c:strCache>
                <c:ptCount val="11"/>
                <c:pt idx="0">
                  <c:v>Այլ</c:v>
                </c:pt>
                <c:pt idx="1">
                  <c:v>Բնակիչներ</c:v>
                </c:pt>
                <c:pt idx="2">
                  <c:v>Ենթակառուցվածքներ չկան</c:v>
                </c:pt>
                <c:pt idx="3">
                  <c:v>Համայնք</c:v>
                </c:pt>
                <c:pt idx="4">
                  <c:v>Համայնք, Բնակիչներ</c:v>
                </c:pt>
                <c:pt idx="5">
                  <c:v>Համայնք, ՀՀ / պետական</c:v>
                </c:pt>
                <c:pt idx="6">
                  <c:v>Համայնք, Վեոլիա Ջուր ՓԲԸ</c:v>
                </c:pt>
                <c:pt idx="7">
                  <c:v>ՀՀ / պետական</c:v>
                </c:pt>
                <c:pt idx="8">
                  <c:v>Վեոլիա Ջուր ՓԲԸ</c:v>
                </c:pt>
                <c:pt idx="9">
                  <c:v>Վեոլիա Ջուր ՓԲԸ, Բնակիչներ</c:v>
                </c:pt>
                <c:pt idx="10">
                  <c:v>Տվյալներ չկան</c:v>
                </c:pt>
              </c:strCache>
            </c:strRef>
          </c:cat>
          <c:val>
            <c:numRef>
              <c:f>'Clean data'!$G$406:$G$416</c:f>
              <c:numCache>
                <c:formatCode>General</c:formatCode>
                <c:ptCount val="11"/>
                <c:pt idx="0">
                  <c:v>3</c:v>
                </c:pt>
                <c:pt idx="1">
                  <c:v>7</c:v>
                </c:pt>
                <c:pt idx="2">
                  <c:v>48</c:v>
                </c:pt>
                <c:pt idx="3">
                  <c:v>213</c:v>
                </c:pt>
                <c:pt idx="4">
                  <c:v>2</c:v>
                </c:pt>
                <c:pt idx="5">
                  <c:v>3</c:v>
                </c:pt>
                <c:pt idx="6">
                  <c:v>7</c:v>
                </c:pt>
                <c:pt idx="7">
                  <c:v>6</c:v>
                </c:pt>
                <c:pt idx="8">
                  <c:v>76</c:v>
                </c:pt>
                <c:pt idx="9">
                  <c:v>1</c:v>
                </c:pt>
                <c:pt idx="10">
                  <c:v>17</c:v>
                </c:pt>
              </c:numCache>
            </c:numRef>
          </c:val>
          <c:extLst>
            <c:ext xmlns:c16="http://schemas.microsoft.com/office/drawing/2014/chart" uri="{C3380CC4-5D6E-409C-BE32-E72D297353CC}">
              <c16:uniqueId val="{0000000B-5291-46F7-9EB9-AA8594ECC67A}"/>
            </c:ext>
          </c:extLst>
        </c:ser>
        <c:ser>
          <c:idx val="1"/>
          <c:order val="1"/>
          <c:tx>
            <c:strRef>
              <c:f>'Clean data'!$H$405</c:f>
              <c:strCache>
                <c:ptCount val="1"/>
                <c:pt idx="0">
                  <c:v>Տեսակարար կշիռը</c:v>
                </c:pt>
              </c:strCache>
            </c:strRef>
          </c:tx>
          <c:spPr>
            <a:noFill/>
            <a:ln>
              <a:noFill/>
            </a:ln>
            <a:effectLst/>
          </c:spPr>
          <c:invertIfNegative val="0"/>
          <c:dLbls>
            <c:dLbl>
              <c:idx val="0"/>
              <c:layout>
                <c:manualLayout>
                  <c:x val="8.5859361329833767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5291-46F7-9EB9-AA8594ECC67A}"/>
                </c:ext>
              </c:extLst>
            </c:dLbl>
            <c:dLbl>
              <c:idx val="1"/>
              <c:layout>
                <c:manualLayout>
                  <c:x val="8.5847769028871396E-2"/>
                  <c:y val="-1.4104759102906945E-1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5291-46F7-9EB9-AA8594ECC67A}"/>
                </c:ext>
              </c:extLst>
            </c:dLbl>
            <c:dLbl>
              <c:idx val="4"/>
              <c:layout>
                <c:manualLayout>
                  <c:x val="0.141417760279965"/>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5291-46F7-9EB9-AA8594ECC67A}"/>
                </c:ext>
              </c:extLst>
            </c:dLbl>
            <c:dLbl>
              <c:idx val="5"/>
              <c:layout>
                <c:manualLayout>
                  <c:x val="0.13585936132983378"/>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5291-46F7-9EB9-AA8594ECC67A}"/>
                </c:ext>
              </c:extLst>
            </c:dLbl>
            <c:dLbl>
              <c:idx val="6"/>
              <c:layout>
                <c:manualLayout>
                  <c:x val="0.14695888013998251"/>
                  <c:y val="-7.0523795514534727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5291-46F7-9EB9-AA8594ECC67A}"/>
                </c:ext>
              </c:extLst>
            </c:dLbl>
            <c:dLbl>
              <c:idx val="7"/>
              <c:layout>
                <c:manualLayout>
                  <c:x val="0.1552950568678915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5291-46F7-9EB9-AA8594ECC67A}"/>
                </c:ext>
              </c:extLst>
            </c:dLbl>
            <c:dLbl>
              <c:idx val="9"/>
              <c:layout>
                <c:manualLayout>
                  <c:x val="0.15530949256342946"/>
                  <c:y val="-3.5261897757267364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5291-46F7-9EB9-AA8594ECC67A}"/>
                </c:ext>
              </c:extLst>
            </c:dLbl>
            <c:dLbl>
              <c:idx val="10"/>
              <c:layout>
                <c:manualLayout>
                  <c:x val="0.12193000874890629"/>
                  <c:y val="-1.7630948878633682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5291-46F7-9EB9-AA8594ECC67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data'!$F$406:$F$416</c:f>
              <c:strCache>
                <c:ptCount val="11"/>
                <c:pt idx="0">
                  <c:v>Այլ</c:v>
                </c:pt>
                <c:pt idx="1">
                  <c:v>Բնակիչներ</c:v>
                </c:pt>
                <c:pt idx="2">
                  <c:v>Ենթակառուցվածքներ չկան</c:v>
                </c:pt>
                <c:pt idx="3">
                  <c:v>Համայնք</c:v>
                </c:pt>
                <c:pt idx="4">
                  <c:v>Համայնք, Բնակիչներ</c:v>
                </c:pt>
                <c:pt idx="5">
                  <c:v>Համայնք, ՀՀ / պետական</c:v>
                </c:pt>
                <c:pt idx="6">
                  <c:v>Համայնք, Վեոլիա Ջուր ՓԲԸ</c:v>
                </c:pt>
                <c:pt idx="7">
                  <c:v>ՀՀ / պետական</c:v>
                </c:pt>
                <c:pt idx="8">
                  <c:v>Վեոլիա Ջուր ՓԲԸ</c:v>
                </c:pt>
                <c:pt idx="9">
                  <c:v>Վեոլիա Ջուր ՓԲԸ, Բնակիչներ</c:v>
                </c:pt>
                <c:pt idx="10">
                  <c:v>Տվյալներ չկան</c:v>
                </c:pt>
              </c:strCache>
            </c:strRef>
          </c:cat>
          <c:val>
            <c:numRef>
              <c:f>'Clean data'!$H$406:$H$416</c:f>
              <c:numCache>
                <c:formatCode>0.0%</c:formatCode>
                <c:ptCount val="11"/>
                <c:pt idx="0">
                  <c:v>7.832898172323759E-3</c:v>
                </c:pt>
                <c:pt idx="1">
                  <c:v>1.8276762402088774E-2</c:v>
                </c:pt>
                <c:pt idx="2">
                  <c:v>0.12532637075718014</c:v>
                </c:pt>
                <c:pt idx="3">
                  <c:v>0.55613577023498695</c:v>
                </c:pt>
                <c:pt idx="4">
                  <c:v>5.2219321148825066E-3</c:v>
                </c:pt>
                <c:pt idx="5">
                  <c:v>7.832898172323759E-3</c:v>
                </c:pt>
                <c:pt idx="6">
                  <c:v>1.8276762402088774E-2</c:v>
                </c:pt>
                <c:pt idx="7">
                  <c:v>1.5665796344647518E-2</c:v>
                </c:pt>
                <c:pt idx="8">
                  <c:v>0.19843342036553524</c:v>
                </c:pt>
                <c:pt idx="9">
                  <c:v>2.6109660574412533E-3</c:v>
                </c:pt>
                <c:pt idx="10">
                  <c:v>4.4386422976501305E-2</c:v>
                </c:pt>
              </c:numCache>
            </c:numRef>
          </c:val>
          <c:extLst>
            <c:ext xmlns:c16="http://schemas.microsoft.com/office/drawing/2014/chart" uri="{C3380CC4-5D6E-409C-BE32-E72D297353CC}">
              <c16:uniqueId val="{00000014-5291-46F7-9EB9-AA8594ECC67A}"/>
            </c:ext>
          </c:extLst>
        </c:ser>
        <c:dLbls>
          <c:dLblPos val="inBase"/>
          <c:showLegendKey val="0"/>
          <c:showVal val="1"/>
          <c:showCatName val="0"/>
          <c:showSerName val="0"/>
          <c:showPercent val="0"/>
          <c:showBubbleSize val="0"/>
        </c:dLbls>
        <c:gapWidth val="25"/>
        <c:overlap val="100"/>
        <c:axId val="885981023"/>
        <c:axId val="885983423"/>
      </c:barChart>
      <c:catAx>
        <c:axId val="88598102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AM"/>
          </a:p>
        </c:txPr>
        <c:crossAx val="885983423"/>
        <c:crosses val="autoZero"/>
        <c:auto val="1"/>
        <c:lblAlgn val="ctr"/>
        <c:lblOffset val="100"/>
        <c:noMultiLvlLbl val="0"/>
      </c:catAx>
      <c:valAx>
        <c:axId val="885983423"/>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885981023"/>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1.5.</a:t>
            </a:r>
            <a:r>
              <a:rPr lang="hy-AM" sz="900" baseline="0"/>
              <a:t> </a:t>
            </a:r>
            <a:r>
              <a:rPr lang="hy-AM" sz="900"/>
              <a:t>Եթե իրականացվում է կենտրոնացված ջրամատակարարում, ապա ո՞ր մարմինն է փաստացի մատուցում ծառայությունը։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data'!$H$442</c:f>
              <c:strCache>
                <c:ptCount val="1"/>
                <c:pt idx="0">
                  <c:v>Բնակավայր</c:v>
                </c:pt>
              </c:strCache>
            </c:strRef>
          </c:tx>
          <c:spPr>
            <a:solidFill>
              <a:schemeClr val="accent1"/>
            </a:solidFill>
            <a:ln>
              <a:noFill/>
            </a:ln>
            <a:effectLst/>
          </c:spPr>
          <c:invertIfNegative val="0"/>
          <c:dLbls>
            <c:dLbl>
              <c:idx val="1"/>
              <c:layout>
                <c:manualLayout>
                  <c:x val="-1.3392857142857142E-2"/>
                  <c:y val="-2.4676129530631495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08D-4BF5-B1D3-72337FE216E0}"/>
                </c:ext>
              </c:extLst>
            </c:dLbl>
            <c:dLbl>
              <c:idx val="3"/>
              <c:layout>
                <c:manualLayout>
                  <c:x val="1.3392857142857061E-2"/>
                  <c:y val="-3.5058594264345634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08D-4BF5-B1D3-72337FE216E0}"/>
                </c:ext>
              </c:extLst>
            </c:dLbl>
            <c:dLbl>
              <c:idx val="5"/>
              <c:layout>
                <c:manualLayout>
                  <c:x val="1.7857142857142856E-2"/>
                  <c:y val="-2.1933830177582398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08D-4BF5-B1D3-72337FE216E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data'!$G$443:$G$448</c:f>
              <c:strCache>
                <c:ptCount val="6"/>
                <c:pt idx="0">
                  <c:v>Առկա չէ</c:v>
                </c:pt>
                <c:pt idx="1">
                  <c:v>Այլ</c:v>
                </c:pt>
                <c:pt idx="2">
                  <c:v>Համայնք</c:v>
                </c:pt>
                <c:pt idx="3">
                  <c:v>Համայնք, Վեոլիա Ջուր ՓԲԸ</c:v>
                </c:pt>
                <c:pt idx="4">
                  <c:v>Վեոլիա Ջուր ՓԲԸ</c:v>
                </c:pt>
                <c:pt idx="5">
                  <c:v>Տվյալներ չկան</c:v>
                </c:pt>
              </c:strCache>
            </c:strRef>
          </c:cat>
          <c:val>
            <c:numRef>
              <c:f>'Clean data'!$H$443:$H$448</c:f>
              <c:numCache>
                <c:formatCode>General</c:formatCode>
                <c:ptCount val="6"/>
                <c:pt idx="0">
                  <c:v>70</c:v>
                </c:pt>
                <c:pt idx="1">
                  <c:v>4</c:v>
                </c:pt>
                <c:pt idx="2">
                  <c:v>186</c:v>
                </c:pt>
                <c:pt idx="3">
                  <c:v>13</c:v>
                </c:pt>
                <c:pt idx="4">
                  <c:v>95</c:v>
                </c:pt>
                <c:pt idx="5">
                  <c:v>15</c:v>
                </c:pt>
              </c:numCache>
            </c:numRef>
          </c:val>
          <c:extLst>
            <c:ext xmlns:c16="http://schemas.microsoft.com/office/drawing/2014/chart" uri="{C3380CC4-5D6E-409C-BE32-E72D297353CC}">
              <c16:uniqueId val="{00000003-E08D-4BF5-B1D3-72337FE216E0}"/>
            </c:ext>
          </c:extLst>
        </c:ser>
        <c:dLbls>
          <c:dLblPos val="ctr"/>
          <c:showLegendKey val="0"/>
          <c:showVal val="1"/>
          <c:showCatName val="0"/>
          <c:showSerName val="0"/>
          <c:showPercent val="0"/>
          <c:showBubbleSize val="0"/>
        </c:dLbls>
        <c:gapWidth val="219"/>
        <c:overlap val="-27"/>
        <c:axId val="1815880543"/>
        <c:axId val="1815881503"/>
      </c:barChart>
      <c:lineChart>
        <c:grouping val="standard"/>
        <c:varyColors val="0"/>
        <c:ser>
          <c:idx val="1"/>
          <c:order val="1"/>
          <c:tx>
            <c:strRef>
              <c:f>'Clean data'!$I$442</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3.1241339204763036E-2"/>
                  <c:y val="-0.16894685039370078"/>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08D-4BF5-B1D3-72337FE216E0}"/>
                </c:ext>
              </c:extLst>
            </c:dLbl>
            <c:dLbl>
              <c:idx val="3"/>
              <c:layout>
                <c:manualLayout>
                  <c:x val="-3.1241339204763116E-2"/>
                  <c:y val="-0.1735764800233304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08D-4BF5-B1D3-72337FE216E0}"/>
                </c:ext>
              </c:extLst>
            </c:dLbl>
            <c:dLbl>
              <c:idx val="5"/>
              <c:layout>
                <c:manualLayout>
                  <c:x val="-3.1241339204763036E-2"/>
                  <c:y val="-0.16894685039370078"/>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08D-4BF5-B1D3-72337FE216E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data'!$G$443:$G$448</c:f>
              <c:strCache>
                <c:ptCount val="6"/>
                <c:pt idx="0">
                  <c:v>Առկա չէ</c:v>
                </c:pt>
                <c:pt idx="1">
                  <c:v>Այլ</c:v>
                </c:pt>
                <c:pt idx="2">
                  <c:v>Համայնք</c:v>
                </c:pt>
                <c:pt idx="3">
                  <c:v>Համայնք, Վեոլիա Ջուր ՓԲԸ</c:v>
                </c:pt>
                <c:pt idx="4">
                  <c:v>Վեոլիա Ջուր ՓԲԸ</c:v>
                </c:pt>
                <c:pt idx="5">
                  <c:v>Տվյալներ չկան</c:v>
                </c:pt>
              </c:strCache>
            </c:strRef>
          </c:cat>
          <c:val>
            <c:numRef>
              <c:f>'Clean data'!$I$443:$I$448</c:f>
              <c:numCache>
                <c:formatCode>0%</c:formatCode>
                <c:ptCount val="6"/>
                <c:pt idx="0">
                  <c:v>0.18276762402088773</c:v>
                </c:pt>
                <c:pt idx="1">
                  <c:v>1.0443864229765013E-2</c:v>
                </c:pt>
                <c:pt idx="2">
                  <c:v>0.48563968668407309</c:v>
                </c:pt>
                <c:pt idx="3">
                  <c:v>3.3942558746736295E-2</c:v>
                </c:pt>
                <c:pt idx="4">
                  <c:v>0.24804177545691905</c:v>
                </c:pt>
                <c:pt idx="5">
                  <c:v>3.91644908616188E-2</c:v>
                </c:pt>
              </c:numCache>
            </c:numRef>
          </c:val>
          <c:smooth val="1"/>
          <c:extLst>
            <c:ext xmlns:c16="http://schemas.microsoft.com/office/drawing/2014/chart" uri="{C3380CC4-5D6E-409C-BE32-E72D297353CC}">
              <c16:uniqueId val="{00000007-E08D-4BF5-B1D3-72337FE216E0}"/>
            </c:ext>
          </c:extLst>
        </c:ser>
        <c:dLbls>
          <c:dLblPos val="ctr"/>
          <c:showLegendKey val="0"/>
          <c:showVal val="1"/>
          <c:showCatName val="0"/>
          <c:showSerName val="0"/>
          <c:showPercent val="0"/>
          <c:showBubbleSize val="0"/>
        </c:dLbls>
        <c:marker val="1"/>
        <c:smooth val="0"/>
        <c:axId val="1815860383"/>
        <c:axId val="1815881023"/>
      </c:lineChart>
      <c:catAx>
        <c:axId val="181588054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815881503"/>
        <c:crosses val="autoZero"/>
        <c:auto val="1"/>
        <c:lblAlgn val="ctr"/>
        <c:lblOffset val="100"/>
        <c:noMultiLvlLbl val="0"/>
      </c:catAx>
      <c:valAx>
        <c:axId val="1815881503"/>
        <c:scaling>
          <c:orientation val="minMax"/>
          <c:max val="260"/>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815880543"/>
        <c:crosses val="autoZero"/>
        <c:crossBetween val="between"/>
      </c:valAx>
      <c:valAx>
        <c:axId val="1815881023"/>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815860383"/>
        <c:crosses val="max"/>
        <c:crossBetween val="between"/>
      </c:valAx>
      <c:catAx>
        <c:axId val="1815860383"/>
        <c:scaling>
          <c:orientation val="minMax"/>
        </c:scaling>
        <c:delete val="1"/>
        <c:axPos val="b"/>
        <c:numFmt formatCode="General" sourceLinked="1"/>
        <c:majorTickMark val="out"/>
        <c:minorTickMark val="none"/>
        <c:tickLblPos val="nextTo"/>
        <c:crossAx val="181588102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hy-AM" sz="1000"/>
              <a:t>1.6. Եթե ջրամատակարարումն իրականացվում է համայնքի կողմից, ապա կա՞ արդյոք սահմանված տեղական վճար</a:t>
            </a:r>
            <a:endParaRPr lang="en-US" sz="1000"/>
          </a:p>
        </c:rich>
      </c:tx>
      <c:layout>
        <c:manualLayout>
          <c:xMode val="edge"/>
          <c:yMode val="edge"/>
          <c:x val="0.12005280246347318"/>
          <c:y val="3.7037037037037035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data'!$J$404</c:f>
              <c:strCache>
                <c:ptCount val="1"/>
                <c:pt idx="0">
                  <c:v>Բնակավայր</c:v>
                </c:pt>
              </c:strCache>
            </c:strRef>
          </c:tx>
          <c:spPr>
            <a:solidFill>
              <a:schemeClr val="accent1"/>
            </a:solidFill>
            <a:ln>
              <a:noFill/>
            </a:ln>
            <a:effectLst/>
          </c:spPr>
          <c:invertIfNegative val="0"/>
          <c:dLbls>
            <c:dLbl>
              <c:idx val="1"/>
              <c:layout>
                <c:manualLayout>
                  <c:x val="1.7829455343231007E-2"/>
                  <c:y val="-3.1878098571011954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572-43EC-BCF7-7FE341FACDA5}"/>
                </c:ext>
              </c:extLst>
            </c:dLbl>
            <c:dLbl>
              <c:idx val="4"/>
              <c:layout>
                <c:manualLayout>
                  <c:x val="3.0564780588396092E-2"/>
                  <c:y val="-6.1570428696412945E-4"/>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572-43EC-BCF7-7FE341FACDA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data'!$I$405:$I$409</c:f>
              <c:strCache>
                <c:ptCount val="5"/>
                <c:pt idx="0">
                  <c:v>Առկա չէ</c:v>
                </c:pt>
                <c:pt idx="1">
                  <c:v>Այլ</c:v>
                </c:pt>
                <c:pt idx="2">
                  <c:v>Այո</c:v>
                </c:pt>
                <c:pt idx="3">
                  <c:v>Ոչ</c:v>
                </c:pt>
                <c:pt idx="4">
                  <c:v>Տվյալներ չկան</c:v>
                </c:pt>
              </c:strCache>
            </c:strRef>
          </c:cat>
          <c:val>
            <c:numRef>
              <c:f>'Clean data'!$J$405:$J$409</c:f>
              <c:numCache>
                <c:formatCode>General</c:formatCode>
                <c:ptCount val="5"/>
                <c:pt idx="0">
                  <c:v>160</c:v>
                </c:pt>
                <c:pt idx="1">
                  <c:v>4</c:v>
                </c:pt>
                <c:pt idx="2">
                  <c:v>87</c:v>
                </c:pt>
                <c:pt idx="3">
                  <c:v>118</c:v>
                </c:pt>
                <c:pt idx="4">
                  <c:v>14</c:v>
                </c:pt>
              </c:numCache>
            </c:numRef>
          </c:val>
          <c:extLst>
            <c:ext xmlns:c16="http://schemas.microsoft.com/office/drawing/2014/chart" uri="{C3380CC4-5D6E-409C-BE32-E72D297353CC}">
              <c16:uniqueId val="{00000002-5572-43EC-BCF7-7FE341FACDA5}"/>
            </c:ext>
          </c:extLst>
        </c:ser>
        <c:dLbls>
          <c:dLblPos val="ctr"/>
          <c:showLegendKey val="0"/>
          <c:showVal val="1"/>
          <c:showCatName val="0"/>
          <c:showSerName val="0"/>
          <c:showPercent val="0"/>
          <c:showBubbleSize val="0"/>
        </c:dLbls>
        <c:gapWidth val="219"/>
        <c:overlap val="-27"/>
        <c:axId val="885969023"/>
        <c:axId val="885976703"/>
      </c:barChart>
      <c:lineChart>
        <c:grouping val="standard"/>
        <c:varyColors val="0"/>
        <c:ser>
          <c:idx val="1"/>
          <c:order val="1"/>
          <c:tx>
            <c:strRef>
              <c:f>'Clean data'!$K$404</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0"/>
              <c:layout>
                <c:manualLayout>
                  <c:x val="-5.8010910663999805E-3"/>
                  <c:y val="-1.153944298629338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572-43EC-BCF7-7FE341FACDA5}"/>
                </c:ext>
              </c:extLst>
            </c:dLbl>
            <c:dLbl>
              <c:idx val="1"/>
              <c:layout>
                <c:manualLayout>
                  <c:x val="-4.8388018686231868E-2"/>
                  <c:y val="-0.1457987022455526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572-43EC-BCF7-7FE341FACDA5}"/>
                </c:ext>
              </c:extLst>
            </c:dLbl>
            <c:dLbl>
              <c:idx val="3"/>
              <c:layout>
                <c:manualLayout>
                  <c:x val="-4.4007066801895096E-2"/>
                  <c:y val="-8.098388743073786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572-43EC-BCF7-7FE341FACDA5}"/>
                </c:ext>
              </c:extLst>
            </c:dLbl>
            <c:dLbl>
              <c:idx val="4"/>
              <c:layout>
                <c:manualLayout>
                  <c:x val="-3.5652693441066828E-2"/>
                  <c:y val="-0.19672462817147857"/>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572-43EC-BCF7-7FE341FACDA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data'!$I$405:$I$409</c:f>
              <c:strCache>
                <c:ptCount val="5"/>
                <c:pt idx="0">
                  <c:v>Առկա չէ</c:v>
                </c:pt>
                <c:pt idx="1">
                  <c:v>Այլ</c:v>
                </c:pt>
                <c:pt idx="2">
                  <c:v>Այո</c:v>
                </c:pt>
                <c:pt idx="3">
                  <c:v>Ոչ</c:v>
                </c:pt>
                <c:pt idx="4">
                  <c:v>Տվյալներ չկան</c:v>
                </c:pt>
              </c:strCache>
            </c:strRef>
          </c:cat>
          <c:val>
            <c:numRef>
              <c:f>'Clean data'!$K$405:$K$409</c:f>
              <c:numCache>
                <c:formatCode>0%</c:formatCode>
                <c:ptCount val="5"/>
                <c:pt idx="0">
                  <c:v>0.4177545691906005</c:v>
                </c:pt>
                <c:pt idx="1">
                  <c:v>1.0443864229765013E-2</c:v>
                </c:pt>
                <c:pt idx="2">
                  <c:v>0.22715404699738903</c:v>
                </c:pt>
                <c:pt idx="3">
                  <c:v>0.30809399477806787</c:v>
                </c:pt>
                <c:pt idx="4">
                  <c:v>3.6553524804177548E-2</c:v>
                </c:pt>
              </c:numCache>
            </c:numRef>
          </c:val>
          <c:smooth val="1"/>
          <c:extLst>
            <c:ext xmlns:c16="http://schemas.microsoft.com/office/drawing/2014/chart" uri="{C3380CC4-5D6E-409C-BE32-E72D297353CC}">
              <c16:uniqueId val="{00000007-5572-43EC-BCF7-7FE341FACDA5}"/>
            </c:ext>
          </c:extLst>
        </c:ser>
        <c:dLbls>
          <c:dLblPos val="ctr"/>
          <c:showLegendKey val="0"/>
          <c:showVal val="1"/>
          <c:showCatName val="0"/>
          <c:showSerName val="0"/>
          <c:showPercent val="0"/>
          <c:showBubbleSize val="0"/>
        </c:dLbls>
        <c:marker val="1"/>
        <c:smooth val="0"/>
        <c:axId val="885977183"/>
        <c:axId val="885975263"/>
      </c:lineChart>
      <c:catAx>
        <c:axId val="88596902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885976703"/>
        <c:crosses val="autoZero"/>
        <c:auto val="1"/>
        <c:lblAlgn val="ctr"/>
        <c:lblOffset val="100"/>
        <c:noMultiLvlLbl val="0"/>
      </c:catAx>
      <c:valAx>
        <c:axId val="88597670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885969023"/>
        <c:crosses val="autoZero"/>
        <c:crossBetween val="between"/>
      </c:valAx>
      <c:valAx>
        <c:axId val="885975263"/>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885977183"/>
        <c:crosses val="max"/>
        <c:crossBetween val="between"/>
      </c:valAx>
      <c:catAx>
        <c:axId val="885977183"/>
        <c:scaling>
          <c:orientation val="minMax"/>
        </c:scaling>
        <c:delete val="1"/>
        <c:axPos val="b"/>
        <c:numFmt formatCode="General" sourceLinked="1"/>
        <c:majorTickMark val="out"/>
        <c:minorTickMark val="none"/>
        <c:tickLblPos val="nextTo"/>
        <c:crossAx val="88597526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hy-AM" sz="1000"/>
              <a:t>1.7.</a:t>
            </a:r>
            <a:r>
              <a:rPr lang="hy-AM" sz="1000" baseline="0"/>
              <a:t> </a:t>
            </a:r>
            <a:r>
              <a:rPr lang="hy-AM" sz="1000"/>
              <a:t>Եթե կա սահմանված տեղական վճար, ապա այն հաշվարկվում է</a:t>
            </a:r>
            <a:r>
              <a:rPr lang="hy-AM" sz="1000" baseline="0"/>
              <a:t> </a:t>
            </a:r>
            <a:r>
              <a:rPr lang="hy-AM" sz="1000"/>
              <a:t>ըստ՝</a:t>
            </a:r>
            <a:endParaRPr lang="en-GB" sz="1000"/>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data'!$L$429</c:f>
              <c:strCache>
                <c:ptCount val="1"/>
                <c:pt idx="0">
                  <c:v>Բնակավայր</c:v>
                </c:pt>
              </c:strCache>
            </c:strRef>
          </c:tx>
          <c:spPr>
            <a:solidFill>
              <a:schemeClr val="accent1"/>
            </a:solidFill>
            <a:ln>
              <a:noFill/>
            </a:ln>
            <a:effectLst/>
          </c:spPr>
          <c:invertIfNegative val="0"/>
          <c:dPt>
            <c:idx val="7"/>
            <c:invertIfNegative val="0"/>
            <c:bubble3D val="0"/>
            <c:spPr>
              <a:solidFill>
                <a:schemeClr val="tx2"/>
              </a:solidFill>
              <a:ln>
                <a:noFill/>
              </a:ln>
              <a:effectLst/>
            </c:spPr>
            <c:extLst>
              <c:ext xmlns:c16="http://schemas.microsoft.com/office/drawing/2014/chart" uri="{C3380CC4-5D6E-409C-BE32-E72D297353CC}">
                <c16:uniqueId val="{00000001-E2D2-4C83-BD6F-9785CD4B47CB}"/>
              </c:ext>
            </c:extLst>
          </c:dPt>
          <c:dLbls>
            <c:dLbl>
              <c:idx val="1"/>
              <c:layout>
                <c:manualLayout>
                  <c:x val="4.5892842715891724E-2"/>
                  <c:y val="2.5391451544646636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2D2-4C83-BD6F-9785CD4B47CB}"/>
                </c:ext>
              </c:extLst>
            </c:dLbl>
            <c:dLbl>
              <c:idx val="2"/>
              <c:layout>
                <c:manualLayout>
                  <c:x val="2.3342386069144672E-2"/>
                  <c:y val="2.5391451544646559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2D2-4C83-BD6F-9785CD4B47CB}"/>
                </c:ext>
              </c:extLst>
            </c:dLbl>
            <c:dLbl>
              <c:idx val="5"/>
              <c:layout>
                <c:manualLayout>
                  <c:x val="4.9840593130278561E-2"/>
                  <c:y val="2.5391451544646674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2D2-4C83-BD6F-9785CD4B47CB}"/>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data'!$K$430:$K$437</c:f>
              <c:strCache>
                <c:ptCount val="8"/>
                <c:pt idx="0">
                  <c:v>Անձերի</c:v>
                </c:pt>
                <c:pt idx="1">
                  <c:v>Ծախսած էլ. Էներգիայի</c:v>
                </c:pt>
                <c:pt idx="2">
                  <c:v>Ծորակի</c:v>
                </c:pt>
                <c:pt idx="3">
                  <c:v>Ջրի ծավալի</c:v>
                </c:pt>
                <c:pt idx="4">
                  <c:v>Տան / տնտեսության</c:v>
                </c:pt>
                <c:pt idx="5">
                  <c:v>Այլ</c:v>
                </c:pt>
                <c:pt idx="6">
                  <c:v>Տվյալներ չկան</c:v>
                </c:pt>
                <c:pt idx="7">
                  <c:v>Առկա չէ</c:v>
                </c:pt>
              </c:strCache>
            </c:strRef>
          </c:cat>
          <c:val>
            <c:numRef>
              <c:f>'Clean data'!$L$430:$L$437</c:f>
              <c:numCache>
                <c:formatCode>General</c:formatCode>
                <c:ptCount val="8"/>
                <c:pt idx="0">
                  <c:v>13</c:v>
                </c:pt>
                <c:pt idx="1">
                  <c:v>1</c:v>
                </c:pt>
                <c:pt idx="2">
                  <c:v>1</c:v>
                </c:pt>
                <c:pt idx="3">
                  <c:v>56</c:v>
                </c:pt>
                <c:pt idx="4">
                  <c:v>13</c:v>
                </c:pt>
                <c:pt idx="5">
                  <c:v>7</c:v>
                </c:pt>
                <c:pt idx="6">
                  <c:v>16</c:v>
                </c:pt>
                <c:pt idx="7">
                  <c:v>278</c:v>
                </c:pt>
              </c:numCache>
            </c:numRef>
          </c:val>
          <c:extLst>
            <c:ext xmlns:c16="http://schemas.microsoft.com/office/drawing/2014/chart" uri="{C3380CC4-5D6E-409C-BE32-E72D297353CC}">
              <c16:uniqueId val="{00000005-E2D2-4C83-BD6F-9785CD4B47CB}"/>
            </c:ext>
          </c:extLst>
        </c:ser>
        <c:ser>
          <c:idx val="1"/>
          <c:order val="1"/>
          <c:tx>
            <c:strRef>
              <c:f>'Clean data'!$M$429</c:f>
              <c:strCache>
                <c:ptCount val="1"/>
                <c:pt idx="0">
                  <c:v>Տեսակարար կշիռը</c:v>
                </c:pt>
              </c:strCache>
            </c:strRef>
          </c:tx>
          <c:spPr>
            <a:noFill/>
            <a:ln>
              <a:noFill/>
            </a:ln>
            <a:effectLst/>
          </c:spPr>
          <c:invertIfNegative val="0"/>
          <c:dLbls>
            <c:dLbl>
              <c:idx val="0"/>
              <c:layout>
                <c:manualLayout>
                  <c:x val="0.12682187253851024"/>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2D2-4C83-BD6F-9785CD4B47CB}"/>
                </c:ext>
              </c:extLst>
            </c:dLbl>
            <c:dLbl>
              <c:idx val="1"/>
              <c:layout>
                <c:manualLayout>
                  <c:x val="0.15538592584892741"/>
                  <c:y val="-7.7568405180897367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2D2-4C83-BD6F-9785CD4B47CB}"/>
                </c:ext>
              </c:extLst>
            </c:dLbl>
            <c:dLbl>
              <c:idx val="2"/>
              <c:layout>
                <c:manualLayout>
                  <c:x val="0.16316670951883924"/>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2D2-4C83-BD6F-9785CD4B47CB}"/>
                </c:ext>
              </c:extLst>
            </c:dLbl>
            <c:dLbl>
              <c:idx val="4"/>
              <c:layout>
                <c:manualLayout>
                  <c:x val="0.13460265620842207"/>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2D2-4C83-BD6F-9785CD4B47CB}"/>
                </c:ext>
              </c:extLst>
            </c:dLbl>
            <c:dLbl>
              <c:idx val="5"/>
              <c:layout>
                <c:manualLayout>
                  <c:x val="0.15278069074979181"/>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2D2-4C83-BD6F-9785CD4B47CB}"/>
                </c:ext>
              </c:extLst>
            </c:dLbl>
            <c:dLbl>
              <c:idx val="6"/>
              <c:layout>
                <c:manualLayout>
                  <c:x val="0.12940668563326288"/>
                  <c:y val="-3.8784202590448684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E2D2-4C83-BD6F-9785CD4B47C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data'!$K$430:$K$437</c:f>
              <c:strCache>
                <c:ptCount val="8"/>
                <c:pt idx="0">
                  <c:v>Անձերի</c:v>
                </c:pt>
                <c:pt idx="1">
                  <c:v>Ծախսած էլ. Էներգիայի</c:v>
                </c:pt>
                <c:pt idx="2">
                  <c:v>Ծորակի</c:v>
                </c:pt>
                <c:pt idx="3">
                  <c:v>Ջրի ծավալի</c:v>
                </c:pt>
                <c:pt idx="4">
                  <c:v>Տան / տնտեսության</c:v>
                </c:pt>
                <c:pt idx="5">
                  <c:v>Այլ</c:v>
                </c:pt>
                <c:pt idx="6">
                  <c:v>Տվյալներ չկան</c:v>
                </c:pt>
                <c:pt idx="7">
                  <c:v>Առկա չէ</c:v>
                </c:pt>
              </c:strCache>
            </c:strRef>
          </c:cat>
          <c:val>
            <c:numRef>
              <c:f>'Clean data'!$M$430:$M$437</c:f>
              <c:numCache>
                <c:formatCode>0.0%</c:formatCode>
                <c:ptCount val="8"/>
                <c:pt idx="0">
                  <c:v>3.3942558746736295E-2</c:v>
                </c:pt>
                <c:pt idx="1">
                  <c:v>2.6109660574412533E-3</c:v>
                </c:pt>
                <c:pt idx="2">
                  <c:v>2.6109660574412533E-3</c:v>
                </c:pt>
                <c:pt idx="3">
                  <c:v>0.14621409921671019</c:v>
                </c:pt>
                <c:pt idx="4">
                  <c:v>3.3942558746736295E-2</c:v>
                </c:pt>
                <c:pt idx="5">
                  <c:v>1.8276762402088774E-2</c:v>
                </c:pt>
                <c:pt idx="6">
                  <c:v>4.1775456919060053E-2</c:v>
                </c:pt>
                <c:pt idx="7">
                  <c:v>0.72584856396866837</c:v>
                </c:pt>
              </c:numCache>
            </c:numRef>
          </c:val>
          <c:extLst>
            <c:ext xmlns:c16="http://schemas.microsoft.com/office/drawing/2014/chart" uri="{C3380CC4-5D6E-409C-BE32-E72D297353CC}">
              <c16:uniqueId val="{0000000C-E2D2-4C83-BD6F-9785CD4B47CB}"/>
            </c:ext>
          </c:extLst>
        </c:ser>
        <c:dLbls>
          <c:dLblPos val="ctr"/>
          <c:showLegendKey val="0"/>
          <c:showVal val="1"/>
          <c:showCatName val="0"/>
          <c:showSerName val="0"/>
          <c:showPercent val="0"/>
          <c:showBubbleSize val="0"/>
        </c:dLbls>
        <c:gapWidth val="25"/>
        <c:overlap val="100"/>
        <c:axId val="1636681791"/>
        <c:axId val="1636697151"/>
      </c:barChart>
      <c:catAx>
        <c:axId val="163668179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36697151"/>
        <c:crosses val="autoZero"/>
        <c:auto val="1"/>
        <c:lblAlgn val="ctr"/>
        <c:lblOffset val="100"/>
        <c:noMultiLvlLbl val="0"/>
      </c:catAx>
      <c:valAx>
        <c:axId val="1636697151"/>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36681791"/>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1.8. Կա՞ հստակ սահմանված մեթոդաբանություն ջրամատակարարման վճարի չափի հաշվարկման համար</a:t>
            </a:r>
            <a:endParaRPr lang="en-GB"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data'!$M$396</c:f>
              <c:strCache>
                <c:ptCount val="1"/>
                <c:pt idx="0">
                  <c:v>Բնակավայր</c:v>
                </c:pt>
              </c:strCache>
            </c:strRef>
          </c:tx>
          <c:spPr>
            <a:solidFill>
              <a:schemeClr val="accent1"/>
            </a:solidFill>
            <a:ln>
              <a:noFill/>
            </a:ln>
            <a:effectLst/>
          </c:spPr>
          <c:invertIfNegative val="0"/>
          <c:dPt>
            <c:idx val="4"/>
            <c:invertIfNegative val="0"/>
            <c:bubble3D val="0"/>
            <c:spPr>
              <a:solidFill>
                <a:schemeClr val="tx2"/>
              </a:solidFill>
              <a:ln>
                <a:noFill/>
              </a:ln>
              <a:effectLst/>
            </c:spPr>
            <c:extLst>
              <c:ext xmlns:c16="http://schemas.microsoft.com/office/drawing/2014/chart" uri="{C3380CC4-5D6E-409C-BE32-E72D297353CC}">
                <c16:uniqueId val="{00000001-B80E-4240-B14E-967B701AD889}"/>
              </c:ext>
            </c:extLst>
          </c:dPt>
          <c:dLbls>
            <c:dLbl>
              <c:idx val="4"/>
              <c:spPr>
                <a:noFill/>
                <a:ln>
                  <a:noFill/>
                </a:ln>
                <a:effectLst/>
              </c:spPr>
              <c:txPr>
                <a:bodyPr rot="0" spcFirstLastPara="1" vertOverflow="ellipsis" vert="horz" wrap="square" lIns="38100" tIns="19050" rIns="38100" bIns="19050" anchor="ctr" anchorCtr="1">
                  <a:spAutoFit/>
                </a:bodyPr>
                <a:lstStyle/>
                <a:p>
                  <a:pPr>
                    <a:defRPr sz="900" b="1" i="1"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1-B80E-4240-B14E-967B701AD889}"/>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data'!$L$397:$L$401</c:f>
              <c:strCache>
                <c:ptCount val="5"/>
                <c:pt idx="0">
                  <c:v>Այլ</c:v>
                </c:pt>
                <c:pt idx="1">
                  <c:v>Այո</c:v>
                </c:pt>
                <c:pt idx="2">
                  <c:v>Ոչ</c:v>
                </c:pt>
                <c:pt idx="3">
                  <c:v>Տվյալներ չկան</c:v>
                </c:pt>
                <c:pt idx="4">
                  <c:v>Առկա չէ</c:v>
                </c:pt>
              </c:strCache>
            </c:strRef>
          </c:cat>
          <c:val>
            <c:numRef>
              <c:f>'Clean data'!$M$397:$M$401</c:f>
              <c:numCache>
                <c:formatCode>General</c:formatCode>
                <c:ptCount val="5"/>
                <c:pt idx="0">
                  <c:v>6</c:v>
                </c:pt>
                <c:pt idx="1">
                  <c:v>66</c:v>
                </c:pt>
                <c:pt idx="2">
                  <c:v>14</c:v>
                </c:pt>
                <c:pt idx="3">
                  <c:v>19</c:v>
                </c:pt>
                <c:pt idx="4">
                  <c:v>278</c:v>
                </c:pt>
              </c:numCache>
            </c:numRef>
          </c:val>
          <c:extLst>
            <c:ext xmlns:c16="http://schemas.microsoft.com/office/drawing/2014/chart" uri="{C3380CC4-5D6E-409C-BE32-E72D297353CC}">
              <c16:uniqueId val="{00000002-B80E-4240-B14E-967B701AD889}"/>
            </c:ext>
          </c:extLst>
        </c:ser>
        <c:ser>
          <c:idx val="1"/>
          <c:order val="1"/>
          <c:tx>
            <c:strRef>
              <c:f>'Clean data'!$N$396</c:f>
              <c:strCache>
                <c:ptCount val="1"/>
                <c:pt idx="0">
                  <c:v>Տեսակարար կշիռը</c:v>
                </c:pt>
              </c:strCache>
            </c:strRef>
          </c:tx>
          <c:spPr>
            <a:noFill/>
            <a:ln>
              <a:noFill/>
            </a:ln>
            <a:effectLst/>
          </c:spPr>
          <c:invertIfNegative val="0"/>
          <c:dLbls>
            <c:dLbl>
              <c:idx val="4"/>
              <c:spPr>
                <a:noFill/>
                <a:ln>
                  <a:noFill/>
                </a:ln>
                <a:effectLst/>
              </c:spPr>
              <c:txPr>
                <a:bodyPr rot="0" spcFirstLastPara="1" vertOverflow="ellipsis" vert="horz" wrap="square" lIns="38100" tIns="19050" rIns="38100" bIns="19050" anchor="ctr" anchorCtr="1">
                  <a:spAutoFit/>
                </a:bodyPr>
                <a:lstStyle/>
                <a:p>
                  <a:pPr>
                    <a:defRPr sz="900" b="0" i="1"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extLst>
                <c:ext xmlns:c16="http://schemas.microsoft.com/office/drawing/2014/chart" uri="{C3380CC4-5D6E-409C-BE32-E72D297353CC}">
                  <c16:uniqueId val="{00000003-B80E-4240-B14E-967B701AD88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data'!$L$397:$L$401</c:f>
              <c:strCache>
                <c:ptCount val="5"/>
                <c:pt idx="0">
                  <c:v>Այլ</c:v>
                </c:pt>
                <c:pt idx="1">
                  <c:v>Այո</c:v>
                </c:pt>
                <c:pt idx="2">
                  <c:v>Ոչ</c:v>
                </c:pt>
                <c:pt idx="3">
                  <c:v>Տվյալներ չկան</c:v>
                </c:pt>
                <c:pt idx="4">
                  <c:v>Առկա չէ</c:v>
                </c:pt>
              </c:strCache>
            </c:strRef>
          </c:cat>
          <c:val>
            <c:numRef>
              <c:f>'Clean data'!$N$397:$N$401</c:f>
              <c:numCache>
                <c:formatCode>0.0%</c:formatCode>
                <c:ptCount val="5"/>
                <c:pt idx="0">
                  <c:v>1.5665796344647518E-2</c:v>
                </c:pt>
                <c:pt idx="1">
                  <c:v>0.17232375979112272</c:v>
                </c:pt>
                <c:pt idx="2">
                  <c:v>3.6553524804177548E-2</c:v>
                </c:pt>
                <c:pt idx="3">
                  <c:v>4.960835509138381E-2</c:v>
                </c:pt>
                <c:pt idx="4">
                  <c:v>0.72584856396866837</c:v>
                </c:pt>
              </c:numCache>
            </c:numRef>
          </c:val>
          <c:extLst>
            <c:ext xmlns:c16="http://schemas.microsoft.com/office/drawing/2014/chart" uri="{C3380CC4-5D6E-409C-BE32-E72D297353CC}">
              <c16:uniqueId val="{00000004-B80E-4240-B14E-967B701AD889}"/>
            </c:ext>
          </c:extLst>
        </c:ser>
        <c:dLbls>
          <c:dLblPos val="ctr"/>
          <c:showLegendKey val="0"/>
          <c:showVal val="1"/>
          <c:showCatName val="0"/>
          <c:showSerName val="0"/>
          <c:showPercent val="0"/>
          <c:showBubbleSize val="0"/>
        </c:dLbls>
        <c:gapWidth val="25"/>
        <c:overlap val="100"/>
        <c:axId val="1763893455"/>
        <c:axId val="1763884335"/>
      </c:barChart>
      <c:catAx>
        <c:axId val="176389345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763884335"/>
        <c:crosses val="autoZero"/>
        <c:auto val="1"/>
        <c:lblAlgn val="ctr"/>
        <c:lblOffset val="100"/>
        <c:noMultiLvlLbl val="0"/>
      </c:catAx>
      <c:valAx>
        <c:axId val="1763884335"/>
        <c:scaling>
          <c:orientation val="minMax"/>
          <c:max val="320"/>
          <c:min val="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763893455"/>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1.10.</a:t>
            </a:r>
            <a:r>
              <a:rPr lang="hy-AM" sz="900" baseline="0"/>
              <a:t> </a:t>
            </a:r>
            <a:r>
              <a:rPr lang="hy-AM" sz="900"/>
              <a:t>Արդյո՞ք բնակավայրում կառուցված է / առկա է օրվա կարգավորիչ ջրամբար (ՕԿՋ)</a:t>
            </a:r>
            <a:endParaRPr lang="en-GB"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data'!$P$422</c:f>
              <c:strCache>
                <c:ptCount val="1"/>
                <c:pt idx="0">
                  <c:v>Բնակավայր</c:v>
                </c:pt>
              </c:strCache>
            </c:strRef>
          </c:tx>
          <c:spPr>
            <a:solidFill>
              <a:schemeClr val="accent1"/>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0-8089-4D1B-AACA-8AFED68B31D0}"/>
                </c:ext>
              </c:extLst>
            </c:dLbl>
            <c:dLbl>
              <c:idx val="1"/>
              <c:layout>
                <c:manualLayout>
                  <c:x val="2.4148586742428101E-2"/>
                  <c:y val="-3.3600031916784241E-2"/>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089-4D1B-AACA-8AFED68B31D0}"/>
                </c:ext>
              </c:extLst>
            </c:dLbl>
            <c:dLbl>
              <c:idx val="3"/>
              <c:layout>
                <c:manualLayout>
                  <c:x val="5.1075072160728818E-2"/>
                  <c:y val="1.005016012795729E-3"/>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089-4D1B-AACA-8AFED68B31D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data'!$O$423:$O$426</c:f>
              <c:strCache>
                <c:ptCount val="4"/>
                <c:pt idx="0">
                  <c:v>Այո</c:v>
                </c:pt>
                <c:pt idx="1">
                  <c:v>Մասամբ / Այլ</c:v>
                </c:pt>
                <c:pt idx="2">
                  <c:v>Ոչ</c:v>
                </c:pt>
                <c:pt idx="3">
                  <c:v>Տվյալներ չկան</c:v>
                </c:pt>
              </c:strCache>
            </c:strRef>
          </c:cat>
          <c:val>
            <c:numRef>
              <c:f>'Clean data'!$P$423:$P$426</c:f>
              <c:numCache>
                <c:formatCode>General</c:formatCode>
                <c:ptCount val="4"/>
                <c:pt idx="0">
                  <c:v>212</c:v>
                </c:pt>
                <c:pt idx="1">
                  <c:v>7</c:v>
                </c:pt>
                <c:pt idx="2">
                  <c:v>143</c:v>
                </c:pt>
                <c:pt idx="3">
                  <c:v>21</c:v>
                </c:pt>
              </c:numCache>
            </c:numRef>
          </c:val>
          <c:extLst>
            <c:ext xmlns:c16="http://schemas.microsoft.com/office/drawing/2014/chart" uri="{C3380CC4-5D6E-409C-BE32-E72D297353CC}">
              <c16:uniqueId val="{00000003-8089-4D1B-AACA-8AFED68B31D0}"/>
            </c:ext>
          </c:extLst>
        </c:ser>
        <c:dLbls>
          <c:dLblPos val="ctr"/>
          <c:showLegendKey val="0"/>
          <c:showVal val="1"/>
          <c:showCatName val="0"/>
          <c:showSerName val="0"/>
          <c:showPercent val="0"/>
          <c:showBubbleSize val="0"/>
        </c:dLbls>
        <c:gapWidth val="150"/>
        <c:axId val="1206291887"/>
        <c:axId val="1206296207"/>
      </c:barChart>
      <c:lineChart>
        <c:grouping val="stacked"/>
        <c:varyColors val="0"/>
        <c:ser>
          <c:idx val="1"/>
          <c:order val="1"/>
          <c:tx>
            <c:strRef>
              <c:f>'Clean data'!$Q$422</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cmpd="sng">
                <a:solidFill>
                  <a:schemeClr val="accent2"/>
                </a:solidFill>
              </a:ln>
              <a:effectLst/>
            </c:spPr>
          </c:marker>
          <c:dLbls>
            <c:dLbl>
              <c:idx val="1"/>
              <c:layout>
                <c:manualLayout>
                  <c:x val="-7.6593439462311119E-2"/>
                  <c:y val="-0.19221230464570557"/>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089-4D1B-AACA-8AFED68B31D0}"/>
                </c:ext>
              </c:extLst>
            </c:dLbl>
            <c:dLbl>
              <c:idx val="3"/>
              <c:layout>
                <c:manualLayout>
                  <c:x val="-6.7184995383750709E-2"/>
                  <c:y val="-0.1551282655766602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089-4D1B-AACA-8AFED68B31D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data'!$O$423:$O$426</c:f>
              <c:strCache>
                <c:ptCount val="4"/>
                <c:pt idx="0">
                  <c:v>Այո</c:v>
                </c:pt>
                <c:pt idx="1">
                  <c:v>Մասամբ / Այլ</c:v>
                </c:pt>
                <c:pt idx="2">
                  <c:v>Ոչ</c:v>
                </c:pt>
                <c:pt idx="3">
                  <c:v>Տվյալներ չկան</c:v>
                </c:pt>
              </c:strCache>
            </c:strRef>
          </c:cat>
          <c:val>
            <c:numRef>
              <c:f>'Clean data'!$Q$423:$Q$426</c:f>
              <c:numCache>
                <c:formatCode>0.0%</c:formatCode>
                <c:ptCount val="4"/>
                <c:pt idx="0">
                  <c:v>0.55352480417754568</c:v>
                </c:pt>
                <c:pt idx="1">
                  <c:v>1.8276762402088774E-2</c:v>
                </c:pt>
                <c:pt idx="2">
                  <c:v>0.37336814621409919</c:v>
                </c:pt>
                <c:pt idx="3">
                  <c:v>5.4830287206266322E-2</c:v>
                </c:pt>
              </c:numCache>
            </c:numRef>
          </c:val>
          <c:smooth val="1"/>
          <c:extLst>
            <c:ext xmlns:c16="http://schemas.microsoft.com/office/drawing/2014/chart" uri="{C3380CC4-5D6E-409C-BE32-E72D297353CC}">
              <c16:uniqueId val="{00000006-8089-4D1B-AACA-8AFED68B31D0}"/>
            </c:ext>
          </c:extLst>
        </c:ser>
        <c:dLbls>
          <c:dLblPos val="ctr"/>
          <c:showLegendKey val="0"/>
          <c:showVal val="1"/>
          <c:showCatName val="0"/>
          <c:showSerName val="0"/>
          <c:showPercent val="0"/>
          <c:showBubbleSize val="0"/>
        </c:dLbls>
        <c:marker val="1"/>
        <c:smooth val="0"/>
        <c:axId val="216751295"/>
        <c:axId val="216745535"/>
      </c:lineChart>
      <c:catAx>
        <c:axId val="120629188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206296207"/>
        <c:crosses val="autoZero"/>
        <c:auto val="1"/>
        <c:lblAlgn val="ctr"/>
        <c:lblOffset val="100"/>
        <c:noMultiLvlLbl val="0"/>
      </c:catAx>
      <c:valAx>
        <c:axId val="120629620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206291887"/>
        <c:crosses val="autoZero"/>
        <c:crossBetween val="between"/>
      </c:valAx>
      <c:valAx>
        <c:axId val="216745535"/>
        <c:scaling>
          <c:orientation val="minMax"/>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216751295"/>
        <c:crosses val="max"/>
        <c:crossBetween val="between"/>
      </c:valAx>
      <c:catAx>
        <c:axId val="216751295"/>
        <c:scaling>
          <c:orientation val="minMax"/>
        </c:scaling>
        <c:delete val="1"/>
        <c:axPos val="b"/>
        <c:numFmt formatCode="General" sourceLinked="1"/>
        <c:majorTickMark val="out"/>
        <c:minorTickMark val="none"/>
        <c:tickLblPos val="nextTo"/>
        <c:crossAx val="216745535"/>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y-AM" sz="1000"/>
              <a:t>1.11.</a:t>
            </a:r>
            <a:r>
              <a:rPr lang="hy-AM" sz="1000" baseline="0"/>
              <a:t> </a:t>
            </a:r>
            <a:r>
              <a:rPr lang="hy-AM" sz="1000"/>
              <a:t>Ի՞նչ եղանակով է ջուրը մատակարարվում</a:t>
            </a:r>
            <a:endParaRPr lang="en-GB" sz="10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data'!$P$444</c:f>
              <c:strCache>
                <c:ptCount val="1"/>
                <c:pt idx="0">
                  <c:v>Բնակավայր</c:v>
                </c:pt>
              </c:strCache>
            </c:strRef>
          </c:tx>
          <c:spPr>
            <a:solidFill>
              <a:schemeClr val="accent1"/>
            </a:solidFill>
            <a:ln>
              <a:noFill/>
            </a:ln>
            <a:effectLst/>
          </c:spPr>
          <c:invertIfNegative val="0"/>
          <c:dLbls>
            <c:dLbl>
              <c:idx val="2"/>
              <c:layout>
                <c:manualLayout>
                  <c:x val="1.3888888888888788E-2"/>
                  <c:y val="-3.0347404491105279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130-4F1A-8233-4DBD500AEAD1}"/>
                </c:ext>
              </c:extLst>
            </c:dLbl>
            <c:dLbl>
              <c:idx val="3"/>
              <c:layout>
                <c:manualLayout>
                  <c:x val="1.6666666666666666E-2"/>
                  <c:y val="-3.1839457567803937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130-4F1A-8233-4DBD500AEAD1}"/>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data'!$O$445:$O$448</c:f>
              <c:strCache>
                <c:ptCount val="4"/>
                <c:pt idx="0">
                  <c:v>Ինքնահոս</c:v>
                </c:pt>
                <c:pt idx="1">
                  <c:v>Պոմպով՝ ճնշմամբ</c:v>
                </c:pt>
                <c:pt idx="2">
                  <c:v>Պոմպով՝ ճնշմամբ, Ինքնահոս</c:v>
                </c:pt>
                <c:pt idx="3">
                  <c:v>Տվյալներ չկան</c:v>
                </c:pt>
              </c:strCache>
            </c:strRef>
          </c:cat>
          <c:val>
            <c:numRef>
              <c:f>'Clean data'!$P$445:$P$448</c:f>
              <c:numCache>
                <c:formatCode>General</c:formatCode>
                <c:ptCount val="4"/>
                <c:pt idx="0">
                  <c:v>278</c:v>
                </c:pt>
                <c:pt idx="1">
                  <c:v>66</c:v>
                </c:pt>
                <c:pt idx="2">
                  <c:v>20</c:v>
                </c:pt>
                <c:pt idx="3">
                  <c:v>19</c:v>
                </c:pt>
              </c:numCache>
            </c:numRef>
          </c:val>
          <c:extLst>
            <c:ext xmlns:c16="http://schemas.microsoft.com/office/drawing/2014/chart" uri="{C3380CC4-5D6E-409C-BE32-E72D297353CC}">
              <c16:uniqueId val="{00000002-8130-4F1A-8233-4DBD500AEAD1}"/>
            </c:ext>
          </c:extLst>
        </c:ser>
        <c:dLbls>
          <c:dLblPos val="ctr"/>
          <c:showLegendKey val="0"/>
          <c:showVal val="1"/>
          <c:showCatName val="0"/>
          <c:showSerName val="0"/>
          <c:showPercent val="0"/>
          <c:showBubbleSize val="0"/>
        </c:dLbls>
        <c:gapWidth val="219"/>
        <c:overlap val="-27"/>
        <c:axId val="325993151"/>
        <c:axId val="326010431"/>
      </c:barChart>
      <c:lineChart>
        <c:grouping val="stacked"/>
        <c:varyColors val="0"/>
        <c:ser>
          <c:idx val="1"/>
          <c:order val="1"/>
          <c:tx>
            <c:strRef>
              <c:f>'Clean data'!$Q$444</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4.9999953698601975E-2"/>
                  <c:y val="-9.020239795360794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130-4F1A-8233-4DBD500AEAD1}"/>
                </c:ext>
              </c:extLst>
            </c:dLbl>
            <c:dLbl>
              <c:idx val="2"/>
              <c:layout>
                <c:manualLayout>
                  <c:x val="-0.10820229266002458"/>
                  <c:y val="-0.15983788900064275"/>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130-4F1A-8233-4DBD500AEAD1}"/>
                </c:ext>
              </c:extLst>
            </c:dLbl>
            <c:dLbl>
              <c:idx val="3"/>
              <c:layout>
                <c:manualLayout>
                  <c:x val="-0.12059032430425204"/>
                  <c:y val="-0.16932264200919839"/>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130-4F1A-8233-4DBD500AEAD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data'!$O$445:$O$448</c:f>
              <c:strCache>
                <c:ptCount val="4"/>
                <c:pt idx="0">
                  <c:v>Ինքնահոս</c:v>
                </c:pt>
                <c:pt idx="1">
                  <c:v>Պոմպով՝ ճնշմամբ</c:v>
                </c:pt>
                <c:pt idx="2">
                  <c:v>Պոմպով՝ ճնշմամբ, Ինքնահոս</c:v>
                </c:pt>
                <c:pt idx="3">
                  <c:v>Տվյալներ չկան</c:v>
                </c:pt>
              </c:strCache>
            </c:strRef>
          </c:cat>
          <c:val>
            <c:numRef>
              <c:f>'Clean data'!$Q$445:$Q$448</c:f>
              <c:numCache>
                <c:formatCode>0.0%</c:formatCode>
                <c:ptCount val="4"/>
                <c:pt idx="0">
                  <c:v>0.72584856396866837</c:v>
                </c:pt>
                <c:pt idx="1">
                  <c:v>0.17232375979112272</c:v>
                </c:pt>
                <c:pt idx="2">
                  <c:v>5.2219321148825062E-2</c:v>
                </c:pt>
                <c:pt idx="3">
                  <c:v>4.960835509138381E-2</c:v>
                </c:pt>
              </c:numCache>
            </c:numRef>
          </c:val>
          <c:smooth val="1"/>
          <c:extLst>
            <c:ext xmlns:c16="http://schemas.microsoft.com/office/drawing/2014/chart" uri="{C3380CC4-5D6E-409C-BE32-E72D297353CC}">
              <c16:uniqueId val="{00000006-8130-4F1A-8233-4DBD500AEAD1}"/>
            </c:ext>
          </c:extLst>
        </c:ser>
        <c:dLbls>
          <c:dLblPos val="ctr"/>
          <c:showLegendKey val="0"/>
          <c:showVal val="1"/>
          <c:showCatName val="0"/>
          <c:showSerName val="0"/>
          <c:showPercent val="0"/>
          <c:showBubbleSize val="0"/>
        </c:dLbls>
        <c:marker val="1"/>
        <c:smooth val="0"/>
        <c:axId val="326016671"/>
        <c:axId val="325992671"/>
      </c:lineChart>
      <c:catAx>
        <c:axId val="32599315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326010431"/>
        <c:crosses val="autoZero"/>
        <c:auto val="1"/>
        <c:lblAlgn val="ctr"/>
        <c:lblOffset val="100"/>
        <c:noMultiLvlLbl val="0"/>
      </c:catAx>
      <c:valAx>
        <c:axId val="326010431"/>
        <c:scaling>
          <c:orientation val="minMax"/>
          <c:max val="35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325993151"/>
        <c:crosses val="autoZero"/>
        <c:crossBetween val="between"/>
      </c:valAx>
      <c:valAx>
        <c:axId val="325992671"/>
        <c:scaling>
          <c:orientation val="minMax"/>
          <c:max val="0.85000000000000009"/>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326016671"/>
        <c:crosses val="max"/>
        <c:crossBetween val="between"/>
      </c:valAx>
      <c:catAx>
        <c:axId val="326016671"/>
        <c:scaling>
          <c:orientation val="minMax"/>
        </c:scaling>
        <c:delete val="1"/>
        <c:axPos val="b"/>
        <c:numFmt formatCode="General" sourceLinked="1"/>
        <c:majorTickMark val="out"/>
        <c:minorTickMark val="none"/>
        <c:tickLblPos val="nextTo"/>
        <c:crossAx val="325992671"/>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1.12. Բնակավայրի ջրամատակարարման ցանցի ընդհանուր վիճակը</a:t>
            </a:r>
            <a:endParaRPr lang="en-GB"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data'!$P$466</c:f>
              <c:strCache>
                <c:ptCount val="1"/>
                <c:pt idx="0">
                  <c:v>Բնակավայր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data'!$O$467:$O$478</c:f>
              <c:strCache>
                <c:ptCount val="12"/>
                <c:pt idx="0">
                  <c:v>Տվյալներ չկան</c:v>
                </c:pt>
                <c:pt idx="1">
                  <c:v>«0»  միավոր</c:v>
                </c:pt>
                <c:pt idx="2">
                  <c:v>«1» միավոր</c:v>
                </c:pt>
                <c:pt idx="3">
                  <c:v>«2» միավոր</c:v>
                </c:pt>
                <c:pt idx="4">
                  <c:v>«3» միավոր</c:v>
                </c:pt>
                <c:pt idx="5">
                  <c:v>«4» միավոր</c:v>
                </c:pt>
                <c:pt idx="6">
                  <c:v>«5» միավոր</c:v>
                </c:pt>
                <c:pt idx="7">
                  <c:v>«6» միավոր</c:v>
                </c:pt>
                <c:pt idx="8">
                  <c:v>«7» միավոր</c:v>
                </c:pt>
                <c:pt idx="9">
                  <c:v>«8» միավոր</c:v>
                </c:pt>
                <c:pt idx="10">
                  <c:v>«9» միավոր</c:v>
                </c:pt>
                <c:pt idx="11">
                  <c:v>«10» միավոր</c:v>
                </c:pt>
              </c:strCache>
            </c:strRef>
          </c:cat>
          <c:val>
            <c:numRef>
              <c:f>'Clean data'!$P$467:$P$478</c:f>
              <c:numCache>
                <c:formatCode>General</c:formatCode>
                <c:ptCount val="12"/>
                <c:pt idx="0">
                  <c:v>15</c:v>
                </c:pt>
                <c:pt idx="1">
                  <c:v>49</c:v>
                </c:pt>
                <c:pt idx="2">
                  <c:v>15</c:v>
                </c:pt>
                <c:pt idx="3">
                  <c:v>7</c:v>
                </c:pt>
                <c:pt idx="4">
                  <c:v>16</c:v>
                </c:pt>
                <c:pt idx="5">
                  <c:v>24</c:v>
                </c:pt>
                <c:pt idx="6">
                  <c:v>60</c:v>
                </c:pt>
                <c:pt idx="7">
                  <c:v>36</c:v>
                </c:pt>
                <c:pt idx="8">
                  <c:v>67</c:v>
                </c:pt>
                <c:pt idx="9">
                  <c:v>45</c:v>
                </c:pt>
                <c:pt idx="10">
                  <c:v>25</c:v>
                </c:pt>
                <c:pt idx="11">
                  <c:v>24</c:v>
                </c:pt>
              </c:numCache>
            </c:numRef>
          </c:val>
          <c:extLst>
            <c:ext xmlns:c16="http://schemas.microsoft.com/office/drawing/2014/chart" uri="{C3380CC4-5D6E-409C-BE32-E72D297353CC}">
              <c16:uniqueId val="{00000000-6B9B-4018-BE95-DBA166E32AA4}"/>
            </c:ext>
          </c:extLst>
        </c:ser>
        <c:ser>
          <c:idx val="1"/>
          <c:order val="1"/>
          <c:tx>
            <c:strRef>
              <c:f>'Clean data'!$Q$466</c:f>
              <c:strCache>
                <c:ptCount val="1"/>
                <c:pt idx="0">
                  <c:v>Տեսակարար կշիռը</c:v>
                </c:pt>
              </c:strCache>
            </c:strRef>
          </c:tx>
          <c:spPr>
            <a:no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data'!$O$467:$O$478</c:f>
              <c:strCache>
                <c:ptCount val="12"/>
                <c:pt idx="0">
                  <c:v>Տվյալներ չկան</c:v>
                </c:pt>
                <c:pt idx="1">
                  <c:v>«0»  միավոր</c:v>
                </c:pt>
                <c:pt idx="2">
                  <c:v>«1» միավոր</c:v>
                </c:pt>
                <c:pt idx="3">
                  <c:v>«2» միավոր</c:v>
                </c:pt>
                <c:pt idx="4">
                  <c:v>«3» միավոր</c:v>
                </c:pt>
                <c:pt idx="5">
                  <c:v>«4» միավոր</c:v>
                </c:pt>
                <c:pt idx="6">
                  <c:v>«5» միավոր</c:v>
                </c:pt>
                <c:pt idx="7">
                  <c:v>«6» միավոր</c:v>
                </c:pt>
                <c:pt idx="8">
                  <c:v>«7» միավոր</c:v>
                </c:pt>
                <c:pt idx="9">
                  <c:v>«8» միավոր</c:v>
                </c:pt>
                <c:pt idx="10">
                  <c:v>«9» միավոր</c:v>
                </c:pt>
                <c:pt idx="11">
                  <c:v>«10» միավոր</c:v>
                </c:pt>
              </c:strCache>
            </c:strRef>
          </c:cat>
          <c:val>
            <c:numRef>
              <c:f>'Clean data'!$Q$467:$Q$478</c:f>
              <c:numCache>
                <c:formatCode>0.0%</c:formatCode>
                <c:ptCount val="12"/>
                <c:pt idx="0">
                  <c:v>3.91644908616188E-2</c:v>
                </c:pt>
                <c:pt idx="1">
                  <c:v>0.12793733681462141</c:v>
                </c:pt>
                <c:pt idx="2">
                  <c:v>3.91644908616188E-2</c:v>
                </c:pt>
                <c:pt idx="3">
                  <c:v>1.8276762402088774E-2</c:v>
                </c:pt>
                <c:pt idx="4">
                  <c:v>4.1775456919060053E-2</c:v>
                </c:pt>
                <c:pt idx="5">
                  <c:v>6.2663185378590072E-2</c:v>
                </c:pt>
                <c:pt idx="6">
                  <c:v>0.1566579634464752</c:v>
                </c:pt>
                <c:pt idx="7">
                  <c:v>9.3994778067885115E-2</c:v>
                </c:pt>
                <c:pt idx="8">
                  <c:v>0.17493472584856398</c:v>
                </c:pt>
                <c:pt idx="9">
                  <c:v>0.1174934725848564</c:v>
                </c:pt>
                <c:pt idx="10">
                  <c:v>6.5274151436031339E-2</c:v>
                </c:pt>
                <c:pt idx="11">
                  <c:v>6.2663185378590072E-2</c:v>
                </c:pt>
              </c:numCache>
            </c:numRef>
          </c:val>
          <c:extLst>
            <c:ext xmlns:c16="http://schemas.microsoft.com/office/drawing/2014/chart" uri="{C3380CC4-5D6E-409C-BE32-E72D297353CC}">
              <c16:uniqueId val="{00000001-6B9B-4018-BE95-DBA166E32AA4}"/>
            </c:ext>
          </c:extLst>
        </c:ser>
        <c:dLbls>
          <c:dLblPos val="ctr"/>
          <c:showLegendKey val="0"/>
          <c:showVal val="1"/>
          <c:showCatName val="0"/>
          <c:showSerName val="0"/>
          <c:showPercent val="0"/>
          <c:showBubbleSize val="0"/>
        </c:dLbls>
        <c:gapWidth val="25"/>
        <c:overlap val="100"/>
        <c:axId val="369093103"/>
        <c:axId val="369091663"/>
      </c:barChart>
      <c:catAx>
        <c:axId val="36909310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369091663"/>
        <c:crosses val="autoZero"/>
        <c:auto val="1"/>
        <c:lblAlgn val="ctr"/>
        <c:lblOffset val="100"/>
        <c:noMultiLvlLbl val="0"/>
      </c:catAx>
      <c:valAx>
        <c:axId val="369091663"/>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369093103"/>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y-AM" sz="900"/>
              <a:t>1.13. Բնակավայրում բնակիչների  քանի՞ տոկոսին է հասանելի խմելու ջրի մատակարարումը</a:t>
            </a:r>
            <a:endParaRPr lang="en-GB" sz="9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data'!$Q$499</c:f>
              <c:strCache>
                <c:ptCount val="1"/>
                <c:pt idx="0">
                  <c:v>Բնակավայր</c:v>
                </c:pt>
              </c:strCache>
            </c:strRef>
          </c:tx>
          <c:spPr>
            <a:solidFill>
              <a:schemeClr val="accent1"/>
            </a:solidFill>
            <a:ln>
              <a:noFill/>
            </a:ln>
            <a:effectLst/>
          </c:spPr>
          <c:invertIfNegative val="0"/>
          <c:dLbls>
            <c:dLbl>
              <c:idx val="3"/>
              <c:layout>
                <c:manualLayout>
                  <c:x val="4.2337998353522241E-2"/>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785-47E3-9A82-E00739EE00EC}"/>
                </c:ext>
              </c:extLst>
            </c:dLbl>
            <c:dLbl>
              <c:idx val="5"/>
              <c:layout>
                <c:manualLayout>
                  <c:x val="4.2337998353522241E-2"/>
                  <c:y val="-1.1759539158145472E-16"/>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785-47E3-9A82-E00739EE00E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data'!$P$500:$P$511</c:f>
              <c:strCache>
                <c:ptCount val="12"/>
                <c:pt idx="0">
                  <c:v>Տվյալներ չկան</c:v>
                </c:pt>
                <c:pt idx="1">
                  <c:v>0%-ին</c:v>
                </c:pt>
                <c:pt idx="2">
                  <c:v>Մինչև 10%-ին</c:v>
                </c:pt>
                <c:pt idx="3">
                  <c:v>11-ից 20%-ին</c:v>
                </c:pt>
                <c:pt idx="4">
                  <c:v>21-ից 30%-ին</c:v>
                </c:pt>
                <c:pt idx="5">
                  <c:v>31-ից 40%-ին</c:v>
                </c:pt>
                <c:pt idx="6">
                  <c:v>41-ից 50%-ին</c:v>
                </c:pt>
                <c:pt idx="7">
                  <c:v>51-ից 60%-ին</c:v>
                </c:pt>
                <c:pt idx="8">
                  <c:v>61-ից 70%-ին</c:v>
                </c:pt>
                <c:pt idx="9">
                  <c:v>71-ից 80%-ին</c:v>
                </c:pt>
                <c:pt idx="10">
                  <c:v>81-ից 90%-ին</c:v>
                </c:pt>
                <c:pt idx="11">
                  <c:v>91-ից 100%-ին</c:v>
                </c:pt>
              </c:strCache>
            </c:strRef>
          </c:cat>
          <c:val>
            <c:numRef>
              <c:f>'Clean data'!$Q$500:$Q$511</c:f>
              <c:numCache>
                <c:formatCode>General</c:formatCode>
                <c:ptCount val="12"/>
                <c:pt idx="0">
                  <c:v>17</c:v>
                </c:pt>
                <c:pt idx="1">
                  <c:v>47</c:v>
                </c:pt>
                <c:pt idx="2">
                  <c:v>9</c:v>
                </c:pt>
                <c:pt idx="3">
                  <c:v>3</c:v>
                </c:pt>
                <c:pt idx="4">
                  <c:v>7</c:v>
                </c:pt>
                <c:pt idx="5">
                  <c:v>3</c:v>
                </c:pt>
                <c:pt idx="6">
                  <c:v>9</c:v>
                </c:pt>
                <c:pt idx="7">
                  <c:v>9</c:v>
                </c:pt>
                <c:pt idx="8">
                  <c:v>14</c:v>
                </c:pt>
                <c:pt idx="9">
                  <c:v>37</c:v>
                </c:pt>
                <c:pt idx="10">
                  <c:v>44</c:v>
                </c:pt>
                <c:pt idx="11">
                  <c:v>184</c:v>
                </c:pt>
              </c:numCache>
            </c:numRef>
          </c:val>
          <c:extLst>
            <c:ext xmlns:c16="http://schemas.microsoft.com/office/drawing/2014/chart" uri="{C3380CC4-5D6E-409C-BE32-E72D297353CC}">
              <c16:uniqueId val="{00000002-B785-47E3-9A82-E00739EE00EC}"/>
            </c:ext>
          </c:extLst>
        </c:ser>
        <c:ser>
          <c:idx val="1"/>
          <c:order val="1"/>
          <c:tx>
            <c:strRef>
              <c:f>'Clean data'!$R$499</c:f>
              <c:strCache>
                <c:ptCount val="1"/>
                <c:pt idx="0">
                  <c:v>Տեսակարար կշիռը</c:v>
                </c:pt>
              </c:strCache>
            </c:strRef>
          </c:tx>
          <c:spPr>
            <a:noFill/>
            <a:ln>
              <a:noFill/>
            </a:ln>
            <a:effectLst/>
          </c:spPr>
          <c:invertIfNegative val="0"/>
          <c:dLbls>
            <c:dLbl>
              <c:idx val="3"/>
              <c:layout>
                <c:manualLayout>
                  <c:x val="0.17699283532166971"/>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785-47E3-9A82-E00739EE00EC}"/>
                </c:ext>
              </c:extLst>
            </c:dLbl>
            <c:dLbl>
              <c:idx val="5"/>
              <c:layout>
                <c:manualLayout>
                  <c:x val="0.17464072430202957"/>
                  <c:y val="-1.1759539158145472E-1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785-47E3-9A82-E00739EE00E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data'!$P$500:$P$511</c:f>
              <c:strCache>
                <c:ptCount val="12"/>
                <c:pt idx="0">
                  <c:v>Տվյալներ չկան</c:v>
                </c:pt>
                <c:pt idx="1">
                  <c:v>0%-ին</c:v>
                </c:pt>
                <c:pt idx="2">
                  <c:v>Մինչև 10%-ին</c:v>
                </c:pt>
                <c:pt idx="3">
                  <c:v>11-ից 20%-ին</c:v>
                </c:pt>
                <c:pt idx="4">
                  <c:v>21-ից 30%-ին</c:v>
                </c:pt>
                <c:pt idx="5">
                  <c:v>31-ից 40%-ին</c:v>
                </c:pt>
                <c:pt idx="6">
                  <c:v>41-ից 50%-ին</c:v>
                </c:pt>
                <c:pt idx="7">
                  <c:v>51-ից 60%-ին</c:v>
                </c:pt>
                <c:pt idx="8">
                  <c:v>61-ից 70%-ին</c:v>
                </c:pt>
                <c:pt idx="9">
                  <c:v>71-ից 80%-ին</c:v>
                </c:pt>
                <c:pt idx="10">
                  <c:v>81-ից 90%-ին</c:v>
                </c:pt>
                <c:pt idx="11">
                  <c:v>91-ից 100%-ին</c:v>
                </c:pt>
              </c:strCache>
            </c:strRef>
          </c:cat>
          <c:val>
            <c:numRef>
              <c:f>'Clean data'!$R$500:$R$511</c:f>
              <c:numCache>
                <c:formatCode>0.0%</c:formatCode>
                <c:ptCount val="12"/>
                <c:pt idx="0">
                  <c:v>4.4386422976501305E-2</c:v>
                </c:pt>
                <c:pt idx="1">
                  <c:v>0.12271540469973891</c:v>
                </c:pt>
                <c:pt idx="2">
                  <c:v>2.3498694516971279E-2</c:v>
                </c:pt>
                <c:pt idx="3">
                  <c:v>7.832898172323759E-3</c:v>
                </c:pt>
                <c:pt idx="4">
                  <c:v>1.8276762402088774E-2</c:v>
                </c:pt>
                <c:pt idx="5">
                  <c:v>7.832898172323759E-3</c:v>
                </c:pt>
                <c:pt idx="6">
                  <c:v>2.3498694516971279E-2</c:v>
                </c:pt>
                <c:pt idx="7">
                  <c:v>2.3498694516971279E-2</c:v>
                </c:pt>
                <c:pt idx="8">
                  <c:v>3.6553524804177548E-2</c:v>
                </c:pt>
                <c:pt idx="9">
                  <c:v>9.6605744125326368E-2</c:v>
                </c:pt>
                <c:pt idx="10">
                  <c:v>0.11488250652741515</c:v>
                </c:pt>
                <c:pt idx="11">
                  <c:v>0.48041775456919061</c:v>
                </c:pt>
              </c:numCache>
            </c:numRef>
          </c:val>
          <c:extLst>
            <c:ext xmlns:c16="http://schemas.microsoft.com/office/drawing/2014/chart" uri="{C3380CC4-5D6E-409C-BE32-E72D297353CC}">
              <c16:uniqueId val="{00000005-B785-47E3-9A82-E00739EE00EC}"/>
            </c:ext>
          </c:extLst>
        </c:ser>
        <c:dLbls>
          <c:dLblPos val="ctr"/>
          <c:showLegendKey val="0"/>
          <c:showVal val="1"/>
          <c:showCatName val="0"/>
          <c:showSerName val="0"/>
          <c:showPercent val="0"/>
          <c:showBubbleSize val="0"/>
        </c:dLbls>
        <c:gapWidth val="25"/>
        <c:overlap val="100"/>
        <c:axId val="479946575"/>
        <c:axId val="479942735"/>
      </c:barChart>
      <c:catAx>
        <c:axId val="47994657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479942735"/>
        <c:crosses val="autoZero"/>
        <c:auto val="1"/>
        <c:lblAlgn val="ctr"/>
        <c:lblOffset val="100"/>
        <c:noMultiLvlLbl val="0"/>
      </c:catAx>
      <c:valAx>
        <c:axId val="47994273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479946575"/>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hy-AM" sz="1000"/>
              <a:t>1.14.</a:t>
            </a:r>
            <a:r>
              <a:rPr lang="hy-AM" sz="1000" baseline="0"/>
              <a:t> </a:t>
            </a:r>
            <a:r>
              <a:rPr lang="hy-AM" sz="1000"/>
              <a:t>Երբևէ իրականացվե՞լ է բնակավայրի խմելու ջրի որակի փորձաքննություն</a:t>
            </a:r>
          </a:p>
        </c:rich>
      </c:tx>
      <c:layout>
        <c:manualLayout>
          <c:xMode val="edge"/>
          <c:yMode val="edge"/>
          <c:x val="0.12001377952755905"/>
          <c:y val="3.2407407407407406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pieChart>
        <c:varyColors val="1"/>
        <c:ser>
          <c:idx val="0"/>
          <c:order val="0"/>
          <c:tx>
            <c:strRef>
              <c:f>'Clean data'!$S$398</c:f>
              <c:strCache>
                <c:ptCount val="1"/>
                <c:pt idx="0">
                  <c:v>Բնակավայր</c:v>
                </c:pt>
              </c:strCache>
            </c:strRef>
          </c:tx>
          <c:dPt>
            <c:idx val="0"/>
            <c:bubble3D val="0"/>
            <c:explosion val="20"/>
            <c:spPr>
              <a:solidFill>
                <a:schemeClr val="accent1"/>
              </a:solidFill>
              <a:ln w="19050">
                <a:solidFill>
                  <a:schemeClr val="lt1"/>
                </a:solidFill>
              </a:ln>
              <a:effectLst/>
            </c:spPr>
            <c:extLst>
              <c:ext xmlns:c16="http://schemas.microsoft.com/office/drawing/2014/chart" uri="{C3380CC4-5D6E-409C-BE32-E72D297353CC}">
                <c16:uniqueId val="{00000001-C219-4212-9BBF-67126CEE3AE4}"/>
              </c:ext>
            </c:extLst>
          </c:dPt>
          <c:dPt>
            <c:idx val="1"/>
            <c:bubble3D val="0"/>
            <c:explosion val="20"/>
            <c:spPr>
              <a:solidFill>
                <a:schemeClr val="accent2"/>
              </a:solidFill>
              <a:ln w="19050">
                <a:solidFill>
                  <a:schemeClr val="lt1"/>
                </a:solidFill>
              </a:ln>
              <a:effectLst/>
            </c:spPr>
            <c:extLst>
              <c:ext xmlns:c16="http://schemas.microsoft.com/office/drawing/2014/chart" uri="{C3380CC4-5D6E-409C-BE32-E72D297353CC}">
                <c16:uniqueId val="{00000003-C219-4212-9BBF-67126CEE3AE4}"/>
              </c:ext>
            </c:extLst>
          </c:dPt>
          <c:dPt>
            <c:idx val="2"/>
            <c:bubble3D val="0"/>
            <c:explosion val="20"/>
            <c:spPr>
              <a:solidFill>
                <a:schemeClr val="accent3"/>
              </a:solidFill>
              <a:ln w="19050">
                <a:solidFill>
                  <a:schemeClr val="lt1"/>
                </a:solidFill>
              </a:ln>
              <a:effectLst/>
            </c:spPr>
            <c:extLst>
              <c:ext xmlns:c16="http://schemas.microsoft.com/office/drawing/2014/chart" uri="{C3380CC4-5D6E-409C-BE32-E72D297353CC}">
                <c16:uniqueId val="{00000005-C219-4212-9BBF-67126CEE3AE4}"/>
              </c:ext>
            </c:extLst>
          </c:dPt>
          <c:dLbls>
            <c:dLbl>
              <c:idx val="0"/>
              <c:layout>
                <c:manualLayout>
                  <c:x val="-2.5198437696862794E-2"/>
                  <c:y val="1.1385809408884531E-2"/>
                </c:manualLayout>
              </c:layout>
              <c:showLegendKey val="0"/>
              <c:showVal val="1"/>
              <c:showCatName val="1"/>
              <c:showSerName val="0"/>
              <c:showPercent val="1"/>
              <c:showBubbleSize val="0"/>
              <c:extLst>
                <c:ext xmlns:c15="http://schemas.microsoft.com/office/drawing/2012/chart" uri="{CE6537A1-D6FC-4f65-9D91-7224C49458BB}">
                  <c15:layout>
                    <c:manualLayout>
                      <c:w val="0.17443985559509484"/>
                      <c:h val="8.1478960664646799E-2"/>
                    </c:manualLayout>
                  </c15:layout>
                </c:ext>
                <c:ext xmlns:c16="http://schemas.microsoft.com/office/drawing/2014/chart" uri="{C3380CC4-5D6E-409C-BE32-E72D297353CC}">
                  <c16:uniqueId val="{00000001-C219-4212-9BBF-67126CEE3AE4}"/>
                </c:ext>
              </c:extLst>
            </c:dLbl>
            <c:dLbl>
              <c:idx val="1"/>
              <c:layout>
                <c:manualLayout>
                  <c:x val="3.9057578430137338E-2"/>
                  <c:y val="-6.2433044821988207E-2"/>
                </c:manualLayout>
              </c:layout>
              <c:showLegendKey val="0"/>
              <c:showVal val="1"/>
              <c:showCatName val="1"/>
              <c:showSerName val="0"/>
              <c:showPercent val="1"/>
              <c:showBubbleSize val="0"/>
              <c:extLst>
                <c:ext xmlns:c15="http://schemas.microsoft.com/office/drawing/2012/chart" uri="{CE6537A1-D6FC-4f65-9D91-7224C49458BB}">
                  <c15:layout>
                    <c:manualLayout>
                      <c:w val="0.1565580918235038"/>
                      <c:h val="7.2658674005330368E-2"/>
                    </c:manualLayout>
                  </c15:layout>
                </c:ext>
                <c:ext xmlns:c16="http://schemas.microsoft.com/office/drawing/2014/chart" uri="{C3380CC4-5D6E-409C-BE32-E72D297353CC}">
                  <c16:uniqueId val="{00000003-C219-4212-9BBF-67126CEE3AE4}"/>
                </c:ext>
              </c:extLst>
            </c:dLbl>
            <c:dLbl>
              <c:idx val="2"/>
              <c:layout>
                <c:manualLayout>
                  <c:x val="3.7797656545294394E-3"/>
                  <c:y val="8.7350701889937404E-2"/>
                </c:manualLayout>
              </c:layout>
              <c:showLegendKey val="0"/>
              <c:showVal val="1"/>
              <c:showCatName val="1"/>
              <c:showSerName val="0"/>
              <c:showPercent val="1"/>
              <c:showBubbleSize val="0"/>
              <c:extLst>
                <c:ext xmlns:c15="http://schemas.microsoft.com/office/drawing/2012/chart" uri="{CE6537A1-D6FC-4f65-9D91-7224C49458BB}">
                  <c15:layout>
                    <c:manualLayout>
                      <c:w val="0.1978257914938408"/>
                      <c:h val="0.10549653178688938"/>
                    </c:manualLayout>
                  </c15:layout>
                </c:ext>
                <c:ext xmlns:c16="http://schemas.microsoft.com/office/drawing/2014/chart" uri="{C3380CC4-5D6E-409C-BE32-E72D297353CC}">
                  <c16:uniqueId val="{00000005-C219-4212-9BBF-67126CEE3AE4}"/>
                </c:ext>
              </c:extLst>
            </c:dLbl>
            <c:spPr>
              <a:solidFill>
                <a:sysClr val="window" lastClr="FFFFFF"/>
              </a:solidFill>
              <a:ln>
                <a:solidFill>
                  <a:sysClr val="windowText" lastClr="000000">
                    <a:lumMod val="25000"/>
                    <a:lumOff val="75000"/>
                  </a:sysClr>
                </a:solidFill>
              </a:ln>
              <a:effectLst/>
            </c:spPr>
            <c:txPr>
              <a:bodyPr rot="0" spcFirstLastPara="1" vertOverflow="overflow" horzOverflow="overflow" vert="horz" wrap="square" lIns="38100" tIns="19050" rIns="38100" bIns="19050" anchor="ctr" anchorCtr="1">
                <a:noAutofit/>
              </a:bodyPr>
              <a:lstStyle/>
              <a:p>
                <a:pPr>
                  <a:defRPr sz="900" b="1" i="0" u="none" strike="noStrike" kern="1200" baseline="0">
                    <a:solidFill>
                      <a:schemeClr val="dk1">
                        <a:lumMod val="65000"/>
                        <a:lumOff val="35000"/>
                      </a:schemeClr>
                    </a:solidFill>
                    <a:latin typeface="+mn-lt"/>
                    <a:ea typeface="+mn-ea"/>
                    <a:cs typeface="+mn-cs"/>
                  </a:defRPr>
                </a:pPr>
                <a:endParaRPr lang="en-AM"/>
              </a:p>
            </c:txPr>
            <c:showLegendKey val="0"/>
            <c:showVal val="1"/>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'Clean data'!$R$399:$R$401</c:f>
              <c:strCache>
                <c:ptCount val="3"/>
                <c:pt idx="0">
                  <c:v>Այո</c:v>
                </c:pt>
                <c:pt idx="1">
                  <c:v>Ոչ</c:v>
                </c:pt>
                <c:pt idx="2">
                  <c:v>Տվյալներ չկան</c:v>
                </c:pt>
              </c:strCache>
            </c:strRef>
          </c:cat>
          <c:val>
            <c:numRef>
              <c:f>'Clean data'!$S$399:$S$401</c:f>
              <c:numCache>
                <c:formatCode>General</c:formatCode>
                <c:ptCount val="3"/>
                <c:pt idx="0">
                  <c:v>333</c:v>
                </c:pt>
                <c:pt idx="1">
                  <c:v>26</c:v>
                </c:pt>
                <c:pt idx="2">
                  <c:v>24</c:v>
                </c:pt>
              </c:numCache>
            </c:numRef>
          </c:val>
          <c:extLst>
            <c:ext xmlns:c16="http://schemas.microsoft.com/office/drawing/2014/chart" uri="{C3380CC4-5D6E-409C-BE32-E72D297353CC}">
              <c16:uniqueId val="{00000006-C219-4212-9BBF-67126CEE3AE4}"/>
            </c:ext>
          </c:extLst>
        </c:ser>
        <c:dLbls>
          <c:showLegendKey val="0"/>
          <c:showVal val="0"/>
          <c:showCatName val="0"/>
          <c:showSerName val="0"/>
          <c:showPercent val="0"/>
          <c:showBubbleSize val="0"/>
          <c:showLeaderLines val="0"/>
        </c:dLbls>
        <c:firstSliceAng val="113"/>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hy-AM" sz="1000"/>
              <a:t>1.15.</a:t>
            </a:r>
            <a:r>
              <a:rPr lang="hy-AM" sz="1000" baseline="0"/>
              <a:t> </a:t>
            </a:r>
            <a:r>
              <a:rPr lang="hy-AM" sz="1000"/>
              <a:t>Եթե բնակավայրում կա խմելու ջրի աղբյուրներ, ապա ինչ տեսակի են դրանք</a:t>
            </a:r>
            <a:endParaRPr lang="en-GB" sz="1000"/>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data'!$S$417</c:f>
              <c:strCache>
                <c:ptCount val="1"/>
                <c:pt idx="0">
                  <c:v>Բնակավայր</c:v>
                </c:pt>
              </c:strCache>
            </c:strRef>
          </c:tx>
          <c:spPr>
            <a:solidFill>
              <a:schemeClr val="accent1"/>
            </a:solidFill>
            <a:ln>
              <a:noFill/>
            </a:ln>
            <a:effectLst/>
          </c:spPr>
          <c:invertIfNegative val="0"/>
          <c:dLbls>
            <c:dLbl>
              <c:idx val="1"/>
              <c:layout>
                <c:manualLayout>
                  <c:x val="2.8225332235681525E-2"/>
                  <c:y val="2.4906600249066001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348-4A34-9AEF-FD134A606A3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data'!$R$418:$R$422</c:f>
              <c:strCache>
                <c:ptCount val="5"/>
                <c:pt idx="0">
                  <c:v>Տվյալներ չկան</c:v>
                </c:pt>
                <c:pt idx="1">
                  <c:v>Այլ ստորերկրյա ջրեր</c:v>
                </c:pt>
                <c:pt idx="2">
                  <c:v>Արտեզյան ջրեր</c:v>
                </c:pt>
                <c:pt idx="3">
                  <c:v>Բնական (լեռնային) աղբյուրներ</c:v>
                </c:pt>
                <c:pt idx="4">
                  <c:v>Գրունտային ջրեր</c:v>
                </c:pt>
              </c:strCache>
            </c:strRef>
          </c:cat>
          <c:val>
            <c:numRef>
              <c:f>'Clean data'!$S$418:$S$422</c:f>
              <c:numCache>
                <c:formatCode>General</c:formatCode>
                <c:ptCount val="5"/>
                <c:pt idx="0">
                  <c:v>75</c:v>
                </c:pt>
                <c:pt idx="1">
                  <c:v>8</c:v>
                </c:pt>
                <c:pt idx="2">
                  <c:v>29</c:v>
                </c:pt>
                <c:pt idx="3">
                  <c:v>245</c:v>
                </c:pt>
                <c:pt idx="4">
                  <c:v>26</c:v>
                </c:pt>
              </c:numCache>
            </c:numRef>
          </c:val>
          <c:extLst>
            <c:ext xmlns:c16="http://schemas.microsoft.com/office/drawing/2014/chart" uri="{C3380CC4-5D6E-409C-BE32-E72D297353CC}">
              <c16:uniqueId val="{00000001-2348-4A34-9AEF-FD134A606A35}"/>
            </c:ext>
          </c:extLst>
        </c:ser>
        <c:ser>
          <c:idx val="1"/>
          <c:order val="1"/>
          <c:tx>
            <c:strRef>
              <c:f>'Clean data'!$T$417</c:f>
              <c:strCache>
                <c:ptCount val="1"/>
                <c:pt idx="0">
                  <c:v>Տեսակարար կշիռը</c:v>
                </c:pt>
              </c:strCache>
            </c:strRef>
          </c:tx>
          <c:spPr>
            <a:noFill/>
            <a:ln>
              <a:noFill/>
            </a:ln>
            <a:effectLst/>
          </c:spPr>
          <c:invertIfNegative val="0"/>
          <c:dLbls>
            <c:dLbl>
              <c:idx val="1"/>
              <c:layout>
                <c:manualLayout>
                  <c:x val="0.12053624427135945"/>
                  <c:y val="-7.6102621617055996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348-4A34-9AEF-FD134A606A3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data'!$R$418:$R$422</c:f>
              <c:strCache>
                <c:ptCount val="5"/>
                <c:pt idx="0">
                  <c:v>Տվյալներ չկան</c:v>
                </c:pt>
                <c:pt idx="1">
                  <c:v>Այլ ստորերկրյա ջրեր</c:v>
                </c:pt>
                <c:pt idx="2">
                  <c:v>Արտեզյան ջրեր</c:v>
                </c:pt>
                <c:pt idx="3">
                  <c:v>Բնական (լեռնային) աղբյուրներ</c:v>
                </c:pt>
                <c:pt idx="4">
                  <c:v>Գրունտային ջրեր</c:v>
                </c:pt>
              </c:strCache>
            </c:strRef>
          </c:cat>
          <c:val>
            <c:numRef>
              <c:f>'Clean data'!$T$418:$T$422</c:f>
              <c:numCache>
                <c:formatCode>0.0%</c:formatCode>
                <c:ptCount val="5"/>
                <c:pt idx="0">
                  <c:v>0.195822454308094</c:v>
                </c:pt>
                <c:pt idx="1">
                  <c:v>2.0887728459530026E-2</c:v>
                </c:pt>
                <c:pt idx="2">
                  <c:v>7.5718015665796348E-2</c:v>
                </c:pt>
                <c:pt idx="3">
                  <c:v>0.63968668407310703</c:v>
                </c:pt>
                <c:pt idx="4">
                  <c:v>6.7885117493472591E-2</c:v>
                </c:pt>
              </c:numCache>
            </c:numRef>
          </c:val>
          <c:extLst>
            <c:ext xmlns:c16="http://schemas.microsoft.com/office/drawing/2014/chart" uri="{C3380CC4-5D6E-409C-BE32-E72D297353CC}">
              <c16:uniqueId val="{00000003-2348-4A34-9AEF-FD134A606A35}"/>
            </c:ext>
          </c:extLst>
        </c:ser>
        <c:dLbls>
          <c:dLblPos val="ctr"/>
          <c:showLegendKey val="0"/>
          <c:showVal val="1"/>
          <c:showCatName val="0"/>
          <c:showSerName val="0"/>
          <c:showPercent val="0"/>
          <c:showBubbleSize val="0"/>
        </c:dLbls>
        <c:gapWidth val="25"/>
        <c:overlap val="100"/>
        <c:axId val="353774159"/>
        <c:axId val="353766479"/>
      </c:barChart>
      <c:catAx>
        <c:axId val="35377415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353766479"/>
        <c:crosses val="autoZero"/>
        <c:auto val="1"/>
        <c:lblAlgn val="ctr"/>
        <c:lblOffset val="100"/>
        <c:noMultiLvlLbl val="0"/>
      </c:catAx>
      <c:valAx>
        <c:axId val="353766479"/>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353774159"/>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2.1.</a:t>
            </a:r>
            <a:r>
              <a:rPr lang="hy-AM" sz="900" baseline="0"/>
              <a:t> </a:t>
            </a:r>
            <a:r>
              <a:rPr lang="hy-AM" sz="900"/>
              <a:t>Արդյո՞ք բնակավայրում իրականացվում է կեղտաջրերի կենտրոնացված  հեռացում, առկա է կենտրոնացված կոյուղի</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data'!$V$399</c:f>
              <c:strCache>
                <c:ptCount val="1"/>
                <c:pt idx="0">
                  <c:v>Բնակավայր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data'!$U$400:$U$402</c:f>
              <c:strCache>
                <c:ptCount val="3"/>
                <c:pt idx="0">
                  <c:v>Այո</c:v>
                </c:pt>
                <c:pt idx="1">
                  <c:v>Մասամբ</c:v>
                </c:pt>
                <c:pt idx="2">
                  <c:v>Ոչ</c:v>
                </c:pt>
              </c:strCache>
            </c:strRef>
          </c:cat>
          <c:val>
            <c:numRef>
              <c:f>'Clean data'!$V$400:$V$402</c:f>
              <c:numCache>
                <c:formatCode>General</c:formatCode>
                <c:ptCount val="3"/>
                <c:pt idx="0">
                  <c:v>35</c:v>
                </c:pt>
                <c:pt idx="1">
                  <c:v>68</c:v>
                </c:pt>
                <c:pt idx="2">
                  <c:v>280</c:v>
                </c:pt>
              </c:numCache>
            </c:numRef>
          </c:val>
          <c:extLst>
            <c:ext xmlns:c16="http://schemas.microsoft.com/office/drawing/2014/chart" uri="{C3380CC4-5D6E-409C-BE32-E72D297353CC}">
              <c16:uniqueId val="{00000000-4E00-4325-BB83-87E981B85FB4}"/>
            </c:ext>
          </c:extLst>
        </c:ser>
        <c:dLbls>
          <c:dLblPos val="ctr"/>
          <c:showLegendKey val="0"/>
          <c:showVal val="1"/>
          <c:showCatName val="0"/>
          <c:showSerName val="0"/>
          <c:showPercent val="0"/>
          <c:showBubbleSize val="0"/>
        </c:dLbls>
        <c:gapWidth val="219"/>
        <c:overlap val="-27"/>
        <c:axId val="1614256384"/>
        <c:axId val="1614261664"/>
      </c:barChart>
      <c:lineChart>
        <c:grouping val="standard"/>
        <c:varyColors val="0"/>
        <c:ser>
          <c:idx val="1"/>
          <c:order val="1"/>
          <c:tx>
            <c:strRef>
              <c:f>'Clean data'!$W$399</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data'!$U$400:$U$402</c:f>
              <c:strCache>
                <c:ptCount val="3"/>
                <c:pt idx="0">
                  <c:v>Այո</c:v>
                </c:pt>
                <c:pt idx="1">
                  <c:v>Մասամբ</c:v>
                </c:pt>
                <c:pt idx="2">
                  <c:v>Ոչ</c:v>
                </c:pt>
              </c:strCache>
            </c:strRef>
          </c:cat>
          <c:val>
            <c:numRef>
              <c:f>'Clean data'!$W$400:$W$402</c:f>
              <c:numCache>
                <c:formatCode>0%</c:formatCode>
                <c:ptCount val="3"/>
                <c:pt idx="0">
                  <c:v>9.1383812010443863E-2</c:v>
                </c:pt>
                <c:pt idx="1">
                  <c:v>0.17754569190600522</c:v>
                </c:pt>
                <c:pt idx="2">
                  <c:v>0.7310704960835509</c:v>
                </c:pt>
              </c:numCache>
            </c:numRef>
          </c:val>
          <c:smooth val="1"/>
          <c:extLst>
            <c:ext xmlns:c16="http://schemas.microsoft.com/office/drawing/2014/chart" uri="{C3380CC4-5D6E-409C-BE32-E72D297353CC}">
              <c16:uniqueId val="{00000001-4E00-4325-BB83-87E981B85FB4}"/>
            </c:ext>
          </c:extLst>
        </c:ser>
        <c:dLbls>
          <c:dLblPos val="ctr"/>
          <c:showLegendKey val="0"/>
          <c:showVal val="1"/>
          <c:showCatName val="0"/>
          <c:showSerName val="0"/>
          <c:showPercent val="0"/>
          <c:showBubbleSize val="0"/>
        </c:dLbls>
        <c:marker val="1"/>
        <c:smooth val="0"/>
        <c:axId val="1614251584"/>
        <c:axId val="1614277024"/>
      </c:lineChart>
      <c:catAx>
        <c:axId val="1614256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261664"/>
        <c:crosses val="autoZero"/>
        <c:auto val="1"/>
        <c:lblAlgn val="ctr"/>
        <c:lblOffset val="100"/>
        <c:noMultiLvlLbl val="0"/>
      </c:catAx>
      <c:valAx>
        <c:axId val="1614261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256384"/>
        <c:crosses val="autoZero"/>
        <c:crossBetween val="between"/>
      </c:valAx>
      <c:valAx>
        <c:axId val="1614277024"/>
        <c:scaling>
          <c:orientation val="minMax"/>
          <c:max val="0.75000000000000011"/>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251584"/>
        <c:crosses val="max"/>
        <c:crossBetween val="between"/>
      </c:valAx>
      <c:catAx>
        <c:axId val="1614251584"/>
        <c:scaling>
          <c:orientation val="minMax"/>
        </c:scaling>
        <c:delete val="1"/>
        <c:axPos val="b"/>
        <c:numFmt formatCode="General" sourceLinked="1"/>
        <c:majorTickMark val="out"/>
        <c:minorTickMark val="none"/>
        <c:tickLblPos val="nextTo"/>
        <c:crossAx val="161427702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2.2. Արդյո՞ք բնակավայրում առկա են համապատասխան ենթակառուցվածքներ ջրահեռացման/կոյուղու ծառայության մատուցման համար։</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data'!$V$420</c:f>
              <c:strCache>
                <c:ptCount val="1"/>
                <c:pt idx="0">
                  <c:v>Բնակավայր</c:v>
                </c:pt>
              </c:strCache>
            </c:strRef>
          </c:tx>
          <c:spPr>
            <a:solidFill>
              <a:schemeClr val="accent1"/>
            </a:solidFill>
            <a:ln>
              <a:noFill/>
            </a:ln>
            <a:effectLst/>
          </c:spPr>
          <c:invertIfNegative val="0"/>
          <c:dLbls>
            <c:dLbl>
              <c:idx val="0"/>
              <c:layout>
                <c:manualLayout>
                  <c:x val="0"/>
                  <c:y val="6.345681751667182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1FA-4F90-836E-CB965E180859}"/>
                </c:ext>
              </c:extLst>
            </c:dLbl>
            <c:dLbl>
              <c:idx val="3"/>
              <c:layout>
                <c:manualLayout>
                  <c:x val="3.3333333333333229E-2"/>
                  <c:y val="-5.727981918926801E-3"/>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1FA-4F90-836E-CB965E180859}"/>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data'!$U$421:$U$424</c:f>
              <c:strCache>
                <c:ptCount val="4"/>
                <c:pt idx="0">
                  <c:v>Այո</c:v>
                </c:pt>
                <c:pt idx="1">
                  <c:v>Մասամբ</c:v>
                </c:pt>
                <c:pt idx="2">
                  <c:v>Ոչ</c:v>
                </c:pt>
                <c:pt idx="3">
                  <c:v>Տվյալներ չկան</c:v>
                </c:pt>
              </c:strCache>
            </c:strRef>
          </c:cat>
          <c:val>
            <c:numRef>
              <c:f>'Clean data'!$V$421:$V$424</c:f>
              <c:numCache>
                <c:formatCode>General</c:formatCode>
                <c:ptCount val="4"/>
                <c:pt idx="0">
                  <c:v>30</c:v>
                </c:pt>
                <c:pt idx="1">
                  <c:v>48</c:v>
                </c:pt>
                <c:pt idx="2">
                  <c:v>303</c:v>
                </c:pt>
                <c:pt idx="3">
                  <c:v>2</c:v>
                </c:pt>
              </c:numCache>
            </c:numRef>
          </c:val>
          <c:extLst>
            <c:ext xmlns:c16="http://schemas.microsoft.com/office/drawing/2014/chart" uri="{C3380CC4-5D6E-409C-BE32-E72D297353CC}">
              <c16:uniqueId val="{00000002-81FA-4F90-836E-CB965E180859}"/>
            </c:ext>
          </c:extLst>
        </c:ser>
        <c:dLbls>
          <c:dLblPos val="ctr"/>
          <c:showLegendKey val="0"/>
          <c:showVal val="1"/>
          <c:showCatName val="0"/>
          <c:showSerName val="0"/>
          <c:showPercent val="0"/>
          <c:showBubbleSize val="0"/>
        </c:dLbls>
        <c:gapWidth val="219"/>
        <c:overlap val="-27"/>
        <c:axId val="1614318784"/>
        <c:axId val="1614325984"/>
      </c:barChart>
      <c:lineChart>
        <c:grouping val="standard"/>
        <c:varyColors val="0"/>
        <c:ser>
          <c:idx val="1"/>
          <c:order val="1"/>
          <c:tx>
            <c:strRef>
              <c:f>'Clean data'!$W$420</c:f>
              <c:strCache>
                <c:ptCount val="1"/>
                <c:pt idx="0">
                  <c:v>Տեսակարար կշիռը</c:v>
                </c:pt>
              </c:strCache>
            </c:strRef>
          </c:tx>
          <c:spPr>
            <a:ln w="25400" cap="rnd" cmpd="dbl">
              <a:solidFill>
                <a:schemeClr val="accent2"/>
              </a:solidFill>
              <a:round/>
            </a:ln>
            <a:effectLst/>
          </c:spPr>
          <c:marker>
            <c:symbol val="circle"/>
            <c:size val="5"/>
            <c:spPr>
              <a:solidFill>
                <a:schemeClr val="accent2"/>
              </a:solidFill>
              <a:ln w="9525">
                <a:solidFill>
                  <a:schemeClr val="accent2"/>
                </a:solidFill>
              </a:ln>
              <a:effectLst/>
            </c:spPr>
          </c:marker>
          <c:dLbls>
            <c:dLbl>
              <c:idx val="3"/>
              <c:layout>
                <c:manualLayout>
                  <c:x val="-3.8882108486439193E-2"/>
                  <c:y val="-0.19672462817147865"/>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1FA-4F90-836E-CB965E18085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data'!$U$421:$U$424</c:f>
              <c:strCache>
                <c:ptCount val="4"/>
                <c:pt idx="0">
                  <c:v>Այո</c:v>
                </c:pt>
                <c:pt idx="1">
                  <c:v>Մասամբ</c:v>
                </c:pt>
                <c:pt idx="2">
                  <c:v>Ոչ</c:v>
                </c:pt>
                <c:pt idx="3">
                  <c:v>Տվյալներ չկան</c:v>
                </c:pt>
              </c:strCache>
            </c:strRef>
          </c:cat>
          <c:val>
            <c:numRef>
              <c:f>'Clean data'!$W$421:$W$424</c:f>
              <c:numCache>
                <c:formatCode>0%</c:formatCode>
                <c:ptCount val="4"/>
                <c:pt idx="0">
                  <c:v>7.8328981723237601E-2</c:v>
                </c:pt>
                <c:pt idx="1">
                  <c:v>0.12532637075718014</c:v>
                </c:pt>
                <c:pt idx="2">
                  <c:v>0.79112271540469969</c:v>
                </c:pt>
                <c:pt idx="3">
                  <c:v>5.2219321148825066E-3</c:v>
                </c:pt>
              </c:numCache>
            </c:numRef>
          </c:val>
          <c:smooth val="1"/>
          <c:extLst>
            <c:ext xmlns:c16="http://schemas.microsoft.com/office/drawing/2014/chart" uri="{C3380CC4-5D6E-409C-BE32-E72D297353CC}">
              <c16:uniqueId val="{00000004-81FA-4F90-836E-CB965E180859}"/>
            </c:ext>
          </c:extLst>
        </c:ser>
        <c:dLbls>
          <c:dLblPos val="ctr"/>
          <c:showLegendKey val="0"/>
          <c:showVal val="1"/>
          <c:showCatName val="0"/>
          <c:showSerName val="0"/>
          <c:showPercent val="0"/>
          <c:showBubbleSize val="0"/>
        </c:dLbls>
        <c:marker val="1"/>
        <c:smooth val="0"/>
        <c:axId val="1614340384"/>
        <c:axId val="1614318304"/>
      </c:lineChart>
      <c:catAx>
        <c:axId val="1614318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325984"/>
        <c:crosses val="autoZero"/>
        <c:auto val="1"/>
        <c:lblAlgn val="ctr"/>
        <c:lblOffset val="100"/>
        <c:noMultiLvlLbl val="0"/>
      </c:catAx>
      <c:valAx>
        <c:axId val="16143259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318784"/>
        <c:crosses val="autoZero"/>
        <c:crossBetween val="between"/>
      </c:valAx>
      <c:valAx>
        <c:axId val="1614318304"/>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340384"/>
        <c:crosses val="max"/>
        <c:crossBetween val="between"/>
      </c:valAx>
      <c:catAx>
        <c:axId val="1614340384"/>
        <c:scaling>
          <c:orientation val="minMax"/>
        </c:scaling>
        <c:delete val="1"/>
        <c:axPos val="b"/>
        <c:numFmt formatCode="General" sourceLinked="1"/>
        <c:majorTickMark val="out"/>
        <c:minorTickMark val="none"/>
        <c:tickLblPos val="nextTo"/>
        <c:crossAx val="161431830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2.3. Ու՞մ են սեփականության իրավունքով պատկանում բնակավայրի տարածքում առկա ջրահեռացման/կոյուղու ենթակառուցվածքները։</a:t>
            </a:r>
            <a:endParaRPr lang="en-US" sz="900"/>
          </a:p>
        </c:rich>
      </c:tx>
      <c:layout>
        <c:manualLayout>
          <c:xMode val="edge"/>
          <c:yMode val="edge"/>
          <c:x val="0.15006582445688776"/>
          <c:y val="1.6493297649802487E-2"/>
        </c:manualLayout>
      </c:layout>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data'!$V$445</c:f>
              <c:strCache>
                <c:ptCount val="1"/>
                <c:pt idx="0">
                  <c:v>Բնակավայր</c:v>
                </c:pt>
              </c:strCache>
            </c:strRef>
          </c:tx>
          <c:spPr>
            <a:solidFill>
              <a:schemeClr val="accent1"/>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0-A3EF-447E-A185-CC70C925B42B}"/>
                </c:ext>
              </c:extLst>
            </c:dLbl>
            <c:dLbl>
              <c:idx val="1"/>
              <c:layout>
                <c:manualLayout>
                  <c:x val="1.9654554440020594E-2"/>
                  <c:y val="-1.4241826167004395E-16"/>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3EF-447E-A185-CC70C925B42B}"/>
                </c:ext>
              </c:extLst>
            </c:dLbl>
            <c:dLbl>
              <c:idx val="2"/>
              <c:layout>
                <c:manualLayout>
                  <c:x val="1.9654554440020552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3EF-447E-A185-CC70C925B42B}"/>
                </c:ext>
              </c:extLst>
            </c:dLbl>
            <c:dLbl>
              <c:idx val="3"/>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3-A3EF-447E-A185-CC70C925B42B}"/>
                </c:ext>
              </c:extLst>
            </c:dLbl>
            <c:dLbl>
              <c:idx val="4"/>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4-A3EF-447E-A185-CC70C925B42B}"/>
                </c:ext>
              </c:extLst>
            </c:dLbl>
            <c:dLbl>
              <c:idx val="5"/>
              <c:layout>
                <c:manualLayout>
                  <c:x val="1.9654554440020552E-2"/>
                  <c:y val="-7.1209130835021975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3EF-447E-A185-CC70C925B42B}"/>
                </c:ext>
              </c:extLst>
            </c:dLbl>
            <c:dLbl>
              <c:idx val="6"/>
              <c:layout>
                <c:manualLayout>
                  <c:x val="1.9654554440020552E-2"/>
                  <c:y val="-3.5604565417510988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3EF-447E-A185-CC70C925B42B}"/>
                </c:ext>
              </c:extLst>
            </c:dLbl>
            <c:dLbl>
              <c:idx val="7"/>
              <c:layout>
                <c:manualLayout>
                  <c:x val="1.3103036293347062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3EF-447E-A185-CC70C925B42B}"/>
                </c:ext>
              </c:extLst>
            </c:dLbl>
            <c:dLbl>
              <c:idx val="8"/>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8-A3EF-447E-A185-CC70C925B42B}"/>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data'!$U$446:$U$454</c:f>
              <c:strCache>
                <c:ptCount val="9"/>
                <c:pt idx="0">
                  <c:v>Առկա չէ</c:v>
                </c:pt>
                <c:pt idx="1">
                  <c:v>Տվյալներ չկան</c:v>
                </c:pt>
                <c:pt idx="2">
                  <c:v>Այլ</c:v>
                </c:pt>
                <c:pt idx="3">
                  <c:v>Բնակիչներ</c:v>
                </c:pt>
                <c:pt idx="4">
                  <c:v>Համայնք</c:v>
                </c:pt>
                <c:pt idx="5">
                  <c:v>Համայնք, Բնակիչներ</c:v>
                </c:pt>
                <c:pt idx="6">
                  <c:v>Համայնք, Վեոլիա Ջուր ՓԲԸ</c:v>
                </c:pt>
                <c:pt idx="7">
                  <c:v>ՀՀ / պետական</c:v>
                </c:pt>
                <c:pt idx="8">
                  <c:v>Վեոլիա Ջուր ՓԲԸ</c:v>
                </c:pt>
              </c:strCache>
            </c:strRef>
          </c:cat>
          <c:val>
            <c:numRef>
              <c:f>'Clean data'!$V$446:$V$454</c:f>
              <c:numCache>
                <c:formatCode>General</c:formatCode>
                <c:ptCount val="9"/>
                <c:pt idx="0">
                  <c:v>268</c:v>
                </c:pt>
                <c:pt idx="1">
                  <c:v>2</c:v>
                </c:pt>
                <c:pt idx="2">
                  <c:v>4</c:v>
                </c:pt>
                <c:pt idx="3">
                  <c:v>9</c:v>
                </c:pt>
                <c:pt idx="4">
                  <c:v>71</c:v>
                </c:pt>
                <c:pt idx="5">
                  <c:v>1</c:v>
                </c:pt>
                <c:pt idx="6">
                  <c:v>1</c:v>
                </c:pt>
                <c:pt idx="7">
                  <c:v>5</c:v>
                </c:pt>
                <c:pt idx="8">
                  <c:v>22</c:v>
                </c:pt>
              </c:numCache>
            </c:numRef>
          </c:val>
          <c:extLst>
            <c:ext xmlns:c16="http://schemas.microsoft.com/office/drawing/2014/chart" uri="{C3380CC4-5D6E-409C-BE32-E72D297353CC}">
              <c16:uniqueId val="{00000009-A3EF-447E-A185-CC70C925B42B}"/>
            </c:ext>
          </c:extLst>
        </c:ser>
        <c:ser>
          <c:idx val="1"/>
          <c:order val="1"/>
          <c:tx>
            <c:strRef>
              <c:f>'Clean data'!$W$445</c:f>
              <c:strCache>
                <c:ptCount val="1"/>
                <c:pt idx="0">
                  <c:v>Տեսակարար կշիռը</c:v>
                </c:pt>
              </c:strCache>
            </c:strRef>
          </c:tx>
          <c:spPr>
            <a:noFill/>
            <a:ln>
              <a:noFill/>
            </a:ln>
            <a:effectLst/>
          </c:spPr>
          <c:invertIfNegative val="0"/>
          <c:dLbls>
            <c:dLbl>
              <c:idx val="1"/>
              <c:layout>
                <c:manualLayout>
                  <c:x val="8.06051676861929E-2"/>
                  <c:y val="-7.5593407633432447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A3EF-447E-A185-CC70C925B42B}"/>
                </c:ext>
              </c:extLst>
            </c:dLbl>
            <c:dLbl>
              <c:idx val="2"/>
              <c:layout>
                <c:manualLayout>
                  <c:x val="7.841548180483487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3EF-447E-A185-CC70C925B42B}"/>
                </c:ext>
              </c:extLst>
            </c:dLbl>
            <c:dLbl>
              <c:idx val="5"/>
              <c:layout>
                <c:manualLayout>
                  <c:x val="8.9343448464657735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A3EF-447E-A185-CC70C925B42B}"/>
                </c:ext>
              </c:extLst>
            </c:dLbl>
            <c:dLbl>
              <c:idx val="6"/>
              <c:layout>
                <c:manualLayout>
                  <c:x val="9.5894966611331275E-2"/>
                  <c:y val="-3.779670381671622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A3EF-447E-A185-CC70C925B42B}"/>
                </c:ext>
              </c:extLst>
            </c:dLbl>
            <c:dLbl>
              <c:idx val="7"/>
              <c:layout>
                <c:manualLayout>
                  <c:x val="9.1515594848615225E-2"/>
                  <c:y val="-3.779670381671622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A3EF-447E-A185-CC70C925B42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data'!$U$446:$U$454</c:f>
              <c:strCache>
                <c:ptCount val="9"/>
                <c:pt idx="0">
                  <c:v>Առկա չէ</c:v>
                </c:pt>
                <c:pt idx="1">
                  <c:v>Տվյալներ չկան</c:v>
                </c:pt>
                <c:pt idx="2">
                  <c:v>Այլ</c:v>
                </c:pt>
                <c:pt idx="3">
                  <c:v>Բնակիչներ</c:v>
                </c:pt>
                <c:pt idx="4">
                  <c:v>Համայնք</c:v>
                </c:pt>
                <c:pt idx="5">
                  <c:v>Համայնք, Բնակիչներ</c:v>
                </c:pt>
                <c:pt idx="6">
                  <c:v>Համայնք, Վեոլիա Ջուր ՓԲԸ</c:v>
                </c:pt>
                <c:pt idx="7">
                  <c:v>ՀՀ / պետական</c:v>
                </c:pt>
                <c:pt idx="8">
                  <c:v>Վեոլիա Ջուր ՓԲԸ</c:v>
                </c:pt>
              </c:strCache>
            </c:strRef>
          </c:cat>
          <c:val>
            <c:numRef>
              <c:f>'Clean data'!$W$446:$W$454</c:f>
              <c:numCache>
                <c:formatCode>0.0%</c:formatCode>
                <c:ptCount val="9"/>
                <c:pt idx="0">
                  <c:v>0.69973890339425593</c:v>
                </c:pt>
                <c:pt idx="1">
                  <c:v>5.2219321148825066E-3</c:v>
                </c:pt>
                <c:pt idx="2">
                  <c:v>1.0443864229765013E-2</c:v>
                </c:pt>
                <c:pt idx="3">
                  <c:v>2.3498694516971279E-2</c:v>
                </c:pt>
                <c:pt idx="4">
                  <c:v>0.18537859007832899</c:v>
                </c:pt>
                <c:pt idx="5">
                  <c:v>2.6109660574412533E-3</c:v>
                </c:pt>
                <c:pt idx="6">
                  <c:v>2.6109660574412533E-3</c:v>
                </c:pt>
                <c:pt idx="7">
                  <c:v>1.3054830287206266E-2</c:v>
                </c:pt>
                <c:pt idx="8">
                  <c:v>5.7441253263707574E-2</c:v>
                </c:pt>
              </c:numCache>
            </c:numRef>
          </c:val>
          <c:extLst>
            <c:ext xmlns:c16="http://schemas.microsoft.com/office/drawing/2014/chart" uri="{C3380CC4-5D6E-409C-BE32-E72D297353CC}">
              <c16:uniqueId val="{0000000F-A3EF-447E-A185-CC70C925B42B}"/>
            </c:ext>
          </c:extLst>
        </c:ser>
        <c:dLbls>
          <c:dLblPos val="ctr"/>
          <c:showLegendKey val="0"/>
          <c:showVal val="1"/>
          <c:showCatName val="0"/>
          <c:showSerName val="0"/>
          <c:showPercent val="0"/>
          <c:showBubbleSize val="0"/>
        </c:dLbls>
        <c:gapWidth val="25"/>
        <c:overlap val="100"/>
        <c:axId val="1614401824"/>
        <c:axId val="1614385024"/>
      </c:barChart>
      <c:catAx>
        <c:axId val="16144018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385024"/>
        <c:crosses val="autoZero"/>
        <c:auto val="1"/>
        <c:lblAlgn val="ctr"/>
        <c:lblOffset val="100"/>
        <c:noMultiLvlLbl val="0"/>
      </c:catAx>
      <c:valAx>
        <c:axId val="161438502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401824"/>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2.4.</a:t>
            </a:r>
            <a:r>
              <a:rPr lang="hy-AM" sz="900" baseline="0"/>
              <a:t> </a:t>
            </a:r>
            <a:r>
              <a:rPr lang="hy-AM" sz="900"/>
              <a:t>Եթե համայնքում չկա կենտրոնացված ջրահեռացում և չկան համապատասխան ենթակառուցվածքներ, ապա ի՞նչ եղանակով են բնակիչները իրականացնում ջրահեռացումը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data'!$V$475</c:f>
              <c:strCache>
                <c:ptCount val="1"/>
                <c:pt idx="0">
                  <c:v>Բնակավայր</c:v>
                </c:pt>
              </c:strCache>
            </c:strRef>
          </c:tx>
          <c:spPr>
            <a:solidFill>
              <a:schemeClr val="accent1"/>
            </a:solidFill>
            <a:ln>
              <a:noFill/>
            </a:ln>
            <a:effectLst/>
          </c:spPr>
          <c:invertIfNegative val="0"/>
          <c:dLbls>
            <c:dLbl>
              <c:idx val="2"/>
              <c:layout>
                <c:manualLayout>
                  <c:x val="2.9442687027714378E-2"/>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0CA-41AD-A686-8916A85B6143}"/>
                </c:ext>
              </c:extLst>
            </c:dLbl>
            <c:dLbl>
              <c:idx val="3"/>
              <c:layout>
                <c:manualLayout>
                  <c:x val="3.1545736101122469E-2"/>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0CA-41AD-A686-8916A85B6143}"/>
                </c:ext>
              </c:extLst>
            </c:dLbl>
            <c:dLbl>
              <c:idx val="4"/>
              <c:layout>
                <c:manualLayout>
                  <c:x val="2.9442687027714378E-2"/>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0CA-41AD-A686-8916A85B614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data'!$U$476:$U$481</c:f>
              <c:strCache>
                <c:ptCount val="6"/>
                <c:pt idx="0">
                  <c:v>Վերաբերելի չէ</c:v>
                </c:pt>
                <c:pt idx="1">
                  <c:v>Անհատ. սանիտ. հորեր + Ինքնագործ փորված փոսեր</c:v>
                </c:pt>
                <c:pt idx="2">
                  <c:v>Անհատ. սանիտ. Հորեր + Ինքնահոս՝ դեպի ոռոգման առուները</c:v>
                </c:pt>
                <c:pt idx="3">
                  <c:v>Անհատ. սանիտ. հորեր + Խողովակներով ելք՝ դեպի մոտակա ձորակը</c:v>
                </c:pt>
                <c:pt idx="4">
                  <c:v>Մասամբ կա կոյուղի + Անհատ. սանիտ. հորեր + Ինքնագործ փորված փոսեր</c:v>
                </c:pt>
                <c:pt idx="5">
                  <c:v>Տվյալներ չկան</c:v>
                </c:pt>
              </c:strCache>
            </c:strRef>
          </c:cat>
          <c:val>
            <c:numRef>
              <c:f>'Clean data'!$V$476:$V$481</c:f>
              <c:numCache>
                <c:formatCode>General</c:formatCode>
                <c:ptCount val="6"/>
                <c:pt idx="0">
                  <c:v>40</c:v>
                </c:pt>
                <c:pt idx="1">
                  <c:v>300</c:v>
                </c:pt>
                <c:pt idx="2">
                  <c:v>3</c:v>
                </c:pt>
                <c:pt idx="3">
                  <c:v>4</c:v>
                </c:pt>
                <c:pt idx="4">
                  <c:v>12</c:v>
                </c:pt>
                <c:pt idx="5">
                  <c:v>24</c:v>
                </c:pt>
              </c:numCache>
            </c:numRef>
          </c:val>
          <c:extLst>
            <c:ext xmlns:c16="http://schemas.microsoft.com/office/drawing/2014/chart" uri="{C3380CC4-5D6E-409C-BE32-E72D297353CC}">
              <c16:uniqueId val="{00000003-60CA-41AD-A686-8916A85B6143}"/>
            </c:ext>
          </c:extLst>
        </c:ser>
        <c:ser>
          <c:idx val="1"/>
          <c:order val="1"/>
          <c:tx>
            <c:strRef>
              <c:f>'Clean data'!$W$475</c:f>
              <c:strCache>
                <c:ptCount val="1"/>
                <c:pt idx="0">
                  <c:v>Տեսակարար կշիռը</c:v>
                </c:pt>
              </c:strCache>
            </c:strRef>
          </c:tx>
          <c:spPr>
            <a:noFill/>
            <a:ln>
              <a:noFill/>
            </a:ln>
            <a:effectLst/>
          </c:spPr>
          <c:invertIfNegative val="0"/>
          <c:dLbls>
            <c:dLbl>
              <c:idx val="2"/>
              <c:layout>
                <c:manualLayout>
                  <c:x val="0.15753940608900593"/>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0CA-41AD-A686-8916A85B6143}"/>
                </c:ext>
              </c:extLst>
            </c:dLbl>
            <c:dLbl>
              <c:idx val="3"/>
              <c:layout>
                <c:manualLayout>
                  <c:x val="0.15543470107144547"/>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0CA-41AD-A686-8916A85B6143}"/>
                </c:ext>
              </c:extLst>
            </c:dLbl>
            <c:dLbl>
              <c:idx val="4"/>
              <c:layout>
                <c:manualLayout>
                  <c:x val="0.14490554577352546"/>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0CA-41AD-A686-8916A85B6143}"/>
                </c:ext>
              </c:extLst>
            </c:dLbl>
            <c:dLbl>
              <c:idx val="5"/>
              <c:layout>
                <c:manualLayout>
                  <c:x val="0.13226655203117282"/>
                  <c:y val="-3.5529305324706954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0CA-41AD-A686-8916A85B614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data'!$U$476:$U$481</c:f>
              <c:strCache>
                <c:ptCount val="6"/>
                <c:pt idx="0">
                  <c:v>Վերաբերելի չէ</c:v>
                </c:pt>
                <c:pt idx="1">
                  <c:v>Անհատ. սանիտ. հորեր + Ինքնագործ փորված փոսեր</c:v>
                </c:pt>
                <c:pt idx="2">
                  <c:v>Անհատ. սանիտ. Հորեր + Ինքնահոս՝ դեպի ոռոգման առուները</c:v>
                </c:pt>
                <c:pt idx="3">
                  <c:v>Անհատ. սանիտ. հորեր + Խողովակներով ելք՝ դեպի մոտակա ձորակը</c:v>
                </c:pt>
                <c:pt idx="4">
                  <c:v>Մասամբ կա կոյուղի + Անհատ. սանիտ. հորեր + Ինքնագործ փորված փոսեր</c:v>
                </c:pt>
                <c:pt idx="5">
                  <c:v>Տվյալներ չկան</c:v>
                </c:pt>
              </c:strCache>
            </c:strRef>
          </c:cat>
          <c:val>
            <c:numRef>
              <c:f>'Clean data'!$W$476:$W$481</c:f>
              <c:numCache>
                <c:formatCode>0.0%</c:formatCode>
                <c:ptCount val="6"/>
                <c:pt idx="0">
                  <c:v>0.10443864229765012</c:v>
                </c:pt>
                <c:pt idx="1">
                  <c:v>0.78328981723237601</c:v>
                </c:pt>
                <c:pt idx="2">
                  <c:v>7.832898172323759E-3</c:v>
                </c:pt>
                <c:pt idx="3">
                  <c:v>1.0443864229765013E-2</c:v>
                </c:pt>
                <c:pt idx="4">
                  <c:v>3.1331592689295036E-2</c:v>
                </c:pt>
                <c:pt idx="5">
                  <c:v>6.2663185378590072E-2</c:v>
                </c:pt>
              </c:numCache>
            </c:numRef>
          </c:val>
          <c:extLst>
            <c:ext xmlns:c16="http://schemas.microsoft.com/office/drawing/2014/chart" uri="{C3380CC4-5D6E-409C-BE32-E72D297353CC}">
              <c16:uniqueId val="{00000008-60CA-41AD-A686-8916A85B6143}"/>
            </c:ext>
          </c:extLst>
        </c:ser>
        <c:dLbls>
          <c:showLegendKey val="0"/>
          <c:showVal val="0"/>
          <c:showCatName val="0"/>
          <c:showSerName val="0"/>
          <c:showPercent val="0"/>
          <c:showBubbleSize val="0"/>
        </c:dLbls>
        <c:gapWidth val="25"/>
        <c:overlap val="100"/>
        <c:axId val="1614385504"/>
        <c:axId val="1614394144"/>
      </c:barChart>
      <c:catAx>
        <c:axId val="161438550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394144"/>
        <c:crosses val="autoZero"/>
        <c:auto val="0"/>
        <c:lblAlgn val="r"/>
        <c:lblOffset val="100"/>
        <c:noMultiLvlLbl val="0"/>
      </c:catAx>
      <c:valAx>
        <c:axId val="161439414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385504"/>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2.5. Եթե իրականացվում է կենտրոնացված ջրահեռացում, ապա ո՞ր մարմինն է փաստացի մատուցում ծառայությունը։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data'!$Y$396</c:f>
              <c:strCache>
                <c:ptCount val="1"/>
                <c:pt idx="0">
                  <c:v>Բնակավայր</c:v>
                </c:pt>
              </c:strCache>
            </c:strRef>
          </c:tx>
          <c:spPr>
            <a:solidFill>
              <a:schemeClr val="accent1"/>
            </a:solidFill>
            <a:ln>
              <a:noFill/>
            </a:ln>
            <a:effectLst/>
          </c:spPr>
          <c:invertIfNegative val="0"/>
          <c:dLbls>
            <c:dLbl>
              <c:idx val="2"/>
              <c:layout>
                <c:manualLayout>
                  <c:x val="4.4444444444444446E-2"/>
                  <c:y val="-7.8111694371536894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3CE-419F-A48B-E2AA70F0E32F}"/>
                </c:ext>
              </c:extLst>
            </c:dLbl>
            <c:dLbl>
              <c:idx val="3"/>
              <c:layout>
                <c:manualLayout>
                  <c:x val="3.3333333333333229E-2"/>
                  <c:y val="-3.6338947214931465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3CE-419F-A48B-E2AA70F0E32F}"/>
                </c:ext>
              </c:extLst>
            </c:dLbl>
            <c:dLbl>
              <c:idx val="4"/>
              <c:layout>
                <c:manualLayout>
                  <c:x val="4.1666666666666567E-2"/>
                  <c:y val="-5.4892825896762906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3CE-419F-A48B-E2AA70F0E32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data'!$X$397:$X$401</c:f>
              <c:strCache>
                <c:ptCount val="5"/>
                <c:pt idx="0">
                  <c:v>Առկա չէ</c:v>
                </c:pt>
                <c:pt idx="1">
                  <c:v>Համայնք</c:v>
                </c:pt>
                <c:pt idx="2">
                  <c:v>Համայնք + Վեոլիա Ջուր ՓԲԸ</c:v>
                </c:pt>
                <c:pt idx="3">
                  <c:v>Վեոլիա Ջուր ՓԲԸ</c:v>
                </c:pt>
                <c:pt idx="4">
                  <c:v>Տվյալներ չկան</c:v>
                </c:pt>
              </c:strCache>
            </c:strRef>
          </c:cat>
          <c:val>
            <c:numRef>
              <c:f>'Clean data'!$Y$397:$Y$401</c:f>
              <c:numCache>
                <c:formatCode>General</c:formatCode>
                <c:ptCount val="5"/>
                <c:pt idx="0">
                  <c:v>277</c:v>
                </c:pt>
                <c:pt idx="1">
                  <c:v>57</c:v>
                </c:pt>
                <c:pt idx="2">
                  <c:v>3</c:v>
                </c:pt>
                <c:pt idx="3">
                  <c:v>27</c:v>
                </c:pt>
                <c:pt idx="4">
                  <c:v>19</c:v>
                </c:pt>
              </c:numCache>
            </c:numRef>
          </c:val>
          <c:extLst>
            <c:ext xmlns:c16="http://schemas.microsoft.com/office/drawing/2014/chart" uri="{C3380CC4-5D6E-409C-BE32-E72D297353CC}">
              <c16:uniqueId val="{00000003-B3CE-419F-A48B-E2AA70F0E32F}"/>
            </c:ext>
          </c:extLst>
        </c:ser>
        <c:dLbls>
          <c:dLblPos val="ctr"/>
          <c:showLegendKey val="0"/>
          <c:showVal val="1"/>
          <c:showCatName val="0"/>
          <c:showSerName val="0"/>
          <c:showPercent val="0"/>
          <c:showBubbleSize val="0"/>
        </c:dLbls>
        <c:gapWidth val="219"/>
        <c:overlap val="-27"/>
        <c:axId val="1614411904"/>
        <c:axId val="1614406144"/>
      </c:barChart>
      <c:lineChart>
        <c:grouping val="standard"/>
        <c:varyColors val="0"/>
        <c:ser>
          <c:idx val="1"/>
          <c:order val="1"/>
          <c:tx>
            <c:strRef>
              <c:f>'Clean data'!$Z$396</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5.768672742230152E-2"/>
                  <c:y val="-9.337384646103361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3CE-419F-A48B-E2AA70F0E32F}"/>
                </c:ext>
              </c:extLst>
            </c:dLbl>
            <c:dLbl>
              <c:idx val="2"/>
              <c:layout>
                <c:manualLayout>
                  <c:x val="-4.8368110236220473E-2"/>
                  <c:y val="-0.18283573928258975"/>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3CE-419F-A48B-E2AA70F0E32F}"/>
                </c:ext>
              </c:extLst>
            </c:dLbl>
            <c:dLbl>
              <c:idx val="3"/>
              <c:layout>
                <c:manualLayout>
                  <c:x val="-4.8368110236220473E-2"/>
                  <c:y val="-0.13653944298629347"/>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3CE-419F-A48B-E2AA70F0E32F}"/>
                </c:ext>
              </c:extLst>
            </c:dLbl>
            <c:dLbl>
              <c:idx val="4"/>
              <c:layout>
                <c:manualLayout>
                  <c:x val="-4.8368110236220577E-2"/>
                  <c:y val="-0.15042833187518226"/>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3CE-419F-A48B-E2AA70F0E32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data'!$X$397:$X$401</c:f>
              <c:strCache>
                <c:ptCount val="5"/>
                <c:pt idx="0">
                  <c:v>Առկա չէ</c:v>
                </c:pt>
                <c:pt idx="1">
                  <c:v>Համայնք</c:v>
                </c:pt>
                <c:pt idx="2">
                  <c:v>Համայնք + Վեոլիա Ջուր ՓԲԸ</c:v>
                </c:pt>
                <c:pt idx="3">
                  <c:v>Վեոլիա Ջուր ՓԲԸ</c:v>
                </c:pt>
                <c:pt idx="4">
                  <c:v>Տվյալներ չկան</c:v>
                </c:pt>
              </c:strCache>
            </c:strRef>
          </c:cat>
          <c:val>
            <c:numRef>
              <c:f>'Clean data'!$Z$397:$Z$401</c:f>
              <c:numCache>
                <c:formatCode>0.0%</c:formatCode>
                <c:ptCount val="5"/>
                <c:pt idx="0">
                  <c:v>0.7232375979112271</c:v>
                </c:pt>
                <c:pt idx="1">
                  <c:v>0.14882506527415143</c:v>
                </c:pt>
                <c:pt idx="2">
                  <c:v>7.832898172323759E-3</c:v>
                </c:pt>
                <c:pt idx="3">
                  <c:v>7.0496083550913843E-2</c:v>
                </c:pt>
                <c:pt idx="4">
                  <c:v>4.960835509138381E-2</c:v>
                </c:pt>
              </c:numCache>
            </c:numRef>
          </c:val>
          <c:smooth val="1"/>
          <c:extLst>
            <c:ext xmlns:c16="http://schemas.microsoft.com/office/drawing/2014/chart" uri="{C3380CC4-5D6E-409C-BE32-E72D297353CC}">
              <c16:uniqueId val="{00000008-B3CE-419F-A48B-E2AA70F0E32F}"/>
            </c:ext>
          </c:extLst>
        </c:ser>
        <c:dLbls>
          <c:dLblPos val="ctr"/>
          <c:showLegendKey val="0"/>
          <c:showVal val="1"/>
          <c:showCatName val="0"/>
          <c:showSerName val="0"/>
          <c:showPercent val="0"/>
          <c:showBubbleSize val="0"/>
        </c:dLbls>
        <c:marker val="1"/>
        <c:smooth val="0"/>
        <c:axId val="1614427264"/>
        <c:axId val="1614422944"/>
      </c:lineChart>
      <c:catAx>
        <c:axId val="1614411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406144"/>
        <c:crosses val="autoZero"/>
        <c:auto val="1"/>
        <c:lblAlgn val="ctr"/>
        <c:lblOffset val="100"/>
        <c:noMultiLvlLbl val="0"/>
      </c:catAx>
      <c:valAx>
        <c:axId val="16144061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411904"/>
        <c:crosses val="autoZero"/>
        <c:crossBetween val="between"/>
      </c:valAx>
      <c:valAx>
        <c:axId val="1614422944"/>
        <c:scaling>
          <c:orientation val="minMax"/>
          <c:max val="0.75000000000000011"/>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427264"/>
        <c:crosses val="max"/>
        <c:crossBetween val="between"/>
      </c:valAx>
      <c:catAx>
        <c:axId val="1614427264"/>
        <c:scaling>
          <c:orientation val="minMax"/>
        </c:scaling>
        <c:delete val="1"/>
        <c:axPos val="b"/>
        <c:numFmt formatCode="General" sourceLinked="1"/>
        <c:majorTickMark val="out"/>
        <c:minorTickMark val="none"/>
        <c:tickLblPos val="nextTo"/>
        <c:crossAx val="161442294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2.6. Եթե ջրահեռացման ծառայությունը մատուցվում է համայնքի կողմից, ապա կա՞ արդյոք սահմանված տեղական վճար դրա դիմաց։</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data'!$Y$421</c:f>
              <c:strCache>
                <c:ptCount val="1"/>
                <c:pt idx="0">
                  <c:v>Բնակավայր</c:v>
                </c:pt>
              </c:strCache>
            </c:strRef>
          </c:tx>
          <c:spPr>
            <a:solidFill>
              <a:schemeClr val="accent1"/>
            </a:solidFill>
            <a:ln>
              <a:noFill/>
            </a:ln>
            <a:effectLst/>
          </c:spPr>
          <c:invertIfNegative val="0"/>
          <c:dLbls>
            <c:dLbl>
              <c:idx val="1"/>
              <c:layout>
                <c:manualLayout>
                  <c:x val="5.5555555555555504E-2"/>
                  <c:y val="-1.6415448068991378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8CF-4ACA-9784-F6AB11343819}"/>
                </c:ext>
              </c:extLst>
            </c:dLbl>
            <c:dLbl>
              <c:idx val="3"/>
              <c:layout>
                <c:manualLayout>
                  <c:x val="6.1111111111111213E-2"/>
                  <c:y val="1.8739134880867165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8CF-4ACA-9784-F6AB11343819}"/>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data'!$X$422:$X$425</c:f>
              <c:strCache>
                <c:ptCount val="4"/>
                <c:pt idx="0">
                  <c:v>Առկա չէ</c:v>
                </c:pt>
                <c:pt idx="1">
                  <c:v>Այո</c:v>
                </c:pt>
                <c:pt idx="2">
                  <c:v>Ոչ</c:v>
                </c:pt>
                <c:pt idx="3">
                  <c:v>Տվյալներ չկան</c:v>
                </c:pt>
              </c:strCache>
            </c:strRef>
          </c:cat>
          <c:val>
            <c:numRef>
              <c:f>'Clean data'!$Y$422:$Y$425</c:f>
              <c:numCache>
                <c:formatCode>General</c:formatCode>
                <c:ptCount val="4"/>
                <c:pt idx="0">
                  <c:v>293</c:v>
                </c:pt>
                <c:pt idx="1">
                  <c:v>11</c:v>
                </c:pt>
                <c:pt idx="2">
                  <c:v>52</c:v>
                </c:pt>
                <c:pt idx="3">
                  <c:v>27</c:v>
                </c:pt>
              </c:numCache>
            </c:numRef>
          </c:val>
          <c:extLst>
            <c:ext xmlns:c16="http://schemas.microsoft.com/office/drawing/2014/chart" uri="{C3380CC4-5D6E-409C-BE32-E72D297353CC}">
              <c16:uniqueId val="{00000002-68CF-4ACA-9784-F6AB11343819}"/>
            </c:ext>
          </c:extLst>
        </c:ser>
        <c:dLbls>
          <c:showLegendKey val="0"/>
          <c:showVal val="1"/>
          <c:showCatName val="0"/>
          <c:showSerName val="0"/>
          <c:showPercent val="0"/>
          <c:showBubbleSize val="0"/>
        </c:dLbls>
        <c:gapWidth val="219"/>
        <c:overlap val="-27"/>
        <c:axId val="1614216544"/>
        <c:axId val="1614212704"/>
      </c:barChart>
      <c:lineChart>
        <c:grouping val="standard"/>
        <c:varyColors val="0"/>
        <c:ser>
          <c:idx val="1"/>
          <c:order val="1"/>
          <c:tx>
            <c:strRef>
              <c:f>'Clean data'!$Z$421</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4.8368110236220521E-2"/>
                  <c:y val="-0.183950301666837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8CF-4ACA-9784-F6AB11343819}"/>
                </c:ext>
              </c:extLst>
            </c:dLbl>
            <c:dLbl>
              <c:idx val="3"/>
              <c:layout>
                <c:manualLayout>
                  <c:x val="-4.8368110236220473E-2"/>
                  <c:y val="-0.1579762756928111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8CF-4ACA-9784-F6AB1134381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data'!$X$422:$X$425</c:f>
              <c:strCache>
                <c:ptCount val="4"/>
                <c:pt idx="0">
                  <c:v>Առկա չէ</c:v>
                </c:pt>
                <c:pt idx="1">
                  <c:v>Այո</c:v>
                </c:pt>
                <c:pt idx="2">
                  <c:v>Ոչ</c:v>
                </c:pt>
                <c:pt idx="3">
                  <c:v>Տվյալներ չկան</c:v>
                </c:pt>
              </c:strCache>
            </c:strRef>
          </c:cat>
          <c:val>
            <c:numRef>
              <c:f>'Clean data'!$Z$422:$Z$425</c:f>
              <c:numCache>
                <c:formatCode>0.0%</c:formatCode>
                <c:ptCount val="4"/>
                <c:pt idx="0">
                  <c:v>0.76501305483028725</c:v>
                </c:pt>
                <c:pt idx="1">
                  <c:v>2.8720626631853787E-2</c:v>
                </c:pt>
                <c:pt idx="2">
                  <c:v>0.13577023498694518</c:v>
                </c:pt>
                <c:pt idx="3">
                  <c:v>7.0496083550913843E-2</c:v>
                </c:pt>
              </c:numCache>
            </c:numRef>
          </c:val>
          <c:smooth val="1"/>
          <c:extLst>
            <c:ext xmlns:c16="http://schemas.microsoft.com/office/drawing/2014/chart" uri="{C3380CC4-5D6E-409C-BE32-E72D297353CC}">
              <c16:uniqueId val="{00000005-68CF-4ACA-9784-F6AB11343819}"/>
            </c:ext>
          </c:extLst>
        </c:ser>
        <c:dLbls>
          <c:showLegendKey val="0"/>
          <c:showVal val="1"/>
          <c:showCatName val="0"/>
          <c:showSerName val="0"/>
          <c:showPercent val="0"/>
          <c:showBubbleSize val="0"/>
        </c:dLbls>
        <c:marker val="1"/>
        <c:smooth val="0"/>
        <c:axId val="1614202144"/>
        <c:axId val="1614211744"/>
      </c:lineChart>
      <c:catAx>
        <c:axId val="1614216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212704"/>
        <c:crosses val="autoZero"/>
        <c:auto val="1"/>
        <c:lblAlgn val="ctr"/>
        <c:lblOffset val="100"/>
        <c:noMultiLvlLbl val="0"/>
      </c:catAx>
      <c:valAx>
        <c:axId val="16142127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216544"/>
        <c:crosses val="autoZero"/>
        <c:crossBetween val="between"/>
      </c:valAx>
      <c:valAx>
        <c:axId val="1614211744"/>
        <c:scaling>
          <c:orientation val="minMax"/>
          <c:max val="0.85000000000000009"/>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202144"/>
        <c:crosses val="max"/>
        <c:crossBetween val="between"/>
      </c:valAx>
      <c:catAx>
        <c:axId val="1614202144"/>
        <c:scaling>
          <c:orientation val="minMax"/>
        </c:scaling>
        <c:delete val="1"/>
        <c:axPos val="b"/>
        <c:numFmt formatCode="General" sourceLinked="1"/>
        <c:majorTickMark val="out"/>
        <c:minorTickMark val="none"/>
        <c:tickLblPos val="nextTo"/>
        <c:crossAx val="161421174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2.7. </a:t>
            </a:r>
            <a:r>
              <a:rPr lang="hy-AM" sz="900" b="0" i="0" u="none" strike="noStrike" kern="1200" spc="0" baseline="0">
                <a:solidFill>
                  <a:sysClr val="windowText" lastClr="000000">
                    <a:lumMod val="65000"/>
                    <a:lumOff val="35000"/>
                  </a:sysClr>
                </a:solidFill>
              </a:rPr>
              <a:t>Եթե կա սահմանված տեղական վճար, ապա այն հաշվարկվում է ըստ՝</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data'!$Y$445</c:f>
              <c:strCache>
                <c:ptCount val="1"/>
                <c:pt idx="0">
                  <c:v>Բնակավայր</c:v>
                </c:pt>
              </c:strCache>
            </c:strRef>
          </c:tx>
          <c:spPr>
            <a:solidFill>
              <a:schemeClr val="accent1"/>
            </a:solidFill>
            <a:ln>
              <a:noFill/>
            </a:ln>
            <a:effectLst/>
          </c:spPr>
          <c:invertIfNegative val="0"/>
          <c:dLbls>
            <c:dLbl>
              <c:idx val="2"/>
              <c:layout>
                <c:manualLayout>
                  <c:x val="2.2222222222222223E-2"/>
                  <c:y val="-8.4875562720133283E-17"/>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03F-40D7-A9D0-3CC1C1982BED}"/>
                </c:ext>
              </c:extLst>
            </c:dLbl>
            <c:dLbl>
              <c:idx val="3"/>
              <c:layout>
                <c:manualLayout>
                  <c:x val="2.5000000000000001E-2"/>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03F-40D7-A9D0-3CC1C1982BED}"/>
                </c:ext>
              </c:extLst>
            </c:dLbl>
            <c:dLbl>
              <c:idx val="4"/>
              <c:layout>
                <c:manualLayout>
                  <c:x val="3.3333333333333284E-2"/>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03F-40D7-A9D0-3CC1C1982BE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data'!$X$446:$X$450</c:f>
              <c:strCache>
                <c:ptCount val="5"/>
                <c:pt idx="0">
                  <c:v>Առկա չէ</c:v>
                </c:pt>
                <c:pt idx="1">
                  <c:v>Տվյալներ չկան</c:v>
                </c:pt>
                <c:pt idx="2">
                  <c:v>Անձերի</c:v>
                </c:pt>
                <c:pt idx="3">
                  <c:v>Ջրամատակարարման ծավալի</c:v>
                </c:pt>
                <c:pt idx="4">
                  <c:v>Տան</c:v>
                </c:pt>
              </c:strCache>
            </c:strRef>
          </c:cat>
          <c:val>
            <c:numRef>
              <c:f>'Clean data'!$Y$446:$Y$450</c:f>
              <c:numCache>
                <c:formatCode>General</c:formatCode>
                <c:ptCount val="5"/>
                <c:pt idx="0">
                  <c:v>345</c:v>
                </c:pt>
                <c:pt idx="1">
                  <c:v>29</c:v>
                </c:pt>
                <c:pt idx="2">
                  <c:v>4</c:v>
                </c:pt>
                <c:pt idx="3">
                  <c:v>4</c:v>
                </c:pt>
                <c:pt idx="4">
                  <c:v>1</c:v>
                </c:pt>
              </c:numCache>
            </c:numRef>
          </c:val>
          <c:extLst>
            <c:ext xmlns:c16="http://schemas.microsoft.com/office/drawing/2014/chart" uri="{C3380CC4-5D6E-409C-BE32-E72D297353CC}">
              <c16:uniqueId val="{00000003-503F-40D7-A9D0-3CC1C1982BED}"/>
            </c:ext>
          </c:extLst>
        </c:ser>
        <c:ser>
          <c:idx val="1"/>
          <c:order val="1"/>
          <c:tx>
            <c:strRef>
              <c:f>'Clean data'!$Z$445</c:f>
              <c:strCache>
                <c:ptCount val="1"/>
                <c:pt idx="0">
                  <c:v>Տեսակարար կշիռը</c:v>
                </c:pt>
              </c:strCache>
            </c:strRef>
          </c:tx>
          <c:spPr>
            <a:noFill/>
            <a:ln>
              <a:noFill/>
            </a:ln>
            <a:effectLst/>
          </c:spPr>
          <c:invertIfNegative val="0"/>
          <c:dLbls>
            <c:dLbl>
              <c:idx val="1"/>
              <c:layout>
                <c:manualLayout>
                  <c:x val="0.12748228346456694"/>
                  <c:y val="-8.487556272013328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03F-40D7-A9D0-3CC1C1982BED}"/>
                </c:ext>
              </c:extLst>
            </c:dLbl>
            <c:dLbl>
              <c:idx val="2"/>
              <c:layout>
                <c:manualLayout>
                  <c:x val="0.16641644794400701"/>
                  <c:y val="-8.487556272013328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03F-40D7-A9D0-3CC1C1982BED}"/>
                </c:ext>
              </c:extLst>
            </c:dLbl>
            <c:dLbl>
              <c:idx val="3"/>
              <c:layout>
                <c:manualLayout>
                  <c:x val="0.16363867016622921"/>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03F-40D7-A9D0-3CC1C1982BED}"/>
                </c:ext>
              </c:extLst>
            </c:dLbl>
            <c:dLbl>
              <c:idx val="4"/>
              <c:layout>
                <c:manualLayout>
                  <c:x val="0.16919947506561681"/>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03F-40D7-A9D0-3CC1C1982BE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data'!$X$446:$X$450</c:f>
              <c:strCache>
                <c:ptCount val="5"/>
                <c:pt idx="0">
                  <c:v>Առկա չէ</c:v>
                </c:pt>
                <c:pt idx="1">
                  <c:v>Տվյալներ չկան</c:v>
                </c:pt>
                <c:pt idx="2">
                  <c:v>Անձերի</c:v>
                </c:pt>
                <c:pt idx="3">
                  <c:v>Ջրամատակարարման ծավալի</c:v>
                </c:pt>
                <c:pt idx="4">
                  <c:v>Տան</c:v>
                </c:pt>
              </c:strCache>
            </c:strRef>
          </c:cat>
          <c:val>
            <c:numRef>
              <c:f>'Clean data'!$Z$446:$Z$450</c:f>
              <c:numCache>
                <c:formatCode>0.0%</c:formatCode>
                <c:ptCount val="5"/>
                <c:pt idx="0">
                  <c:v>0.90078328981723232</c:v>
                </c:pt>
                <c:pt idx="1">
                  <c:v>7.5718015665796348E-2</c:v>
                </c:pt>
                <c:pt idx="2">
                  <c:v>1.0443864229765013E-2</c:v>
                </c:pt>
                <c:pt idx="3">
                  <c:v>1.0443864229765013E-2</c:v>
                </c:pt>
                <c:pt idx="4">
                  <c:v>2.6109660574412533E-3</c:v>
                </c:pt>
              </c:numCache>
            </c:numRef>
          </c:val>
          <c:extLst>
            <c:ext xmlns:c16="http://schemas.microsoft.com/office/drawing/2014/chart" uri="{C3380CC4-5D6E-409C-BE32-E72D297353CC}">
              <c16:uniqueId val="{00000008-503F-40D7-A9D0-3CC1C1982BED}"/>
            </c:ext>
          </c:extLst>
        </c:ser>
        <c:dLbls>
          <c:dLblPos val="ctr"/>
          <c:showLegendKey val="0"/>
          <c:showVal val="1"/>
          <c:showCatName val="0"/>
          <c:showSerName val="0"/>
          <c:showPercent val="0"/>
          <c:showBubbleSize val="0"/>
        </c:dLbls>
        <c:gapWidth val="25"/>
        <c:overlap val="100"/>
        <c:axId val="1614437344"/>
        <c:axId val="1614448384"/>
      </c:barChart>
      <c:catAx>
        <c:axId val="161443734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448384"/>
        <c:crosses val="autoZero"/>
        <c:auto val="1"/>
        <c:lblAlgn val="ctr"/>
        <c:lblOffset val="100"/>
        <c:noMultiLvlLbl val="0"/>
      </c:catAx>
      <c:valAx>
        <c:axId val="16144483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437344"/>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en-US" sz="900" b="0" i="0" u="none" strike="noStrike" kern="1200" spc="0" baseline="0">
                <a:solidFill>
                  <a:sysClr val="windowText" lastClr="000000">
                    <a:lumMod val="65000"/>
                    <a:lumOff val="35000"/>
                  </a:sysClr>
                </a:solidFill>
              </a:rPr>
              <a:t>2</a:t>
            </a:r>
            <a:r>
              <a:rPr lang="hy-AM" sz="900" b="0" i="0" u="none" strike="noStrike" kern="1200" spc="0" baseline="0">
                <a:solidFill>
                  <a:sysClr val="windowText" lastClr="000000">
                    <a:lumMod val="65000"/>
                    <a:lumOff val="35000"/>
                  </a:sysClr>
                </a:solidFill>
              </a:rPr>
              <a:t>.8. Կա՞ հստակ սահմանված մեթոդաբանություն ջրահեռացման վճարի հաշվարկման համար</a:t>
            </a:r>
            <a:endParaRPr lang="en-GB" sz="900" b="0" i="0" u="none" strike="noStrike" kern="1200" spc="0" baseline="0">
              <a:solidFill>
                <a:sysClr val="windowText" lastClr="000000">
                  <a:lumMod val="65000"/>
                  <a:lumOff val="35000"/>
                </a:sysClr>
              </a:solidFill>
            </a:endParaRP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data'!$Y$468</c:f>
              <c:strCache>
                <c:ptCount val="1"/>
                <c:pt idx="0">
                  <c:v>Բնակավայր</c:v>
                </c:pt>
              </c:strCache>
            </c:strRef>
          </c:tx>
          <c:spPr>
            <a:solidFill>
              <a:schemeClr val="accent1"/>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0-D961-894D-B527-7DADBC26CCE0}"/>
                </c:ext>
              </c:extLst>
            </c:dLbl>
            <c:dLbl>
              <c:idx val="1"/>
              <c:layout>
                <c:manualLayout>
                  <c:x val="0.05"/>
                  <c:y val="-5.554060950714494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961-894D-B527-7DADBC26CCE0}"/>
                </c:ext>
              </c:extLst>
            </c:dLbl>
            <c:dLbl>
              <c:idx val="2"/>
              <c:layout>
                <c:manualLayout>
                  <c:x val="2.2222222222222223E-2"/>
                  <c:y val="-6.326990376202974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961-894D-B527-7DADBC26CCE0}"/>
                </c:ext>
              </c:extLst>
            </c:dLbl>
            <c:dLbl>
              <c:idx val="3"/>
              <c:layout>
                <c:manualLayout>
                  <c:x val="3.0555555555555454E-2"/>
                  <c:y val="-2.618802857976086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961-894D-B527-7DADBC26CCE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data'!$X$469:$X$472</c:f>
              <c:strCache>
                <c:ptCount val="4"/>
                <c:pt idx="0">
                  <c:v>Առկա չէ</c:v>
                </c:pt>
                <c:pt idx="1">
                  <c:v>Այո</c:v>
                </c:pt>
                <c:pt idx="2">
                  <c:v>Ոչ</c:v>
                </c:pt>
                <c:pt idx="3">
                  <c:v>Տվյալներ չկան</c:v>
                </c:pt>
              </c:strCache>
            </c:strRef>
          </c:cat>
          <c:val>
            <c:numRef>
              <c:f>'Clean data'!$Y$469:$Y$472</c:f>
              <c:numCache>
                <c:formatCode>General</c:formatCode>
                <c:ptCount val="4"/>
                <c:pt idx="0">
                  <c:v>345</c:v>
                </c:pt>
                <c:pt idx="1">
                  <c:v>9</c:v>
                </c:pt>
                <c:pt idx="2">
                  <c:v>1</c:v>
                </c:pt>
                <c:pt idx="3">
                  <c:v>28</c:v>
                </c:pt>
              </c:numCache>
            </c:numRef>
          </c:val>
          <c:extLst>
            <c:ext xmlns:c16="http://schemas.microsoft.com/office/drawing/2014/chart" uri="{C3380CC4-5D6E-409C-BE32-E72D297353CC}">
              <c16:uniqueId val="{00000004-D961-894D-B527-7DADBC26CCE0}"/>
            </c:ext>
          </c:extLst>
        </c:ser>
        <c:dLbls>
          <c:showLegendKey val="0"/>
          <c:showVal val="1"/>
          <c:showCatName val="0"/>
          <c:showSerName val="0"/>
          <c:showPercent val="0"/>
          <c:showBubbleSize val="0"/>
        </c:dLbls>
        <c:gapWidth val="219"/>
        <c:overlap val="-27"/>
        <c:axId val="1614197824"/>
        <c:axId val="1614216064"/>
      </c:barChart>
      <c:lineChart>
        <c:grouping val="stacked"/>
        <c:varyColors val="0"/>
        <c:ser>
          <c:idx val="1"/>
          <c:order val="1"/>
          <c:tx>
            <c:strRef>
              <c:f>'Clean data'!$Z$468</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4.8368110236220521E-2"/>
                  <c:y val="-0.2245024059492564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961-894D-B527-7DADBC26CCE0}"/>
                </c:ext>
              </c:extLst>
            </c:dLbl>
            <c:dLbl>
              <c:idx val="2"/>
              <c:layout>
                <c:manualLayout>
                  <c:x val="-4.8368110236220577E-2"/>
                  <c:y val="-0.2383912948381453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961-894D-B527-7DADBC26CCE0}"/>
                </c:ext>
              </c:extLst>
            </c:dLbl>
            <c:dLbl>
              <c:idx val="3"/>
              <c:layout>
                <c:manualLayout>
                  <c:x val="-4.8368110236220473E-2"/>
                  <c:y val="-0.19672462817147857"/>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961-894D-B527-7DADBC26CCE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data'!$X$469:$X$472</c:f>
              <c:strCache>
                <c:ptCount val="4"/>
                <c:pt idx="0">
                  <c:v>Առկա չէ</c:v>
                </c:pt>
                <c:pt idx="1">
                  <c:v>Այո</c:v>
                </c:pt>
                <c:pt idx="2">
                  <c:v>Ոչ</c:v>
                </c:pt>
                <c:pt idx="3">
                  <c:v>Տվյալներ չկան</c:v>
                </c:pt>
              </c:strCache>
            </c:strRef>
          </c:cat>
          <c:val>
            <c:numRef>
              <c:f>'Clean data'!$Z$469:$Z$472</c:f>
              <c:numCache>
                <c:formatCode>0.0%</c:formatCode>
                <c:ptCount val="4"/>
                <c:pt idx="0">
                  <c:v>0.90078328981723232</c:v>
                </c:pt>
                <c:pt idx="1">
                  <c:v>2.3498694516971279E-2</c:v>
                </c:pt>
                <c:pt idx="2">
                  <c:v>2.6109660574412533E-3</c:v>
                </c:pt>
                <c:pt idx="3">
                  <c:v>7.3107049608355096E-2</c:v>
                </c:pt>
              </c:numCache>
            </c:numRef>
          </c:val>
          <c:smooth val="1"/>
          <c:extLst>
            <c:ext xmlns:c16="http://schemas.microsoft.com/office/drawing/2014/chart" uri="{C3380CC4-5D6E-409C-BE32-E72D297353CC}">
              <c16:uniqueId val="{00000008-D961-894D-B527-7DADBC26CCE0}"/>
            </c:ext>
          </c:extLst>
        </c:ser>
        <c:dLbls>
          <c:showLegendKey val="0"/>
          <c:showVal val="1"/>
          <c:showCatName val="0"/>
          <c:showSerName val="0"/>
          <c:showPercent val="0"/>
          <c:showBubbleSize val="0"/>
        </c:dLbls>
        <c:marker val="1"/>
        <c:smooth val="0"/>
        <c:axId val="1614199744"/>
        <c:axId val="1614205504"/>
      </c:lineChart>
      <c:catAx>
        <c:axId val="1614197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216064"/>
        <c:crosses val="autoZero"/>
        <c:auto val="1"/>
        <c:lblAlgn val="ctr"/>
        <c:lblOffset val="100"/>
        <c:noMultiLvlLbl val="0"/>
      </c:catAx>
      <c:valAx>
        <c:axId val="16142160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197824"/>
        <c:crosses val="autoZero"/>
        <c:crossBetween val="between"/>
      </c:valAx>
      <c:valAx>
        <c:axId val="1614205504"/>
        <c:scaling>
          <c:orientation val="minMax"/>
          <c:max val="1"/>
          <c:min val="-0.1"/>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199744"/>
        <c:crosses val="max"/>
        <c:crossBetween val="between"/>
      </c:valAx>
      <c:catAx>
        <c:axId val="1614199744"/>
        <c:scaling>
          <c:orientation val="minMax"/>
        </c:scaling>
        <c:delete val="1"/>
        <c:axPos val="b"/>
        <c:numFmt formatCode="General" sourceLinked="1"/>
        <c:majorTickMark val="out"/>
        <c:minorTickMark val="none"/>
        <c:tickLblPos val="nextTo"/>
        <c:crossAx val="161420550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b="0" i="0" u="none" strike="noStrike" kern="1200" spc="0" baseline="0">
                <a:solidFill>
                  <a:sysClr val="windowText" lastClr="000000">
                    <a:lumMod val="65000"/>
                    <a:lumOff val="35000"/>
                  </a:sysClr>
                </a:solidFill>
              </a:rPr>
              <a:t>2.9. Եթե կա  վճար, ապա ջրամատակարարման և ջրահեռացման տեղական վճարները միասնաբա՞ր են գանձվում</a:t>
            </a:r>
            <a:endParaRPr lang="en-GB" sz="900" b="0" i="0" u="none" strike="noStrike" kern="1200" spc="0" baseline="0">
              <a:solidFill>
                <a:sysClr val="windowText" lastClr="000000">
                  <a:lumMod val="65000"/>
                  <a:lumOff val="35000"/>
                </a:sysClr>
              </a:solidFill>
            </a:endParaRP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data'!$Y$468</c:f>
              <c:strCache>
                <c:ptCount val="1"/>
                <c:pt idx="0">
                  <c:v>Բնակավայր</c:v>
                </c:pt>
              </c:strCache>
            </c:strRef>
          </c:tx>
          <c:spPr>
            <a:solidFill>
              <a:schemeClr val="accent1"/>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0-852C-49E8-B993-6A3DAED2895F}"/>
                </c:ext>
              </c:extLst>
            </c:dLbl>
            <c:dLbl>
              <c:idx val="1"/>
              <c:layout>
                <c:manualLayout>
                  <c:x val="3.3333333333333333E-2"/>
                  <c:y val="-5.598242927967337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52C-49E8-B993-6A3DAED2895F}"/>
                </c:ext>
              </c:extLst>
            </c:dLbl>
            <c:dLbl>
              <c:idx val="2"/>
              <c:layout>
                <c:manualLayout>
                  <c:x val="3.3333333333333333E-2"/>
                  <c:y val="-5.405985710119568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52C-49E8-B993-6A3DAED2895F}"/>
                </c:ext>
              </c:extLst>
            </c:dLbl>
            <c:dLbl>
              <c:idx val="3"/>
              <c:layout>
                <c:manualLayout>
                  <c:x val="2.7777777777777676E-2"/>
                  <c:y val="-2.756233595800524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52C-49E8-B993-6A3DAED2895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data'!$X$493:$X$496</c:f>
              <c:strCache>
                <c:ptCount val="4"/>
                <c:pt idx="0">
                  <c:v>Առկա չէ</c:v>
                </c:pt>
                <c:pt idx="1">
                  <c:v>Այո</c:v>
                </c:pt>
                <c:pt idx="2">
                  <c:v>Ոչ</c:v>
                </c:pt>
                <c:pt idx="3">
                  <c:v>Տվյալներ չկան</c:v>
                </c:pt>
              </c:strCache>
            </c:strRef>
          </c:cat>
          <c:val>
            <c:numRef>
              <c:f>'Clean data'!$Y$493:$Y$496</c:f>
              <c:numCache>
                <c:formatCode>General</c:formatCode>
                <c:ptCount val="4"/>
                <c:pt idx="0">
                  <c:v>345</c:v>
                </c:pt>
                <c:pt idx="1">
                  <c:v>9</c:v>
                </c:pt>
                <c:pt idx="2">
                  <c:v>1</c:v>
                </c:pt>
                <c:pt idx="3">
                  <c:v>28</c:v>
                </c:pt>
              </c:numCache>
            </c:numRef>
          </c:val>
          <c:extLst>
            <c:ext xmlns:c16="http://schemas.microsoft.com/office/drawing/2014/chart" uri="{C3380CC4-5D6E-409C-BE32-E72D297353CC}">
              <c16:uniqueId val="{00000004-852C-49E8-B993-6A3DAED2895F}"/>
            </c:ext>
          </c:extLst>
        </c:ser>
        <c:dLbls>
          <c:showLegendKey val="0"/>
          <c:showVal val="1"/>
          <c:showCatName val="0"/>
          <c:showSerName val="0"/>
          <c:showPercent val="0"/>
          <c:showBubbleSize val="0"/>
        </c:dLbls>
        <c:gapWidth val="219"/>
        <c:overlap val="-27"/>
        <c:axId val="1614197824"/>
        <c:axId val="1614216064"/>
      </c:barChart>
      <c:lineChart>
        <c:grouping val="stacked"/>
        <c:varyColors val="0"/>
        <c:ser>
          <c:idx val="1"/>
          <c:order val="1"/>
          <c:tx>
            <c:strRef>
              <c:f>'Clean data'!$Z$468</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4.8368110236220473E-2"/>
                  <c:y val="-0.18746536891221929"/>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52C-49E8-B993-6A3DAED2895F}"/>
                </c:ext>
              </c:extLst>
            </c:dLbl>
            <c:dLbl>
              <c:idx val="2"/>
              <c:layout>
                <c:manualLayout>
                  <c:x val="-4.8368110236220473E-2"/>
                  <c:y val="-0.2059838874307378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52C-49E8-B993-6A3DAED2895F}"/>
                </c:ext>
              </c:extLst>
            </c:dLbl>
            <c:dLbl>
              <c:idx val="3"/>
              <c:layout>
                <c:manualLayout>
                  <c:x val="-4.8368110236220473E-2"/>
                  <c:y val="-0.16431722076407115"/>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52C-49E8-B993-6A3DAED2895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data'!$X$493:$X$496</c:f>
              <c:strCache>
                <c:ptCount val="4"/>
                <c:pt idx="0">
                  <c:v>Առկա չէ</c:v>
                </c:pt>
                <c:pt idx="1">
                  <c:v>Այո</c:v>
                </c:pt>
                <c:pt idx="2">
                  <c:v>Ոչ</c:v>
                </c:pt>
                <c:pt idx="3">
                  <c:v>Տվյալներ չկան</c:v>
                </c:pt>
              </c:strCache>
            </c:strRef>
          </c:cat>
          <c:val>
            <c:numRef>
              <c:f>'Clean data'!$Z$493:$Z$496</c:f>
              <c:numCache>
                <c:formatCode>0.0%</c:formatCode>
                <c:ptCount val="4"/>
                <c:pt idx="0">
                  <c:v>0.90078328981723232</c:v>
                </c:pt>
                <c:pt idx="1">
                  <c:v>2.3498694516971279E-2</c:v>
                </c:pt>
                <c:pt idx="2">
                  <c:v>2.6109660574412533E-3</c:v>
                </c:pt>
                <c:pt idx="3">
                  <c:v>7.3107049608355096E-2</c:v>
                </c:pt>
              </c:numCache>
            </c:numRef>
          </c:val>
          <c:smooth val="1"/>
          <c:extLst>
            <c:ext xmlns:c16="http://schemas.microsoft.com/office/drawing/2014/chart" uri="{C3380CC4-5D6E-409C-BE32-E72D297353CC}">
              <c16:uniqueId val="{00000008-852C-49E8-B993-6A3DAED2895F}"/>
            </c:ext>
          </c:extLst>
        </c:ser>
        <c:dLbls>
          <c:showLegendKey val="0"/>
          <c:showVal val="1"/>
          <c:showCatName val="0"/>
          <c:showSerName val="0"/>
          <c:showPercent val="0"/>
          <c:showBubbleSize val="0"/>
        </c:dLbls>
        <c:marker val="1"/>
        <c:smooth val="0"/>
        <c:axId val="1614199744"/>
        <c:axId val="1614205504"/>
      </c:lineChart>
      <c:catAx>
        <c:axId val="1614197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216064"/>
        <c:crosses val="autoZero"/>
        <c:auto val="1"/>
        <c:lblAlgn val="ctr"/>
        <c:lblOffset val="100"/>
        <c:noMultiLvlLbl val="0"/>
      </c:catAx>
      <c:valAx>
        <c:axId val="16142160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197824"/>
        <c:crosses val="autoZero"/>
        <c:crossBetween val="between"/>
      </c:valAx>
      <c:valAx>
        <c:axId val="1614205504"/>
        <c:scaling>
          <c:orientation val="minMax"/>
          <c:max val="1"/>
          <c:min val="-0.1"/>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199744"/>
        <c:crosses val="max"/>
        <c:crossBetween val="between"/>
      </c:valAx>
      <c:catAx>
        <c:axId val="1614199744"/>
        <c:scaling>
          <c:orientation val="minMax"/>
        </c:scaling>
        <c:delete val="1"/>
        <c:axPos val="b"/>
        <c:numFmt formatCode="General" sourceLinked="1"/>
        <c:majorTickMark val="out"/>
        <c:minorTickMark val="none"/>
        <c:tickLblPos val="nextTo"/>
        <c:crossAx val="161420550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2.10. Բնակավայրի տարածքում կա՞ կեղտաջրերի մաքրման կայան</a:t>
            </a: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doughnutChart>
        <c:varyColors val="1"/>
        <c:ser>
          <c:idx val="0"/>
          <c:order val="0"/>
          <c:tx>
            <c:strRef>
              <c:f>'Clean data'!$Y$515</c:f>
              <c:strCache>
                <c:ptCount val="1"/>
                <c:pt idx="0">
                  <c:v>Բնակավայր</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D329-4CA2-8630-9C09DE7DDFE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D329-4CA2-8630-9C09DE7DDFE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D329-4CA2-8630-9C09DE7DDFE5}"/>
              </c:ext>
            </c:extLst>
          </c:dPt>
          <c:dLbls>
            <c:dLbl>
              <c:idx val="0"/>
              <c:layout>
                <c:manualLayout>
                  <c:x val="0.17777777777777778"/>
                  <c:y val="5.5555555555555552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D329-4CA2-8630-9C09DE7DDFE5}"/>
                </c:ext>
              </c:extLst>
            </c:dLbl>
            <c:dLbl>
              <c:idx val="1"/>
              <c:layout>
                <c:manualLayout>
                  <c:x val="-0.15833333333333335"/>
                  <c:y val="4.629629629629621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D329-4CA2-8630-9C09DE7DDFE5}"/>
                </c:ext>
              </c:extLst>
            </c:dLbl>
            <c:dLbl>
              <c:idx val="2"/>
              <c:layout>
                <c:manualLayout>
                  <c:x val="0.23333333333333334"/>
                  <c:y val="-9.7222222222222224E-2"/>
                </c:manualLayout>
              </c:layout>
              <c:showLegendKey val="0"/>
              <c:showVal val="1"/>
              <c:showCatName val="1"/>
              <c:showSerName val="0"/>
              <c:showPercent val="1"/>
              <c:showBubbleSize val="0"/>
              <c:extLst>
                <c:ext xmlns:c15="http://schemas.microsoft.com/office/drawing/2012/chart" uri="{CE6537A1-D6FC-4f65-9D91-7224C49458BB}">
                  <c15:layout>
                    <c:manualLayout>
                      <c:w val="0.2296111111111111"/>
                      <c:h val="0.10967592592592593"/>
                    </c:manualLayout>
                  </c15:layout>
                </c:ext>
                <c:ext xmlns:c16="http://schemas.microsoft.com/office/drawing/2014/chart" uri="{C3380CC4-5D6E-409C-BE32-E72D297353CC}">
                  <c16:uniqueId val="{00000005-D329-4CA2-8630-9C09DE7DDFE5}"/>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AM"/>
              </a:p>
            </c:txPr>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'Clean data'!$X$516:$X$518</c:f>
              <c:strCache>
                <c:ptCount val="3"/>
                <c:pt idx="0">
                  <c:v>Այո</c:v>
                </c:pt>
                <c:pt idx="1">
                  <c:v>Ոչ</c:v>
                </c:pt>
                <c:pt idx="2">
                  <c:v>Տվյալներ չկան</c:v>
                </c:pt>
              </c:strCache>
            </c:strRef>
          </c:cat>
          <c:val>
            <c:numRef>
              <c:f>'Clean data'!$Y$516:$Y$518</c:f>
              <c:numCache>
                <c:formatCode>General</c:formatCode>
                <c:ptCount val="3"/>
                <c:pt idx="0">
                  <c:v>14</c:v>
                </c:pt>
                <c:pt idx="1">
                  <c:v>317</c:v>
                </c:pt>
                <c:pt idx="2">
                  <c:v>52</c:v>
                </c:pt>
              </c:numCache>
            </c:numRef>
          </c:val>
          <c:extLst>
            <c:ext xmlns:c16="http://schemas.microsoft.com/office/drawing/2014/chart" uri="{C3380CC4-5D6E-409C-BE32-E72D297353CC}">
              <c16:uniqueId val="{00000006-D329-4CA2-8630-9C09DE7DDFE5}"/>
            </c:ext>
          </c:extLst>
        </c:ser>
        <c:dLbls>
          <c:showLegendKey val="0"/>
          <c:showVal val="1"/>
          <c:showCatName val="0"/>
          <c:showSerName val="0"/>
          <c:showPercent val="0"/>
          <c:showBubbleSize val="0"/>
          <c:showLeaderLines val="1"/>
        </c:dLbls>
        <c:firstSliceAng val="48"/>
        <c:holeSize val="50"/>
      </c:doughnut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2.11. Բնակավայրերի ջրահեռացման ցանցի ընդհանուր վիճակը</a:t>
            </a: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data'!$AD$403</c:f>
              <c:strCache>
                <c:ptCount val="1"/>
                <c:pt idx="0">
                  <c:v>Բնակավայր</c:v>
                </c:pt>
              </c:strCache>
            </c:strRef>
          </c:tx>
          <c:spPr>
            <a:solidFill>
              <a:schemeClr val="accent1"/>
            </a:solidFill>
            <a:ln>
              <a:noFill/>
            </a:ln>
            <a:effectLst/>
          </c:spPr>
          <c:invertIfNegative val="0"/>
          <c:dLbls>
            <c:dLbl>
              <c:idx val="9"/>
              <c:layout>
                <c:manualLayout>
                  <c:x val="1.6666666666666642E-2"/>
                  <c:y val="-3.285505653682579E-17"/>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EEF-4493-8306-138F7611443F}"/>
                </c:ext>
              </c:extLst>
            </c:dLbl>
            <c:dLbl>
              <c:idx val="10"/>
              <c:layout>
                <c:manualLayout>
                  <c:x val="2.5000000000000001E-2"/>
                  <c:y val="0"/>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EEF-4493-8306-138F7611443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data'!$AC$404:$AC$415</c:f>
              <c:strCache>
                <c:ptCount val="12"/>
                <c:pt idx="0">
                  <c:v>Տվյալներ չկան</c:v>
                </c:pt>
                <c:pt idx="1">
                  <c:v>«0»  միավոր</c:v>
                </c:pt>
                <c:pt idx="2">
                  <c:v>«1» միավոր</c:v>
                </c:pt>
                <c:pt idx="3">
                  <c:v>«2» միավոր</c:v>
                </c:pt>
                <c:pt idx="4">
                  <c:v>«3» միավոր</c:v>
                </c:pt>
                <c:pt idx="5">
                  <c:v>«4» միավոր</c:v>
                </c:pt>
                <c:pt idx="6">
                  <c:v>«5» միավոր</c:v>
                </c:pt>
                <c:pt idx="7">
                  <c:v>«6» միավոր</c:v>
                </c:pt>
                <c:pt idx="8">
                  <c:v>«7» միավոր</c:v>
                </c:pt>
                <c:pt idx="9">
                  <c:v>«8» միավոր</c:v>
                </c:pt>
                <c:pt idx="10">
                  <c:v>«9» միավոր</c:v>
                </c:pt>
                <c:pt idx="11">
                  <c:v>«10» միավոր</c:v>
                </c:pt>
              </c:strCache>
            </c:strRef>
          </c:cat>
          <c:val>
            <c:numRef>
              <c:f>'Clean data'!$AD$404:$AD$415</c:f>
              <c:numCache>
                <c:formatCode>General</c:formatCode>
                <c:ptCount val="12"/>
                <c:pt idx="0">
                  <c:v>208</c:v>
                </c:pt>
                <c:pt idx="1">
                  <c:v>37</c:v>
                </c:pt>
                <c:pt idx="2">
                  <c:v>15</c:v>
                </c:pt>
                <c:pt idx="3">
                  <c:v>24</c:v>
                </c:pt>
                <c:pt idx="4">
                  <c:v>12</c:v>
                </c:pt>
                <c:pt idx="5">
                  <c:v>30</c:v>
                </c:pt>
                <c:pt idx="6">
                  <c:v>13</c:v>
                </c:pt>
                <c:pt idx="7">
                  <c:v>7</c:v>
                </c:pt>
                <c:pt idx="8">
                  <c:v>9</c:v>
                </c:pt>
                <c:pt idx="9">
                  <c:v>1</c:v>
                </c:pt>
                <c:pt idx="10">
                  <c:v>1</c:v>
                </c:pt>
                <c:pt idx="11">
                  <c:v>26</c:v>
                </c:pt>
              </c:numCache>
            </c:numRef>
          </c:val>
          <c:extLst>
            <c:ext xmlns:c16="http://schemas.microsoft.com/office/drawing/2014/chart" uri="{C3380CC4-5D6E-409C-BE32-E72D297353CC}">
              <c16:uniqueId val="{00000002-9EEF-4493-8306-138F7611443F}"/>
            </c:ext>
          </c:extLst>
        </c:ser>
        <c:ser>
          <c:idx val="1"/>
          <c:order val="1"/>
          <c:tx>
            <c:strRef>
              <c:f>'Clean data'!$AE$403</c:f>
              <c:strCache>
                <c:ptCount val="1"/>
                <c:pt idx="0">
                  <c:v>Տեսակարար կշիռը</c:v>
                </c:pt>
              </c:strCache>
            </c:strRef>
          </c:tx>
          <c:spPr>
            <a:noFill/>
            <a:ln>
              <a:noFill/>
            </a:ln>
            <a:effectLst/>
          </c:spPr>
          <c:invertIfNegative val="0"/>
          <c:dLbls>
            <c:dLbl>
              <c:idx val="9"/>
              <c:layout>
                <c:manualLayout>
                  <c:x val="9.9753062117235294E-2"/>
                  <c:y val="-3.285505653682579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EEF-4493-8306-138F7611443F}"/>
                </c:ext>
              </c:extLst>
            </c:dLbl>
            <c:dLbl>
              <c:idx val="10"/>
              <c:layout>
                <c:manualLayout>
                  <c:x val="0.1025308398950131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EEF-4493-8306-138F7611443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data'!$AC$404:$AC$415</c:f>
              <c:strCache>
                <c:ptCount val="12"/>
                <c:pt idx="0">
                  <c:v>Տվյալներ չկան</c:v>
                </c:pt>
                <c:pt idx="1">
                  <c:v>«0»  միավոր</c:v>
                </c:pt>
                <c:pt idx="2">
                  <c:v>«1» միավոր</c:v>
                </c:pt>
                <c:pt idx="3">
                  <c:v>«2» միավոր</c:v>
                </c:pt>
                <c:pt idx="4">
                  <c:v>«3» միավոր</c:v>
                </c:pt>
                <c:pt idx="5">
                  <c:v>«4» միավոր</c:v>
                </c:pt>
                <c:pt idx="6">
                  <c:v>«5» միավոր</c:v>
                </c:pt>
                <c:pt idx="7">
                  <c:v>«6» միավոր</c:v>
                </c:pt>
                <c:pt idx="8">
                  <c:v>«7» միավոր</c:v>
                </c:pt>
                <c:pt idx="9">
                  <c:v>«8» միավոր</c:v>
                </c:pt>
                <c:pt idx="10">
                  <c:v>«9» միավոր</c:v>
                </c:pt>
                <c:pt idx="11">
                  <c:v>«10» միավոր</c:v>
                </c:pt>
              </c:strCache>
            </c:strRef>
          </c:cat>
          <c:val>
            <c:numRef>
              <c:f>'Clean data'!$AE$404:$AE$415</c:f>
              <c:numCache>
                <c:formatCode>0.0%</c:formatCode>
                <c:ptCount val="12"/>
                <c:pt idx="0">
                  <c:v>0.54308093994778073</c:v>
                </c:pt>
                <c:pt idx="1">
                  <c:v>9.6605744125326368E-2</c:v>
                </c:pt>
                <c:pt idx="2">
                  <c:v>3.91644908616188E-2</c:v>
                </c:pt>
                <c:pt idx="3">
                  <c:v>6.2663185378590072E-2</c:v>
                </c:pt>
                <c:pt idx="4">
                  <c:v>3.1331592689295036E-2</c:v>
                </c:pt>
                <c:pt idx="5">
                  <c:v>7.8328981723237601E-2</c:v>
                </c:pt>
                <c:pt idx="6">
                  <c:v>3.3942558746736295E-2</c:v>
                </c:pt>
                <c:pt idx="7">
                  <c:v>1.8276762402088774E-2</c:v>
                </c:pt>
                <c:pt idx="8">
                  <c:v>2.3498694516971279E-2</c:v>
                </c:pt>
                <c:pt idx="9">
                  <c:v>2.6109660574412533E-3</c:v>
                </c:pt>
                <c:pt idx="10">
                  <c:v>2.6109660574412533E-3</c:v>
                </c:pt>
                <c:pt idx="11">
                  <c:v>6.7885117493472591E-2</c:v>
                </c:pt>
              </c:numCache>
            </c:numRef>
          </c:val>
          <c:extLst>
            <c:ext xmlns:c16="http://schemas.microsoft.com/office/drawing/2014/chart" uri="{C3380CC4-5D6E-409C-BE32-E72D297353CC}">
              <c16:uniqueId val="{00000005-9EEF-4493-8306-138F7611443F}"/>
            </c:ext>
          </c:extLst>
        </c:ser>
        <c:dLbls>
          <c:dLblPos val="ctr"/>
          <c:showLegendKey val="0"/>
          <c:showVal val="1"/>
          <c:showCatName val="0"/>
          <c:showSerName val="0"/>
          <c:showPercent val="0"/>
          <c:showBubbleSize val="0"/>
        </c:dLbls>
        <c:gapWidth val="25"/>
        <c:overlap val="100"/>
        <c:axId val="1614189184"/>
        <c:axId val="1614190144"/>
      </c:barChart>
      <c:catAx>
        <c:axId val="16141891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190144"/>
        <c:crosses val="autoZero"/>
        <c:auto val="1"/>
        <c:lblAlgn val="ctr"/>
        <c:lblOffset val="100"/>
        <c:noMultiLvlLbl val="0"/>
      </c:catAx>
      <c:valAx>
        <c:axId val="161419014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14189184"/>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2.12.</a:t>
            </a:r>
            <a:r>
              <a:rPr lang="hy-AM" sz="900" baseline="0"/>
              <a:t> Բնակավայրում բնակիչների  քանի՞ տոկոսին է հասանելի ջրահեռացման/կոյուղու ծառայությունը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data'!$AD$438</c:f>
              <c:strCache>
                <c:ptCount val="1"/>
                <c:pt idx="0">
                  <c:v>Բնակավայր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data'!$AC$439:$AC$450</c:f>
              <c:strCache>
                <c:ptCount val="12"/>
                <c:pt idx="0">
                  <c:v>Տվյալներ չկան</c:v>
                </c:pt>
                <c:pt idx="1">
                  <c:v>0%-ին</c:v>
                </c:pt>
                <c:pt idx="2">
                  <c:v>Մինչև 10%-ին</c:v>
                </c:pt>
                <c:pt idx="3">
                  <c:v>11-ից 20%-ին</c:v>
                </c:pt>
                <c:pt idx="4">
                  <c:v>21-ից 30%-ին</c:v>
                </c:pt>
                <c:pt idx="5">
                  <c:v>31-ից 40%-ին</c:v>
                </c:pt>
                <c:pt idx="6">
                  <c:v>41-ից 50%-ին</c:v>
                </c:pt>
                <c:pt idx="7">
                  <c:v>51-ից 60%-ին</c:v>
                </c:pt>
                <c:pt idx="8">
                  <c:v>61-ից 70%-ին</c:v>
                </c:pt>
                <c:pt idx="9">
                  <c:v>71-ից 80%-ին</c:v>
                </c:pt>
                <c:pt idx="10">
                  <c:v>81-ից 90%-ին</c:v>
                </c:pt>
                <c:pt idx="11">
                  <c:v>91-ից 100%-ին</c:v>
                </c:pt>
              </c:strCache>
            </c:strRef>
          </c:cat>
          <c:val>
            <c:numRef>
              <c:f>'Clean data'!$AD$439:$AD$450</c:f>
              <c:numCache>
                <c:formatCode>General</c:formatCode>
                <c:ptCount val="12"/>
                <c:pt idx="0">
                  <c:v>60</c:v>
                </c:pt>
                <c:pt idx="1">
                  <c:v>182</c:v>
                </c:pt>
                <c:pt idx="2">
                  <c:v>21</c:v>
                </c:pt>
                <c:pt idx="3">
                  <c:v>14</c:v>
                </c:pt>
                <c:pt idx="4">
                  <c:v>11</c:v>
                </c:pt>
                <c:pt idx="5">
                  <c:v>6</c:v>
                </c:pt>
                <c:pt idx="6">
                  <c:v>10</c:v>
                </c:pt>
                <c:pt idx="7">
                  <c:v>14</c:v>
                </c:pt>
                <c:pt idx="8">
                  <c:v>17</c:v>
                </c:pt>
                <c:pt idx="9">
                  <c:v>19</c:v>
                </c:pt>
                <c:pt idx="10">
                  <c:v>13</c:v>
                </c:pt>
                <c:pt idx="11">
                  <c:v>16</c:v>
                </c:pt>
              </c:numCache>
            </c:numRef>
          </c:val>
          <c:extLst>
            <c:ext xmlns:c16="http://schemas.microsoft.com/office/drawing/2014/chart" uri="{C3380CC4-5D6E-409C-BE32-E72D297353CC}">
              <c16:uniqueId val="{00000000-6B19-4BF3-A02A-0D81A2E8518F}"/>
            </c:ext>
          </c:extLst>
        </c:ser>
        <c:ser>
          <c:idx val="1"/>
          <c:order val="1"/>
          <c:tx>
            <c:strRef>
              <c:f>'Clean data'!$AE$438</c:f>
              <c:strCache>
                <c:ptCount val="1"/>
                <c:pt idx="0">
                  <c:v>Տեսակարար կշիռը</c:v>
                </c:pt>
              </c:strCache>
            </c:strRef>
          </c:tx>
          <c:spPr>
            <a:no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data'!$AC$439:$AC$450</c:f>
              <c:strCache>
                <c:ptCount val="12"/>
                <c:pt idx="0">
                  <c:v>Տվյալներ չկան</c:v>
                </c:pt>
                <c:pt idx="1">
                  <c:v>0%-ին</c:v>
                </c:pt>
                <c:pt idx="2">
                  <c:v>Մինչև 10%-ին</c:v>
                </c:pt>
                <c:pt idx="3">
                  <c:v>11-ից 20%-ին</c:v>
                </c:pt>
                <c:pt idx="4">
                  <c:v>21-ից 30%-ին</c:v>
                </c:pt>
                <c:pt idx="5">
                  <c:v>31-ից 40%-ին</c:v>
                </c:pt>
                <c:pt idx="6">
                  <c:v>41-ից 50%-ին</c:v>
                </c:pt>
                <c:pt idx="7">
                  <c:v>51-ից 60%-ին</c:v>
                </c:pt>
                <c:pt idx="8">
                  <c:v>61-ից 70%-ին</c:v>
                </c:pt>
                <c:pt idx="9">
                  <c:v>71-ից 80%-ին</c:v>
                </c:pt>
                <c:pt idx="10">
                  <c:v>81-ից 90%-ին</c:v>
                </c:pt>
                <c:pt idx="11">
                  <c:v>91-ից 100%-ին</c:v>
                </c:pt>
              </c:strCache>
            </c:strRef>
          </c:cat>
          <c:val>
            <c:numRef>
              <c:f>'Clean data'!$AE$439:$AE$450</c:f>
              <c:numCache>
                <c:formatCode>0.0%</c:formatCode>
                <c:ptCount val="12"/>
                <c:pt idx="0">
                  <c:v>0.1566579634464752</c:v>
                </c:pt>
                <c:pt idx="1">
                  <c:v>0.47519582245430808</c:v>
                </c:pt>
                <c:pt idx="2">
                  <c:v>5.4830287206266322E-2</c:v>
                </c:pt>
                <c:pt idx="3">
                  <c:v>3.6553524804177548E-2</c:v>
                </c:pt>
                <c:pt idx="4">
                  <c:v>2.8720626631853787E-2</c:v>
                </c:pt>
                <c:pt idx="5">
                  <c:v>1.5665796344647518E-2</c:v>
                </c:pt>
                <c:pt idx="6">
                  <c:v>2.6109660574412531E-2</c:v>
                </c:pt>
                <c:pt idx="7">
                  <c:v>3.6553524804177548E-2</c:v>
                </c:pt>
                <c:pt idx="8">
                  <c:v>4.4386422976501305E-2</c:v>
                </c:pt>
                <c:pt idx="9">
                  <c:v>4.960835509138381E-2</c:v>
                </c:pt>
                <c:pt idx="10">
                  <c:v>3.3942558746736295E-2</c:v>
                </c:pt>
                <c:pt idx="11">
                  <c:v>4.1775456919060053E-2</c:v>
                </c:pt>
              </c:numCache>
            </c:numRef>
          </c:val>
          <c:extLst>
            <c:ext xmlns:c16="http://schemas.microsoft.com/office/drawing/2014/chart" uri="{C3380CC4-5D6E-409C-BE32-E72D297353CC}">
              <c16:uniqueId val="{00000001-6B19-4BF3-A02A-0D81A2E8518F}"/>
            </c:ext>
          </c:extLst>
        </c:ser>
        <c:dLbls>
          <c:dLblPos val="ctr"/>
          <c:showLegendKey val="0"/>
          <c:showVal val="1"/>
          <c:showCatName val="0"/>
          <c:showSerName val="0"/>
          <c:showPercent val="0"/>
          <c:showBubbleSize val="0"/>
        </c:dLbls>
        <c:gapWidth val="25"/>
        <c:overlap val="100"/>
        <c:axId val="1737228832"/>
        <c:axId val="1737206752"/>
      </c:barChart>
      <c:catAx>
        <c:axId val="173722883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737206752"/>
        <c:crosses val="autoZero"/>
        <c:auto val="1"/>
        <c:lblAlgn val="ctr"/>
        <c:lblOffset val="100"/>
        <c:noMultiLvlLbl val="0"/>
      </c:catAx>
      <c:valAx>
        <c:axId val="17372067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737228832"/>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2.13.</a:t>
            </a:r>
            <a:r>
              <a:rPr lang="hy-AM" sz="900" baseline="0"/>
              <a:t> </a:t>
            </a:r>
            <a:r>
              <a:rPr lang="hy-AM" sz="900"/>
              <a:t>Բնակավայրի տարածքում երբևէ իրականացվե՞լ է դեպի շրջակա միջավայր կեղտաջրերի հոսքի և դրանց բաղադրության կենսաքիմիական փորձաքննություն</a:t>
            </a: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doughnutChart>
        <c:varyColors val="1"/>
        <c:ser>
          <c:idx val="0"/>
          <c:order val="0"/>
          <c:tx>
            <c:strRef>
              <c:f>'Clean data'!$AG$413</c:f>
              <c:strCache>
                <c:ptCount val="1"/>
                <c:pt idx="0">
                  <c:v>Բնակավայր</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8E3-4408-9332-F563334D470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8E3-4408-9332-F563334D470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8E3-4408-9332-F563334D4705}"/>
              </c:ext>
            </c:extLst>
          </c:dPt>
          <c:dLbls>
            <c:dLbl>
              <c:idx val="0"/>
              <c:layout>
                <c:manualLayout>
                  <c:x val="0.13888888888888878"/>
                  <c:y val="6.0185123918333736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8E3-4408-9332-F563334D4705}"/>
                </c:ext>
              </c:extLst>
            </c:dLbl>
            <c:dLbl>
              <c:idx val="1"/>
              <c:layout>
                <c:manualLayout>
                  <c:x val="-0.12500000000000006"/>
                  <c:y val="3.7037037037037035E-2"/>
                </c:manualLayout>
              </c:layout>
              <c:showLegendKey val="0"/>
              <c:showVal val="1"/>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78E3-4408-9332-F563334D4705}"/>
                </c:ext>
              </c:extLst>
            </c:dLbl>
            <c:dLbl>
              <c:idx val="2"/>
              <c:layout>
                <c:manualLayout>
                  <c:x val="0.20277777777777778"/>
                  <c:y val="-9.7222222222222238E-2"/>
                </c:manualLayout>
              </c:layout>
              <c:showLegendKey val="0"/>
              <c:showVal val="1"/>
              <c:showCatName val="1"/>
              <c:showSerName val="0"/>
              <c:showPercent val="1"/>
              <c:showBubbleSize val="0"/>
              <c:extLst>
                <c:ext xmlns:c15="http://schemas.microsoft.com/office/drawing/2012/chart" uri="{CE6537A1-D6FC-4f65-9D91-7224C49458BB}">
                  <c15:layout>
                    <c:manualLayout>
                      <c:w val="0.21738101487314085"/>
                      <c:h val="0.11074693788276466"/>
                    </c:manualLayout>
                  </c15:layout>
                </c:ext>
                <c:ext xmlns:c16="http://schemas.microsoft.com/office/drawing/2014/chart" uri="{C3380CC4-5D6E-409C-BE32-E72D297353CC}">
                  <c16:uniqueId val="{00000005-78E3-4408-9332-F563334D4705}"/>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1" i="0" u="none" strike="noStrike" kern="1200" baseline="0">
                    <a:solidFill>
                      <a:schemeClr val="dk1">
                        <a:lumMod val="65000"/>
                        <a:lumOff val="35000"/>
                      </a:schemeClr>
                    </a:solidFill>
                    <a:latin typeface="+mn-lt"/>
                    <a:ea typeface="+mn-ea"/>
                    <a:cs typeface="+mn-cs"/>
                  </a:defRPr>
                </a:pPr>
                <a:endParaRPr lang="en-AM"/>
              </a:p>
            </c:txPr>
            <c:showLegendKey val="0"/>
            <c:showVal val="1"/>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'Clean data'!$AF$414:$AF$416</c:f>
              <c:strCache>
                <c:ptCount val="3"/>
                <c:pt idx="0">
                  <c:v>Այո</c:v>
                </c:pt>
                <c:pt idx="1">
                  <c:v>Ոչ</c:v>
                </c:pt>
                <c:pt idx="2">
                  <c:v>Տվյալներ չկան</c:v>
                </c:pt>
              </c:strCache>
            </c:strRef>
          </c:cat>
          <c:val>
            <c:numRef>
              <c:f>'Clean data'!$AG$414:$AG$416</c:f>
              <c:numCache>
                <c:formatCode>General</c:formatCode>
                <c:ptCount val="3"/>
                <c:pt idx="0">
                  <c:v>4</c:v>
                </c:pt>
                <c:pt idx="1">
                  <c:v>343</c:v>
                </c:pt>
                <c:pt idx="2">
                  <c:v>36</c:v>
                </c:pt>
              </c:numCache>
            </c:numRef>
          </c:val>
          <c:extLst>
            <c:ext xmlns:c16="http://schemas.microsoft.com/office/drawing/2014/chart" uri="{C3380CC4-5D6E-409C-BE32-E72D297353CC}">
              <c16:uniqueId val="{00000006-78E3-4408-9332-F563334D4705}"/>
            </c:ext>
          </c:extLst>
        </c:ser>
        <c:dLbls>
          <c:showLegendKey val="0"/>
          <c:showVal val="0"/>
          <c:showCatName val="0"/>
          <c:showSerName val="0"/>
          <c:showPercent val="0"/>
          <c:showBubbleSize val="0"/>
          <c:showLeaderLines val="0"/>
        </c:dLbls>
        <c:firstSliceAng val="90"/>
        <c:holeSize val="60"/>
      </c:doughnut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3.1. Արդյո՞ք բնակավայրում իրականացվում է գյուղատնտեսական հողերի ոռոգման ջրի կենտրոնացված  մատակարարում</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data'!$AK$399</c:f>
              <c:strCache>
                <c:ptCount val="1"/>
                <c:pt idx="0">
                  <c:v>Բնակավայր</c:v>
                </c:pt>
              </c:strCache>
            </c:strRef>
          </c:tx>
          <c:spPr>
            <a:solidFill>
              <a:schemeClr val="accent1"/>
            </a:solidFill>
            <a:ln>
              <a:noFill/>
            </a:ln>
            <a:effectLst/>
          </c:spPr>
          <c:invertIfNegative val="0"/>
          <c:dLbls>
            <c:dLbl>
              <c:idx val="3"/>
              <c:layout>
                <c:manualLayout>
                  <c:x val="4.9999999999999795E-2"/>
                  <c:y val="-1.6380504520268301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9C0-440E-9C2C-3D1C8E8B1D13}"/>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data'!$AJ$400:$AJ$403</c:f>
              <c:strCache>
                <c:ptCount val="4"/>
                <c:pt idx="0">
                  <c:v>Այո</c:v>
                </c:pt>
                <c:pt idx="1">
                  <c:v>Մասամբ</c:v>
                </c:pt>
                <c:pt idx="2">
                  <c:v>Ոչ</c:v>
                </c:pt>
                <c:pt idx="3">
                  <c:v>Տվյալներ չկան</c:v>
                </c:pt>
              </c:strCache>
            </c:strRef>
          </c:cat>
          <c:val>
            <c:numRef>
              <c:f>'Clean data'!$AK$400:$AK$403</c:f>
              <c:numCache>
                <c:formatCode>General</c:formatCode>
                <c:ptCount val="4"/>
                <c:pt idx="0">
                  <c:v>140</c:v>
                </c:pt>
                <c:pt idx="1">
                  <c:v>75</c:v>
                </c:pt>
                <c:pt idx="2">
                  <c:v>159</c:v>
                </c:pt>
                <c:pt idx="3">
                  <c:v>9</c:v>
                </c:pt>
              </c:numCache>
            </c:numRef>
          </c:val>
          <c:extLst>
            <c:ext xmlns:c16="http://schemas.microsoft.com/office/drawing/2014/chart" uri="{C3380CC4-5D6E-409C-BE32-E72D297353CC}">
              <c16:uniqueId val="{00000001-C9C0-440E-9C2C-3D1C8E8B1D13}"/>
            </c:ext>
          </c:extLst>
        </c:ser>
        <c:dLbls>
          <c:showLegendKey val="0"/>
          <c:showVal val="1"/>
          <c:showCatName val="0"/>
          <c:showSerName val="0"/>
          <c:showPercent val="0"/>
          <c:showBubbleSize val="0"/>
        </c:dLbls>
        <c:gapWidth val="219"/>
        <c:overlap val="-27"/>
        <c:axId val="1006381647"/>
        <c:axId val="1006371087"/>
      </c:barChart>
      <c:lineChart>
        <c:grouping val="standard"/>
        <c:varyColors val="0"/>
        <c:ser>
          <c:idx val="1"/>
          <c:order val="1"/>
          <c:tx>
            <c:strRef>
              <c:f>'Clean data'!$AL$399</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3"/>
              <c:layout>
                <c:manualLayout>
                  <c:x val="-3.8882108486439193E-2"/>
                  <c:y val="-0.1920949985418489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9C0-440E-9C2C-3D1C8E8B1D13}"/>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data'!$AJ$400:$AJ$403</c:f>
              <c:strCache>
                <c:ptCount val="4"/>
                <c:pt idx="0">
                  <c:v>Այո</c:v>
                </c:pt>
                <c:pt idx="1">
                  <c:v>Մասամբ</c:v>
                </c:pt>
                <c:pt idx="2">
                  <c:v>Ոչ</c:v>
                </c:pt>
                <c:pt idx="3">
                  <c:v>Տվյալներ չկան</c:v>
                </c:pt>
              </c:strCache>
            </c:strRef>
          </c:cat>
          <c:val>
            <c:numRef>
              <c:f>'Clean data'!$AL$400:$AL$403</c:f>
              <c:numCache>
                <c:formatCode>0%</c:formatCode>
                <c:ptCount val="4"/>
                <c:pt idx="0">
                  <c:v>0.36553524804177545</c:v>
                </c:pt>
                <c:pt idx="1">
                  <c:v>0.195822454308094</c:v>
                </c:pt>
                <c:pt idx="2">
                  <c:v>0.41514360313315929</c:v>
                </c:pt>
                <c:pt idx="3">
                  <c:v>2.3498694516971279E-2</c:v>
                </c:pt>
              </c:numCache>
            </c:numRef>
          </c:val>
          <c:smooth val="1"/>
          <c:extLst>
            <c:ext xmlns:c16="http://schemas.microsoft.com/office/drawing/2014/chart" uri="{C3380CC4-5D6E-409C-BE32-E72D297353CC}">
              <c16:uniqueId val="{00000003-C9C0-440E-9C2C-3D1C8E8B1D13}"/>
            </c:ext>
          </c:extLst>
        </c:ser>
        <c:dLbls>
          <c:showLegendKey val="0"/>
          <c:showVal val="1"/>
          <c:showCatName val="0"/>
          <c:showSerName val="0"/>
          <c:showPercent val="0"/>
          <c:showBubbleSize val="0"/>
        </c:dLbls>
        <c:marker val="1"/>
        <c:smooth val="0"/>
        <c:axId val="1153918767"/>
        <c:axId val="1906373200"/>
      </c:lineChart>
      <c:catAx>
        <c:axId val="10063816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06371087"/>
        <c:crosses val="autoZero"/>
        <c:auto val="1"/>
        <c:lblAlgn val="ctr"/>
        <c:lblOffset val="100"/>
        <c:noMultiLvlLbl val="0"/>
      </c:catAx>
      <c:valAx>
        <c:axId val="100637108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06381647"/>
        <c:crosses val="autoZero"/>
        <c:crossBetween val="between"/>
      </c:valAx>
      <c:valAx>
        <c:axId val="1906373200"/>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3918767"/>
        <c:crosses val="max"/>
        <c:crossBetween val="between"/>
      </c:valAx>
      <c:catAx>
        <c:axId val="1153918767"/>
        <c:scaling>
          <c:orientation val="minMax"/>
        </c:scaling>
        <c:delete val="1"/>
        <c:axPos val="b"/>
        <c:numFmt formatCode="General" sourceLinked="1"/>
        <c:majorTickMark val="out"/>
        <c:minorTickMark val="none"/>
        <c:tickLblPos val="nextTo"/>
        <c:crossAx val="190637320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3.2. Արդյո՞ք բնակավայրում առկա են համապատասխան ենթակառուցվածքներ (համակարգ) ոռոգման ջրի ծառայության մատուցման համար</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data'!$AK$399</c:f>
              <c:strCache>
                <c:ptCount val="1"/>
                <c:pt idx="0">
                  <c:v>Բնակավայր</c:v>
                </c:pt>
              </c:strCache>
            </c:strRef>
          </c:tx>
          <c:spPr>
            <a:solidFill>
              <a:schemeClr val="accent1"/>
            </a:solidFill>
            <a:ln>
              <a:noFill/>
            </a:ln>
            <a:effectLst/>
          </c:spPr>
          <c:invertIfNegative val="0"/>
          <c:dLbls>
            <c:dLbl>
              <c:idx val="3"/>
              <c:layout>
                <c:manualLayout>
                  <c:x val="4.7222222222222221E-2"/>
                  <c:y val="-2.3716827063283755E-3"/>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F1F-4AF5-8218-2B36C494E8A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data'!$AJ$421:$AJ$424</c:f>
              <c:strCache>
                <c:ptCount val="4"/>
                <c:pt idx="0">
                  <c:v>Այո</c:v>
                </c:pt>
                <c:pt idx="1">
                  <c:v>Մասամբ</c:v>
                </c:pt>
                <c:pt idx="2">
                  <c:v>Ոչ</c:v>
                </c:pt>
                <c:pt idx="3">
                  <c:v>Տվյալներ չկան</c:v>
                </c:pt>
              </c:strCache>
            </c:strRef>
          </c:cat>
          <c:val>
            <c:numRef>
              <c:f>'Clean data'!$AK$421:$AK$424</c:f>
              <c:numCache>
                <c:formatCode>General</c:formatCode>
                <c:ptCount val="4"/>
                <c:pt idx="0">
                  <c:v>143</c:v>
                </c:pt>
                <c:pt idx="1">
                  <c:v>65</c:v>
                </c:pt>
                <c:pt idx="2">
                  <c:v>159</c:v>
                </c:pt>
                <c:pt idx="3">
                  <c:v>16</c:v>
                </c:pt>
              </c:numCache>
            </c:numRef>
          </c:val>
          <c:extLst>
            <c:ext xmlns:c16="http://schemas.microsoft.com/office/drawing/2014/chart" uri="{C3380CC4-5D6E-409C-BE32-E72D297353CC}">
              <c16:uniqueId val="{00000001-1F1F-4AF5-8218-2B36C494E8AC}"/>
            </c:ext>
          </c:extLst>
        </c:ser>
        <c:dLbls>
          <c:showLegendKey val="0"/>
          <c:showVal val="1"/>
          <c:showCatName val="0"/>
          <c:showSerName val="0"/>
          <c:showPercent val="0"/>
          <c:showBubbleSize val="0"/>
        </c:dLbls>
        <c:gapWidth val="219"/>
        <c:overlap val="-27"/>
        <c:axId val="1006381647"/>
        <c:axId val="1006371087"/>
      </c:barChart>
      <c:lineChart>
        <c:grouping val="standard"/>
        <c:varyColors val="0"/>
        <c:ser>
          <c:idx val="1"/>
          <c:order val="1"/>
          <c:tx>
            <c:strRef>
              <c:f>'Clean data'!$AL$399</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3"/>
              <c:layout>
                <c:manualLayout>
                  <c:x val="-3.8882108486439193E-2"/>
                  <c:y val="-0.1782061096529601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F1F-4AF5-8218-2B36C494E8AC}"/>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data'!$AJ$421:$AJ$424</c:f>
              <c:strCache>
                <c:ptCount val="4"/>
                <c:pt idx="0">
                  <c:v>Այո</c:v>
                </c:pt>
                <c:pt idx="1">
                  <c:v>Մասամբ</c:v>
                </c:pt>
                <c:pt idx="2">
                  <c:v>Ոչ</c:v>
                </c:pt>
                <c:pt idx="3">
                  <c:v>Տվյալներ չկան</c:v>
                </c:pt>
              </c:strCache>
            </c:strRef>
          </c:cat>
          <c:val>
            <c:numRef>
              <c:f>'Clean data'!$AL$421:$AL$424</c:f>
              <c:numCache>
                <c:formatCode>0%</c:formatCode>
                <c:ptCount val="4"/>
                <c:pt idx="0">
                  <c:v>0.37336814621409919</c:v>
                </c:pt>
                <c:pt idx="1">
                  <c:v>0.16971279373368145</c:v>
                </c:pt>
                <c:pt idx="2">
                  <c:v>0.41514360313315929</c:v>
                </c:pt>
                <c:pt idx="3">
                  <c:v>4.1775456919060053E-2</c:v>
                </c:pt>
              </c:numCache>
            </c:numRef>
          </c:val>
          <c:smooth val="1"/>
          <c:extLst>
            <c:ext xmlns:c16="http://schemas.microsoft.com/office/drawing/2014/chart" uri="{C3380CC4-5D6E-409C-BE32-E72D297353CC}">
              <c16:uniqueId val="{00000003-1F1F-4AF5-8218-2B36C494E8AC}"/>
            </c:ext>
          </c:extLst>
        </c:ser>
        <c:dLbls>
          <c:showLegendKey val="0"/>
          <c:showVal val="1"/>
          <c:showCatName val="0"/>
          <c:showSerName val="0"/>
          <c:showPercent val="0"/>
          <c:showBubbleSize val="0"/>
        </c:dLbls>
        <c:marker val="1"/>
        <c:smooth val="0"/>
        <c:axId val="1153918767"/>
        <c:axId val="1906373200"/>
      </c:lineChart>
      <c:catAx>
        <c:axId val="10063816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06371087"/>
        <c:crosses val="autoZero"/>
        <c:auto val="1"/>
        <c:lblAlgn val="ctr"/>
        <c:lblOffset val="100"/>
        <c:noMultiLvlLbl val="0"/>
      </c:catAx>
      <c:valAx>
        <c:axId val="100637108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06381647"/>
        <c:crosses val="autoZero"/>
        <c:crossBetween val="between"/>
      </c:valAx>
      <c:valAx>
        <c:axId val="1906373200"/>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3918767"/>
        <c:crosses val="max"/>
        <c:crossBetween val="between"/>
      </c:valAx>
      <c:catAx>
        <c:axId val="1153918767"/>
        <c:scaling>
          <c:orientation val="minMax"/>
        </c:scaling>
        <c:delete val="1"/>
        <c:axPos val="b"/>
        <c:numFmt formatCode="General" sourceLinked="1"/>
        <c:majorTickMark val="out"/>
        <c:minorTickMark val="none"/>
        <c:tickLblPos val="nextTo"/>
        <c:crossAx val="190637320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3.3. Ու՞մ են սեփականության իրավունքով պատկանում բնակավայրի տարածքում ոռոգման ջրի մատակարարման առկա ենթակառուցվածքները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data'!$AK$443</c:f>
              <c:strCache>
                <c:ptCount val="1"/>
                <c:pt idx="0">
                  <c:v>Բնակավայր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data'!$AJ$444:$AJ$451</c:f>
              <c:strCache>
                <c:ptCount val="8"/>
                <c:pt idx="0">
                  <c:v>Առկա չէ</c:v>
                </c:pt>
                <c:pt idx="1">
                  <c:v>Տվյալներ չկան</c:v>
                </c:pt>
                <c:pt idx="2">
                  <c:v>Բնակիչներին</c:v>
                </c:pt>
                <c:pt idx="3">
                  <c:v>Համայնքին</c:v>
                </c:pt>
                <c:pt idx="4">
                  <c:v>Համայնքին, ՀՀ / պետական</c:v>
                </c:pt>
                <c:pt idx="5">
                  <c:v>Համայնք, ՋՕԸ / ՋՕՄ</c:v>
                </c:pt>
                <c:pt idx="6">
                  <c:v>ՀՀ / պետական</c:v>
                </c:pt>
                <c:pt idx="7">
                  <c:v>ՋՕԸ / ՋՕՄ</c:v>
                </c:pt>
              </c:strCache>
            </c:strRef>
          </c:cat>
          <c:val>
            <c:numRef>
              <c:f>'Clean data'!$AK$444:$AK$451</c:f>
              <c:numCache>
                <c:formatCode>General</c:formatCode>
                <c:ptCount val="8"/>
                <c:pt idx="0">
                  <c:v>114</c:v>
                </c:pt>
                <c:pt idx="1">
                  <c:v>17</c:v>
                </c:pt>
                <c:pt idx="2">
                  <c:v>6</c:v>
                </c:pt>
                <c:pt idx="3">
                  <c:v>105</c:v>
                </c:pt>
                <c:pt idx="4">
                  <c:v>11</c:v>
                </c:pt>
                <c:pt idx="5">
                  <c:v>8</c:v>
                </c:pt>
                <c:pt idx="6">
                  <c:v>4</c:v>
                </c:pt>
                <c:pt idx="7">
                  <c:v>118</c:v>
                </c:pt>
              </c:numCache>
            </c:numRef>
          </c:val>
          <c:extLst>
            <c:ext xmlns:c16="http://schemas.microsoft.com/office/drawing/2014/chart" uri="{C3380CC4-5D6E-409C-BE32-E72D297353CC}">
              <c16:uniqueId val="{00000000-2292-4A95-8959-9426DC84408C}"/>
            </c:ext>
          </c:extLst>
        </c:ser>
        <c:ser>
          <c:idx val="1"/>
          <c:order val="1"/>
          <c:tx>
            <c:strRef>
              <c:f>'Clean data'!$AL$443</c:f>
              <c:strCache>
                <c:ptCount val="1"/>
                <c:pt idx="0">
                  <c:v>Տեսակարար կշիռը</c:v>
                </c:pt>
              </c:strCache>
            </c:strRef>
          </c:tx>
          <c:spPr>
            <a:no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data'!$AJ$444:$AJ$451</c:f>
              <c:strCache>
                <c:ptCount val="8"/>
                <c:pt idx="0">
                  <c:v>Առկա չէ</c:v>
                </c:pt>
                <c:pt idx="1">
                  <c:v>Տվյալներ չկան</c:v>
                </c:pt>
                <c:pt idx="2">
                  <c:v>Բնակիչներին</c:v>
                </c:pt>
                <c:pt idx="3">
                  <c:v>Համայնքին</c:v>
                </c:pt>
                <c:pt idx="4">
                  <c:v>Համայնքին, ՀՀ / պետական</c:v>
                </c:pt>
                <c:pt idx="5">
                  <c:v>Համայնք, ՋՕԸ / ՋՕՄ</c:v>
                </c:pt>
                <c:pt idx="6">
                  <c:v>ՀՀ / պետական</c:v>
                </c:pt>
                <c:pt idx="7">
                  <c:v>ՋՕԸ / ՋՕՄ</c:v>
                </c:pt>
              </c:strCache>
            </c:strRef>
          </c:cat>
          <c:val>
            <c:numRef>
              <c:f>'Clean data'!$AL$444:$AL$451</c:f>
              <c:numCache>
                <c:formatCode>0%</c:formatCode>
                <c:ptCount val="8"/>
                <c:pt idx="0">
                  <c:v>0.29765013054830286</c:v>
                </c:pt>
                <c:pt idx="1">
                  <c:v>4.4386422976501305E-2</c:v>
                </c:pt>
                <c:pt idx="2">
                  <c:v>1.5665796344647518E-2</c:v>
                </c:pt>
                <c:pt idx="3">
                  <c:v>0.27415143603133157</c:v>
                </c:pt>
                <c:pt idx="4">
                  <c:v>2.8720626631853787E-2</c:v>
                </c:pt>
                <c:pt idx="5">
                  <c:v>2.0887728459530026E-2</c:v>
                </c:pt>
                <c:pt idx="6">
                  <c:v>1.0443864229765013E-2</c:v>
                </c:pt>
                <c:pt idx="7">
                  <c:v>0.30809399477806787</c:v>
                </c:pt>
              </c:numCache>
            </c:numRef>
          </c:val>
          <c:extLst>
            <c:ext xmlns:c16="http://schemas.microsoft.com/office/drawing/2014/chart" uri="{C3380CC4-5D6E-409C-BE32-E72D297353CC}">
              <c16:uniqueId val="{00000001-2292-4A95-8959-9426DC84408C}"/>
            </c:ext>
          </c:extLst>
        </c:ser>
        <c:dLbls>
          <c:dLblPos val="ctr"/>
          <c:showLegendKey val="0"/>
          <c:showVal val="1"/>
          <c:showCatName val="0"/>
          <c:showSerName val="0"/>
          <c:showPercent val="0"/>
          <c:showBubbleSize val="0"/>
        </c:dLbls>
        <c:gapWidth val="25"/>
        <c:overlap val="100"/>
        <c:axId val="1006878991"/>
        <c:axId val="1006880431"/>
      </c:barChart>
      <c:catAx>
        <c:axId val="100687899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06880431"/>
        <c:crosses val="autoZero"/>
        <c:auto val="1"/>
        <c:lblAlgn val="ctr"/>
        <c:lblOffset val="100"/>
        <c:noMultiLvlLbl val="0"/>
      </c:catAx>
      <c:valAx>
        <c:axId val="1006880431"/>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06878991"/>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3.5. Եթե իրականացվում է ոռոգման ջրի կենտրոնացված մատակարարում, ապա ո՞ր կառույցն է փաստացի մատուցում ծառայությունը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data'!$AK$443</c:f>
              <c:strCache>
                <c:ptCount val="1"/>
                <c:pt idx="0">
                  <c:v>Բնակավայր</c:v>
                </c:pt>
              </c:strCache>
            </c:strRef>
          </c:tx>
          <c:spPr>
            <a:solidFill>
              <a:schemeClr val="accent1"/>
            </a:solidFill>
            <a:ln>
              <a:noFill/>
            </a:ln>
            <a:effectLst/>
          </c:spPr>
          <c:invertIfNegative val="0"/>
          <c:dPt>
            <c:idx val="0"/>
            <c:invertIfNegative val="0"/>
            <c:bubble3D val="0"/>
            <c:spPr>
              <a:solidFill>
                <a:schemeClr val="accent1">
                  <a:lumMod val="75000"/>
                </a:schemeClr>
              </a:solidFill>
              <a:ln>
                <a:noFill/>
              </a:ln>
              <a:effectLst/>
            </c:spPr>
            <c:extLst>
              <c:ext xmlns:c16="http://schemas.microsoft.com/office/drawing/2014/chart" uri="{C3380CC4-5D6E-409C-BE32-E72D297353CC}">
                <c16:uniqueId val="{00000001-6AE4-4DF8-A960-87AEDE75F616}"/>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1"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1-6AE4-4DF8-A960-87AEDE75F616}"/>
                </c:ext>
              </c:extLst>
            </c:dLbl>
            <c:dLbl>
              <c:idx val="3"/>
              <c:layout>
                <c:manualLayout>
                  <c:x val="4.1666666666666664E-2"/>
                  <c:y val="2.7720663025874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AE4-4DF8-A960-87AEDE75F616}"/>
                </c:ext>
              </c:extLst>
            </c:dLbl>
            <c:dLbl>
              <c:idx val="5"/>
              <c:layout>
                <c:manualLayout>
                  <c:x val="4.1666666666666616E-2"/>
                  <c:y val="3.1680757743856085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AE4-4DF8-A960-87AEDE75F61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data'!$AJ$472:$AJ$477</c:f>
              <c:strCache>
                <c:ptCount val="6"/>
                <c:pt idx="0">
                  <c:v>Առկա չէ</c:v>
                </c:pt>
                <c:pt idx="1">
                  <c:v>Տվյալներ չկան</c:v>
                </c:pt>
                <c:pt idx="2">
                  <c:v>Համայնք</c:v>
                </c:pt>
                <c:pt idx="3">
                  <c:v>Համայնք, ՋՕԸ / ՋՕՄ</c:v>
                </c:pt>
                <c:pt idx="4">
                  <c:v>ՋՕԸ / ՋՕՄ</c:v>
                </c:pt>
                <c:pt idx="5">
                  <c:v>ՋՕԸ / ՋՕՄ, Մասամբ</c:v>
                </c:pt>
              </c:strCache>
            </c:strRef>
          </c:cat>
          <c:val>
            <c:numRef>
              <c:f>'Clean data'!$AK$472:$AK$477</c:f>
              <c:numCache>
                <c:formatCode>General</c:formatCode>
                <c:ptCount val="6"/>
                <c:pt idx="0">
                  <c:v>133</c:v>
                </c:pt>
                <c:pt idx="1">
                  <c:v>16</c:v>
                </c:pt>
                <c:pt idx="2">
                  <c:v>60</c:v>
                </c:pt>
                <c:pt idx="3">
                  <c:v>3</c:v>
                </c:pt>
                <c:pt idx="4">
                  <c:v>167</c:v>
                </c:pt>
                <c:pt idx="5">
                  <c:v>4</c:v>
                </c:pt>
              </c:numCache>
            </c:numRef>
          </c:val>
          <c:extLst>
            <c:ext xmlns:c16="http://schemas.microsoft.com/office/drawing/2014/chart" uri="{C3380CC4-5D6E-409C-BE32-E72D297353CC}">
              <c16:uniqueId val="{00000004-6AE4-4DF8-A960-87AEDE75F616}"/>
            </c:ext>
          </c:extLst>
        </c:ser>
        <c:ser>
          <c:idx val="1"/>
          <c:order val="1"/>
          <c:tx>
            <c:strRef>
              <c:f>'Clean data'!$AL$443</c:f>
              <c:strCache>
                <c:ptCount val="1"/>
                <c:pt idx="0">
                  <c:v>Տեսակարար կշիռը</c:v>
                </c:pt>
              </c:strCache>
            </c:strRef>
          </c:tx>
          <c:spPr>
            <a:noFill/>
            <a:ln>
              <a:noFill/>
            </a:ln>
            <a:effectLst/>
          </c:spPr>
          <c:invertIfNegative val="0"/>
          <c:dLbls>
            <c:dLbl>
              <c:idx val="3"/>
              <c:layout>
                <c:manualLayout>
                  <c:x val="0.15970100612423441"/>
                  <c:y val="-7.2600897804570146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AE4-4DF8-A960-87AEDE75F616}"/>
                </c:ext>
              </c:extLst>
            </c:dLbl>
            <c:dLbl>
              <c:idx val="5"/>
              <c:layout>
                <c:manualLayout>
                  <c:x val="0.1513628608923884"/>
                  <c:y val="-3.630044890228507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AE4-4DF8-A960-87AEDE75F61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data'!$AJ$472:$AJ$477</c:f>
              <c:strCache>
                <c:ptCount val="6"/>
                <c:pt idx="0">
                  <c:v>Առկա չէ</c:v>
                </c:pt>
                <c:pt idx="1">
                  <c:v>Տվյալներ չկան</c:v>
                </c:pt>
                <c:pt idx="2">
                  <c:v>Համայնք</c:v>
                </c:pt>
                <c:pt idx="3">
                  <c:v>Համայնք, ՋՕԸ / ՋՕՄ</c:v>
                </c:pt>
                <c:pt idx="4">
                  <c:v>ՋՕԸ / ՋՕՄ</c:v>
                </c:pt>
                <c:pt idx="5">
                  <c:v>ՋՕԸ / ՋՕՄ, Մասամբ</c:v>
                </c:pt>
              </c:strCache>
            </c:strRef>
          </c:cat>
          <c:val>
            <c:numRef>
              <c:f>'Clean data'!$AL$472:$AL$477</c:f>
              <c:numCache>
                <c:formatCode>0%</c:formatCode>
                <c:ptCount val="6"/>
                <c:pt idx="0">
                  <c:v>0.3472584856396867</c:v>
                </c:pt>
                <c:pt idx="1">
                  <c:v>4.1775456919060053E-2</c:v>
                </c:pt>
                <c:pt idx="2">
                  <c:v>0.1566579634464752</c:v>
                </c:pt>
                <c:pt idx="3">
                  <c:v>7.832898172323759E-3</c:v>
                </c:pt>
                <c:pt idx="4">
                  <c:v>0.43603133159268931</c:v>
                </c:pt>
                <c:pt idx="5">
                  <c:v>1.0443864229765013E-2</c:v>
                </c:pt>
              </c:numCache>
            </c:numRef>
          </c:val>
          <c:extLst>
            <c:ext xmlns:c16="http://schemas.microsoft.com/office/drawing/2014/chart" uri="{C3380CC4-5D6E-409C-BE32-E72D297353CC}">
              <c16:uniqueId val="{00000007-6AE4-4DF8-A960-87AEDE75F616}"/>
            </c:ext>
          </c:extLst>
        </c:ser>
        <c:dLbls>
          <c:dLblPos val="ctr"/>
          <c:showLegendKey val="0"/>
          <c:showVal val="1"/>
          <c:showCatName val="0"/>
          <c:showSerName val="0"/>
          <c:showPercent val="0"/>
          <c:showBubbleSize val="0"/>
        </c:dLbls>
        <c:gapWidth val="25"/>
        <c:overlap val="100"/>
        <c:axId val="1006878991"/>
        <c:axId val="1006880431"/>
      </c:barChart>
      <c:catAx>
        <c:axId val="100687899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06880431"/>
        <c:crosses val="autoZero"/>
        <c:auto val="1"/>
        <c:lblAlgn val="ctr"/>
        <c:lblOffset val="100"/>
        <c:noMultiLvlLbl val="0"/>
      </c:catAx>
      <c:valAx>
        <c:axId val="1006880431"/>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06878991"/>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y-AM" sz="900"/>
              <a:t>3.6. Եթե ոռոգման ջրի մատակարարումն իրականացվում է համայնքի կողմից, ապա կա՞ արդյոք սահմանված տեղական վճար ծառայության դիմաց</a:t>
            </a:r>
            <a:endParaRPr lang="en-US" sz="9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data'!$AK$499:$AK$500</c:f>
              <c:strCache>
                <c:ptCount val="2"/>
                <c:pt idx="1">
                  <c:v>Բնակավայր</c:v>
                </c:pt>
              </c:strCache>
            </c:strRef>
          </c:tx>
          <c:spPr>
            <a:solidFill>
              <a:schemeClr val="accent1"/>
            </a:solidFill>
            <a:ln>
              <a:noFill/>
            </a:ln>
            <a:effectLst/>
          </c:spPr>
          <c:invertIfNegative val="0"/>
          <c:dPt>
            <c:idx val="0"/>
            <c:invertIfNegative val="0"/>
            <c:bubble3D val="0"/>
            <c:spPr>
              <a:solidFill>
                <a:schemeClr val="accent1">
                  <a:lumMod val="75000"/>
                </a:schemeClr>
              </a:solidFill>
              <a:ln>
                <a:noFill/>
              </a:ln>
              <a:effectLst/>
            </c:spPr>
            <c:extLst>
              <c:ext xmlns:c16="http://schemas.microsoft.com/office/drawing/2014/chart" uri="{C3380CC4-5D6E-409C-BE32-E72D297353CC}">
                <c16:uniqueId val="{00000001-13D3-41BA-BC59-67DAAE080429}"/>
              </c:ext>
            </c:extLst>
          </c:dPt>
          <c:dLbls>
            <c:dLbl>
              <c:idx val="0"/>
              <c:spPr>
                <a:noFill/>
                <a:ln>
                  <a:noFill/>
                </a:ln>
                <a:effectLst/>
              </c:spPr>
              <c:txPr>
                <a:bodyPr rot="0" spcFirstLastPara="1" vertOverflow="ellipsis" vert="horz" wrap="square" lIns="38100" tIns="19050" rIns="38100" bIns="19050" anchor="ctr" anchorCtr="1">
                  <a:spAutoFit/>
                </a:bodyPr>
                <a:lstStyle/>
                <a:p>
                  <a:pPr>
                    <a:defRPr sz="900" b="1" i="1"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1-13D3-41BA-BC59-67DAAE080429}"/>
                </c:ext>
              </c:extLst>
            </c:dLbl>
            <c:dLbl>
              <c:idx val="1"/>
              <c:layout>
                <c:manualLayout>
                  <c:x val="4.1666666666666664E-2"/>
                  <c:y val="-4.7590769903762029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3D3-41BA-BC59-67DAAE080429}"/>
                </c:ext>
              </c:extLst>
            </c:dLbl>
            <c:dLbl>
              <c:idx val="3"/>
              <c:layout>
                <c:manualLayout>
                  <c:x val="4.1666666666666664E-2"/>
                  <c:y val="-2.8169291338582678E-2"/>
                </c:manualLayout>
              </c:layout>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AM"/>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3D3-41BA-BC59-67DAAE080429}"/>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data'!$AJ$501:$AJ$504</c:f>
              <c:strCache>
                <c:ptCount val="4"/>
                <c:pt idx="0">
                  <c:v>Առկա չէ</c:v>
                </c:pt>
                <c:pt idx="1">
                  <c:v>Այո</c:v>
                </c:pt>
                <c:pt idx="2">
                  <c:v>Ոչ</c:v>
                </c:pt>
                <c:pt idx="3">
                  <c:v>Տվյալներ չկան</c:v>
                </c:pt>
              </c:strCache>
            </c:strRef>
          </c:cat>
          <c:val>
            <c:numRef>
              <c:f>'Clean data'!$AK$501:$AK$504</c:f>
              <c:numCache>
                <c:formatCode>General</c:formatCode>
                <c:ptCount val="4"/>
                <c:pt idx="0">
                  <c:v>304</c:v>
                </c:pt>
                <c:pt idx="1">
                  <c:v>15</c:v>
                </c:pt>
                <c:pt idx="2">
                  <c:v>38</c:v>
                </c:pt>
                <c:pt idx="3">
                  <c:v>26</c:v>
                </c:pt>
              </c:numCache>
            </c:numRef>
          </c:val>
          <c:extLst>
            <c:ext xmlns:c16="http://schemas.microsoft.com/office/drawing/2014/chart" uri="{C3380CC4-5D6E-409C-BE32-E72D297353CC}">
              <c16:uniqueId val="{00000004-13D3-41BA-BC59-67DAAE080429}"/>
            </c:ext>
          </c:extLst>
        </c:ser>
        <c:dLbls>
          <c:dLblPos val="ctr"/>
          <c:showLegendKey val="0"/>
          <c:showVal val="1"/>
          <c:showCatName val="0"/>
          <c:showSerName val="0"/>
          <c:showPercent val="0"/>
          <c:showBubbleSize val="0"/>
        </c:dLbls>
        <c:gapWidth val="219"/>
        <c:overlap val="-27"/>
        <c:axId val="115706575"/>
        <c:axId val="115709455"/>
      </c:barChart>
      <c:lineChart>
        <c:grouping val="standard"/>
        <c:varyColors val="0"/>
        <c:ser>
          <c:idx val="1"/>
          <c:order val="1"/>
          <c:tx>
            <c:strRef>
              <c:f>'Clean data'!$AL$499:$AL$500</c:f>
              <c:strCache>
                <c:ptCount val="2"/>
                <c:pt idx="1">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3.8882108486439193E-2"/>
                  <c:y val="-0.19209499854184894"/>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3D3-41BA-BC59-67DAAE080429}"/>
                </c:ext>
              </c:extLst>
            </c:dLbl>
            <c:dLbl>
              <c:idx val="3"/>
              <c:layout>
                <c:manualLayout>
                  <c:x val="-3.8882108486439193E-2"/>
                  <c:y val="-0.16431722076407115"/>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3D3-41BA-BC59-67DAAE08042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data'!$AJ$501:$AJ$504</c:f>
              <c:strCache>
                <c:ptCount val="4"/>
                <c:pt idx="0">
                  <c:v>Առկա չէ</c:v>
                </c:pt>
                <c:pt idx="1">
                  <c:v>Այո</c:v>
                </c:pt>
                <c:pt idx="2">
                  <c:v>Ոչ</c:v>
                </c:pt>
                <c:pt idx="3">
                  <c:v>Տվյալներ չկան</c:v>
                </c:pt>
              </c:strCache>
            </c:strRef>
          </c:cat>
          <c:val>
            <c:numRef>
              <c:f>'Clean data'!$AL$501:$AL$504</c:f>
              <c:numCache>
                <c:formatCode>0%</c:formatCode>
                <c:ptCount val="4"/>
                <c:pt idx="0">
                  <c:v>0.79373368146214096</c:v>
                </c:pt>
                <c:pt idx="1">
                  <c:v>3.91644908616188E-2</c:v>
                </c:pt>
                <c:pt idx="2">
                  <c:v>9.921671018276762E-2</c:v>
                </c:pt>
                <c:pt idx="3">
                  <c:v>6.7885117493472591E-2</c:v>
                </c:pt>
              </c:numCache>
            </c:numRef>
          </c:val>
          <c:smooth val="1"/>
          <c:extLst>
            <c:ext xmlns:c16="http://schemas.microsoft.com/office/drawing/2014/chart" uri="{C3380CC4-5D6E-409C-BE32-E72D297353CC}">
              <c16:uniqueId val="{00000007-13D3-41BA-BC59-67DAAE080429}"/>
            </c:ext>
          </c:extLst>
        </c:ser>
        <c:dLbls>
          <c:dLblPos val="ctr"/>
          <c:showLegendKey val="0"/>
          <c:showVal val="1"/>
          <c:showCatName val="0"/>
          <c:showSerName val="0"/>
          <c:showPercent val="0"/>
          <c:showBubbleSize val="0"/>
        </c:dLbls>
        <c:marker val="1"/>
        <c:smooth val="0"/>
        <c:axId val="108201567"/>
        <c:axId val="108202527"/>
      </c:lineChart>
      <c:catAx>
        <c:axId val="1157065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709455"/>
        <c:crosses val="autoZero"/>
        <c:auto val="1"/>
        <c:lblAlgn val="ctr"/>
        <c:lblOffset val="100"/>
        <c:noMultiLvlLbl val="0"/>
      </c:catAx>
      <c:valAx>
        <c:axId val="11570945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706575"/>
        <c:crosses val="autoZero"/>
        <c:crossBetween val="between"/>
      </c:valAx>
      <c:valAx>
        <c:axId val="108202527"/>
        <c:scaling>
          <c:orientation val="minMax"/>
          <c:max val="0.85000000000000009"/>
          <c:min val="0"/>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8201567"/>
        <c:crosses val="max"/>
        <c:crossBetween val="between"/>
      </c:valAx>
      <c:catAx>
        <c:axId val="108201567"/>
        <c:scaling>
          <c:orientation val="minMax"/>
        </c:scaling>
        <c:delete val="1"/>
        <c:axPos val="b"/>
        <c:numFmt formatCode="General" sourceLinked="1"/>
        <c:majorTickMark val="out"/>
        <c:minorTickMark val="none"/>
        <c:tickLblPos val="nextTo"/>
        <c:crossAx val="108202527"/>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b="0" i="0" u="none" strike="noStrike" baseline="0">
                <a:effectLst/>
              </a:rPr>
              <a:t>3.7. Եթե կա սահմանված տեղական վճար, ապա այն հաշվարկվում է ըստ՝ </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data'!$AO$397</c:f>
              <c:strCache>
                <c:ptCount val="1"/>
                <c:pt idx="0">
                  <c:v>Բնակավայր</c:v>
                </c:pt>
              </c:strCache>
            </c:strRef>
          </c:tx>
          <c:spPr>
            <a:solidFill>
              <a:schemeClr val="accent1"/>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0-0A0E-4F30-8D57-A18F0F480C5D}"/>
                </c:ext>
              </c:extLst>
            </c:dLbl>
            <c:dLbl>
              <c:idx val="1"/>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1-0A0E-4F30-8D57-A18F0F480C5D}"/>
                </c:ext>
              </c:extLst>
            </c:dLbl>
            <c:dLbl>
              <c:idx val="2"/>
              <c:layout>
                <c:manualLayout>
                  <c:x val="2.7777777777777728E-2"/>
                  <c:y val="-8.487556272013328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A0E-4F30-8D57-A18F0F480C5D}"/>
                </c:ext>
              </c:extLst>
            </c:dLbl>
            <c:dLbl>
              <c:idx val="3"/>
              <c:layout>
                <c:manualLayout>
                  <c:x val="2.7777777777777776E-2"/>
                  <c:y val="-8.487556272013328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A0E-4F30-8D57-A18F0F480C5D}"/>
                </c:ext>
              </c:extLst>
            </c:dLbl>
            <c:dLbl>
              <c:idx val="4"/>
              <c:layout>
                <c:manualLayout>
                  <c:x val="2.7777777777777728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A0E-4F30-8D57-A18F0F480C5D}"/>
                </c:ext>
              </c:extLst>
            </c:dLbl>
            <c:dLbl>
              <c:idx val="5"/>
              <c:layout>
                <c:manualLayout>
                  <c:x val="3.3333333333333333E-2"/>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A0E-4F30-8D57-A18F0F480C5D}"/>
                </c:ext>
              </c:extLst>
            </c:dLbl>
            <c:dLbl>
              <c:idx val="6"/>
              <c:layout>
                <c:manualLayout>
                  <c:x val="3.6111111111111108E-2"/>
                  <c:y val="-2.1218890680033321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A0E-4F30-8D57-A18F0F480C5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data'!$AN$398:$AN$404</c:f>
              <c:strCache>
                <c:ptCount val="7"/>
                <c:pt idx="0">
                  <c:v>Առկա չէ</c:v>
                </c:pt>
                <c:pt idx="1">
                  <c:v>Տվյալներ չկան</c:v>
                </c:pt>
                <c:pt idx="2">
                  <c:v>Այլ</c:v>
                </c:pt>
                <c:pt idx="3">
                  <c:v>Ժամավճարի</c:v>
                </c:pt>
                <c:pt idx="4">
                  <c:v>Հողի մակերեսի</c:v>
                </c:pt>
                <c:pt idx="5">
                  <c:v>Ջրի ծավալի</c:v>
                </c:pt>
                <c:pt idx="6">
                  <c:v>Սեզոնի / Ամսավճար</c:v>
                </c:pt>
              </c:strCache>
            </c:strRef>
          </c:cat>
          <c:val>
            <c:numRef>
              <c:f>'Clean data'!$AO$398:$AO$404</c:f>
              <c:numCache>
                <c:formatCode>General</c:formatCode>
                <c:ptCount val="7"/>
                <c:pt idx="0">
                  <c:v>342</c:v>
                </c:pt>
                <c:pt idx="1">
                  <c:v>26</c:v>
                </c:pt>
                <c:pt idx="2">
                  <c:v>2</c:v>
                </c:pt>
                <c:pt idx="3">
                  <c:v>4</c:v>
                </c:pt>
                <c:pt idx="4">
                  <c:v>5</c:v>
                </c:pt>
                <c:pt idx="5">
                  <c:v>3</c:v>
                </c:pt>
                <c:pt idx="6">
                  <c:v>1</c:v>
                </c:pt>
              </c:numCache>
            </c:numRef>
          </c:val>
          <c:extLst>
            <c:ext xmlns:c16="http://schemas.microsoft.com/office/drawing/2014/chart" uri="{C3380CC4-5D6E-409C-BE32-E72D297353CC}">
              <c16:uniqueId val="{00000007-0A0E-4F30-8D57-A18F0F480C5D}"/>
            </c:ext>
          </c:extLst>
        </c:ser>
        <c:ser>
          <c:idx val="1"/>
          <c:order val="1"/>
          <c:tx>
            <c:strRef>
              <c:f>'Clean data'!$AP$397</c:f>
              <c:strCache>
                <c:ptCount val="1"/>
                <c:pt idx="0">
                  <c:v>Տեսակարար կշիռը</c:v>
                </c:pt>
              </c:strCache>
            </c:strRef>
          </c:tx>
          <c:spPr>
            <a:noFill/>
            <a:ln>
              <a:noFill/>
            </a:ln>
            <a:effectLst/>
          </c:spPr>
          <c:invertIfNegative val="0"/>
          <c:dLbls>
            <c:dLbl>
              <c:idx val="1"/>
              <c:layout>
                <c:manualLayout>
                  <c:x val="0.15247769028871397"/>
                  <c:y val="-8.487556272013328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A0E-4F30-8D57-A18F0F480C5D}"/>
                </c:ext>
              </c:extLst>
            </c:dLbl>
            <c:dLbl>
              <c:idx val="2"/>
              <c:layout>
                <c:manualLayout>
                  <c:x val="0.19697462817147862"/>
                  <c:y val="-8.487556272013328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A0E-4F30-8D57-A18F0F480C5D}"/>
                </c:ext>
              </c:extLst>
            </c:dLbl>
            <c:dLbl>
              <c:idx val="3"/>
              <c:layout>
                <c:manualLayout>
                  <c:x val="0.19141491688538934"/>
                  <c:y val="-8.4875562720133283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A0E-4F30-8D57-A18F0F480C5D}"/>
                </c:ext>
              </c:extLst>
            </c:dLbl>
            <c:dLbl>
              <c:idx val="4"/>
              <c:layout>
                <c:manualLayout>
                  <c:x val="0.19141272965879269"/>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A0E-4F30-8D57-A18F0F480C5D}"/>
                </c:ext>
              </c:extLst>
            </c:dLbl>
            <c:dLbl>
              <c:idx val="5"/>
              <c:layout>
                <c:manualLayout>
                  <c:x val="0.1969726596675416"/>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A0E-4F30-8D57-A18F0F480C5D}"/>
                </c:ext>
              </c:extLst>
            </c:dLbl>
            <c:dLbl>
              <c:idx val="6"/>
              <c:layout>
                <c:manualLayout>
                  <c:x val="0.20253258967629045"/>
                  <c:y val="-2.1218890680033321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A0E-4F30-8D57-A18F0F480C5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data'!$AN$398:$AN$404</c:f>
              <c:strCache>
                <c:ptCount val="7"/>
                <c:pt idx="0">
                  <c:v>Առկա չէ</c:v>
                </c:pt>
                <c:pt idx="1">
                  <c:v>Տվյալներ չկան</c:v>
                </c:pt>
                <c:pt idx="2">
                  <c:v>Այլ</c:v>
                </c:pt>
                <c:pt idx="3">
                  <c:v>Ժամավճարի</c:v>
                </c:pt>
                <c:pt idx="4">
                  <c:v>Հողի մակերեսի</c:v>
                </c:pt>
                <c:pt idx="5">
                  <c:v>Ջրի ծավալի</c:v>
                </c:pt>
                <c:pt idx="6">
                  <c:v>Սեզոնի / Ամսավճար</c:v>
                </c:pt>
              </c:strCache>
            </c:strRef>
          </c:cat>
          <c:val>
            <c:numRef>
              <c:f>'Clean data'!$AP$398:$AP$404</c:f>
              <c:numCache>
                <c:formatCode>0.0%</c:formatCode>
                <c:ptCount val="7"/>
                <c:pt idx="0">
                  <c:v>0.89295039164490864</c:v>
                </c:pt>
                <c:pt idx="1">
                  <c:v>6.7885117493472591E-2</c:v>
                </c:pt>
                <c:pt idx="2">
                  <c:v>5.2219321148825066E-3</c:v>
                </c:pt>
                <c:pt idx="3">
                  <c:v>1.0443864229765013E-2</c:v>
                </c:pt>
                <c:pt idx="4">
                  <c:v>1.3054830287206266E-2</c:v>
                </c:pt>
                <c:pt idx="5">
                  <c:v>7.832898172323759E-3</c:v>
                </c:pt>
                <c:pt idx="6">
                  <c:v>2.6109660574412533E-3</c:v>
                </c:pt>
              </c:numCache>
            </c:numRef>
          </c:val>
          <c:extLst>
            <c:ext xmlns:c16="http://schemas.microsoft.com/office/drawing/2014/chart" uri="{C3380CC4-5D6E-409C-BE32-E72D297353CC}">
              <c16:uniqueId val="{0000000E-0A0E-4F30-8D57-A18F0F480C5D}"/>
            </c:ext>
          </c:extLst>
        </c:ser>
        <c:dLbls>
          <c:dLblPos val="ctr"/>
          <c:showLegendKey val="0"/>
          <c:showVal val="1"/>
          <c:showCatName val="0"/>
          <c:showSerName val="0"/>
          <c:showPercent val="0"/>
          <c:showBubbleSize val="0"/>
        </c:dLbls>
        <c:gapWidth val="25"/>
        <c:overlap val="100"/>
        <c:axId val="1153919727"/>
        <c:axId val="1153917807"/>
      </c:barChart>
      <c:catAx>
        <c:axId val="115391972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3917807"/>
        <c:crosses val="autoZero"/>
        <c:auto val="1"/>
        <c:lblAlgn val="ctr"/>
        <c:lblOffset val="100"/>
        <c:noMultiLvlLbl val="0"/>
      </c:catAx>
      <c:valAx>
        <c:axId val="1153917807"/>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3919727"/>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3.8. Եթե ոռոգման ջրի մատակարարման համար կա սահմանված տեղական վճար, ապա կա՞ն արդյոք հստակ սկզբունքներ կամ մեթոդաբանություն, ըստ որի հաշվարկվում է տեղական վճարը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data'!$AO$422</c:f>
              <c:strCache>
                <c:ptCount val="1"/>
                <c:pt idx="0">
                  <c:v>Բնակավայր</c:v>
                </c:pt>
              </c:strCache>
            </c:strRef>
          </c:tx>
          <c:spPr>
            <a:solidFill>
              <a:schemeClr val="accent1"/>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0-CCF5-4F6F-BE7B-C5F725AD66E1}"/>
                </c:ext>
              </c:extLst>
            </c:dLbl>
            <c:dLbl>
              <c:idx val="1"/>
              <c:layout>
                <c:manualLayout>
                  <c:x val="3.3333333333333333E-2"/>
                  <c:y val="-4.936606882473024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CF5-4F6F-BE7B-C5F725AD66E1}"/>
                </c:ext>
              </c:extLst>
            </c:dLbl>
            <c:dLbl>
              <c:idx val="2"/>
              <c:layout>
                <c:manualLayout>
                  <c:x val="2.5000000000000001E-2"/>
                  <c:y val="-4.937117235345581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CF5-4F6F-BE7B-C5F725AD66E1}"/>
                </c:ext>
              </c:extLst>
            </c:dLbl>
            <c:dLbl>
              <c:idx val="3"/>
              <c:layout>
                <c:manualLayout>
                  <c:x val="4.1666666666666664E-2"/>
                  <c:y val="-2.310841353164187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CF5-4F6F-BE7B-C5F725AD66E1}"/>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data'!$AN$423:$AN$426</c:f>
              <c:strCache>
                <c:ptCount val="4"/>
                <c:pt idx="0">
                  <c:v>Կիրառելի չէ</c:v>
                </c:pt>
                <c:pt idx="1">
                  <c:v>Այո</c:v>
                </c:pt>
                <c:pt idx="2">
                  <c:v>Ոչ</c:v>
                </c:pt>
                <c:pt idx="3">
                  <c:v>Տվյալներ չկան</c:v>
                </c:pt>
              </c:strCache>
            </c:strRef>
          </c:cat>
          <c:val>
            <c:numRef>
              <c:f>'Clean data'!$AO$423:$AO$426</c:f>
              <c:numCache>
                <c:formatCode>General</c:formatCode>
                <c:ptCount val="4"/>
                <c:pt idx="0">
                  <c:v>342</c:v>
                </c:pt>
                <c:pt idx="1">
                  <c:v>10</c:v>
                </c:pt>
                <c:pt idx="2">
                  <c:v>7</c:v>
                </c:pt>
                <c:pt idx="3">
                  <c:v>24</c:v>
                </c:pt>
              </c:numCache>
            </c:numRef>
          </c:val>
          <c:extLst>
            <c:ext xmlns:c16="http://schemas.microsoft.com/office/drawing/2014/chart" uri="{C3380CC4-5D6E-409C-BE32-E72D297353CC}">
              <c16:uniqueId val="{00000004-CCF5-4F6F-BE7B-C5F725AD66E1}"/>
            </c:ext>
          </c:extLst>
        </c:ser>
        <c:dLbls>
          <c:showLegendKey val="0"/>
          <c:showVal val="1"/>
          <c:showCatName val="0"/>
          <c:showSerName val="0"/>
          <c:showPercent val="0"/>
          <c:showBubbleSize val="0"/>
        </c:dLbls>
        <c:gapWidth val="219"/>
        <c:overlap val="-27"/>
        <c:axId val="1027053967"/>
        <c:axId val="1027057807"/>
      </c:barChart>
      <c:lineChart>
        <c:grouping val="standard"/>
        <c:varyColors val="0"/>
        <c:ser>
          <c:idx val="1"/>
          <c:order val="1"/>
          <c:tx>
            <c:strRef>
              <c:f>'Clean data'!$AP$422</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3.8882108486439193E-2"/>
                  <c:y val="-0.1735764800233304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CF5-4F6F-BE7B-C5F725AD66E1}"/>
                </c:ext>
              </c:extLst>
            </c:dLbl>
            <c:dLbl>
              <c:idx val="2"/>
              <c:layout>
                <c:manualLayout>
                  <c:x val="-3.8882108486439193E-2"/>
                  <c:y val="-0.1735764800233305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CF5-4F6F-BE7B-C5F725AD66E1}"/>
                </c:ext>
              </c:extLst>
            </c:dLbl>
            <c:dLbl>
              <c:idx val="3"/>
              <c:layout>
                <c:manualLayout>
                  <c:x val="-3.8882108486439193E-2"/>
                  <c:y val="-0.15042833187518226"/>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CF5-4F6F-BE7B-C5F725AD66E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data'!$AN$423:$AN$426</c:f>
              <c:strCache>
                <c:ptCount val="4"/>
                <c:pt idx="0">
                  <c:v>Կիրառելի չէ</c:v>
                </c:pt>
                <c:pt idx="1">
                  <c:v>Այո</c:v>
                </c:pt>
                <c:pt idx="2">
                  <c:v>Ոչ</c:v>
                </c:pt>
                <c:pt idx="3">
                  <c:v>Տվյալներ չկան</c:v>
                </c:pt>
              </c:strCache>
            </c:strRef>
          </c:cat>
          <c:val>
            <c:numRef>
              <c:f>'Clean data'!$AP$423:$AP$426</c:f>
              <c:numCache>
                <c:formatCode>0.0%</c:formatCode>
                <c:ptCount val="4"/>
                <c:pt idx="0">
                  <c:v>0.89295039164490864</c:v>
                </c:pt>
                <c:pt idx="1">
                  <c:v>2.6109660574412531E-2</c:v>
                </c:pt>
                <c:pt idx="2">
                  <c:v>1.8276762402088774E-2</c:v>
                </c:pt>
                <c:pt idx="3">
                  <c:v>6.2663185378590072E-2</c:v>
                </c:pt>
              </c:numCache>
            </c:numRef>
          </c:val>
          <c:smooth val="1"/>
          <c:extLst>
            <c:ext xmlns:c16="http://schemas.microsoft.com/office/drawing/2014/chart" uri="{C3380CC4-5D6E-409C-BE32-E72D297353CC}">
              <c16:uniqueId val="{00000008-CCF5-4F6F-BE7B-C5F725AD66E1}"/>
            </c:ext>
          </c:extLst>
        </c:ser>
        <c:dLbls>
          <c:showLegendKey val="0"/>
          <c:showVal val="1"/>
          <c:showCatName val="0"/>
          <c:showSerName val="0"/>
          <c:showPercent val="0"/>
          <c:showBubbleSize val="0"/>
        </c:dLbls>
        <c:marker val="1"/>
        <c:smooth val="0"/>
        <c:axId val="155721855"/>
        <c:axId val="155728575"/>
      </c:lineChart>
      <c:catAx>
        <c:axId val="10270539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27057807"/>
        <c:crosses val="autoZero"/>
        <c:auto val="1"/>
        <c:lblAlgn val="ctr"/>
        <c:lblOffset val="100"/>
        <c:noMultiLvlLbl val="0"/>
      </c:catAx>
      <c:valAx>
        <c:axId val="1027057807"/>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027053967"/>
        <c:crosses val="autoZero"/>
        <c:crossBetween val="between"/>
      </c:valAx>
      <c:valAx>
        <c:axId val="155728575"/>
        <c:scaling>
          <c:orientation val="minMax"/>
          <c:max val="1"/>
          <c:min val="-0.1"/>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55721855"/>
        <c:crosses val="max"/>
        <c:crossBetween val="between"/>
      </c:valAx>
      <c:catAx>
        <c:axId val="155721855"/>
        <c:scaling>
          <c:orientation val="minMax"/>
        </c:scaling>
        <c:delete val="1"/>
        <c:axPos val="b"/>
        <c:numFmt formatCode="General" sourceLinked="1"/>
        <c:majorTickMark val="out"/>
        <c:minorTickMark val="none"/>
        <c:tickLblPos val="nextTo"/>
        <c:crossAx val="155728575"/>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3.9. Արդյո՞ք բնակավայրում կա կառուցված ջրամբար(ներ)։</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data'!$AO$445</c:f>
              <c:strCache>
                <c:ptCount val="1"/>
                <c:pt idx="0">
                  <c:v>Բնակավայր</c:v>
                </c:pt>
              </c:strCache>
            </c:strRef>
          </c:tx>
          <c:spPr>
            <a:solidFill>
              <a:schemeClr val="accent1"/>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0-E7E2-4096-9C8F-31B972E10706}"/>
                </c:ext>
              </c:extLst>
            </c:dLbl>
            <c:dLbl>
              <c:idx val="1"/>
              <c:layout>
                <c:manualLayout>
                  <c:x val="-4.1746104792584317E-2"/>
                  <c:y val="-4.623127227043467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7E2-4096-9C8F-31B972E10706}"/>
                </c:ext>
              </c:extLst>
            </c:dLbl>
            <c:dLbl>
              <c:idx val="2"/>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extLst>
                <c:ext xmlns:c16="http://schemas.microsoft.com/office/drawing/2014/chart" uri="{C3380CC4-5D6E-409C-BE32-E72D297353CC}">
                  <c16:uniqueId val="{00000002-E7E2-4096-9C8F-31B972E10706}"/>
                </c:ext>
              </c:extLst>
            </c:dLbl>
            <c:dLbl>
              <c:idx val="3"/>
              <c:layout>
                <c:manualLayout>
                  <c:x val="5.0095325751101281E-2"/>
                  <c:y val="-1.690777002142535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7E2-4096-9C8F-31B972E10706}"/>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data'!$AN$446:$AN$449</c:f>
              <c:strCache>
                <c:ptCount val="4"/>
                <c:pt idx="0">
                  <c:v>Այո</c:v>
                </c:pt>
                <c:pt idx="1">
                  <c:v>Առկա է (վթարված, կիսակառույց, վերանորոգելի)</c:v>
                </c:pt>
                <c:pt idx="2">
                  <c:v>Ոչ</c:v>
                </c:pt>
                <c:pt idx="3">
                  <c:v>Տվյալներ չկան</c:v>
                </c:pt>
              </c:strCache>
            </c:strRef>
          </c:cat>
          <c:val>
            <c:numRef>
              <c:f>'Clean data'!$AO$446:$AO$449</c:f>
              <c:numCache>
                <c:formatCode>General</c:formatCode>
                <c:ptCount val="4"/>
                <c:pt idx="0">
                  <c:v>96</c:v>
                </c:pt>
                <c:pt idx="1">
                  <c:v>7</c:v>
                </c:pt>
                <c:pt idx="2">
                  <c:v>244</c:v>
                </c:pt>
                <c:pt idx="3">
                  <c:v>36</c:v>
                </c:pt>
              </c:numCache>
            </c:numRef>
          </c:val>
          <c:extLst>
            <c:ext xmlns:c16="http://schemas.microsoft.com/office/drawing/2014/chart" uri="{C3380CC4-5D6E-409C-BE32-E72D297353CC}">
              <c16:uniqueId val="{00000004-E7E2-4096-9C8F-31B972E10706}"/>
            </c:ext>
          </c:extLst>
        </c:ser>
        <c:dLbls>
          <c:showLegendKey val="0"/>
          <c:showVal val="1"/>
          <c:showCatName val="0"/>
          <c:showSerName val="0"/>
          <c:showPercent val="0"/>
          <c:showBubbleSize val="0"/>
        </c:dLbls>
        <c:gapWidth val="219"/>
        <c:overlap val="-27"/>
        <c:axId val="147834111"/>
        <c:axId val="147830751"/>
      </c:barChart>
      <c:lineChart>
        <c:grouping val="standard"/>
        <c:varyColors val="0"/>
        <c:ser>
          <c:idx val="1"/>
          <c:order val="1"/>
          <c:tx>
            <c:strRef>
              <c:f>'Clean data'!$AP$445</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dLbl>
              <c:idx val="1"/>
              <c:layout>
                <c:manualLayout>
                  <c:x val="-3.8956018670698887E-2"/>
                  <c:y val="-0.1780344810825161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7E2-4096-9C8F-31B972E10706}"/>
                </c:ext>
              </c:extLst>
            </c:dLbl>
            <c:dLbl>
              <c:idx val="3"/>
              <c:layout>
                <c:manualLayout>
                  <c:x val="-3.8956018670698839E-2"/>
                  <c:y val="-0.1258006139442366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7E2-4096-9C8F-31B972E1070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data'!$AN$446:$AN$449</c:f>
              <c:strCache>
                <c:ptCount val="4"/>
                <c:pt idx="0">
                  <c:v>Այո</c:v>
                </c:pt>
                <c:pt idx="1">
                  <c:v>Առկա է (վթարված, կիսակառույց, վերանորոգելի)</c:v>
                </c:pt>
                <c:pt idx="2">
                  <c:v>Ոչ</c:v>
                </c:pt>
                <c:pt idx="3">
                  <c:v>Տվյալներ չկան</c:v>
                </c:pt>
              </c:strCache>
            </c:strRef>
          </c:cat>
          <c:val>
            <c:numRef>
              <c:f>'Clean data'!$AP$446:$AP$449</c:f>
              <c:numCache>
                <c:formatCode>0.0%</c:formatCode>
                <c:ptCount val="4"/>
                <c:pt idx="0">
                  <c:v>0.25065274151436029</c:v>
                </c:pt>
                <c:pt idx="1">
                  <c:v>1.8276762402088774E-2</c:v>
                </c:pt>
                <c:pt idx="2">
                  <c:v>0.63707571801566576</c:v>
                </c:pt>
                <c:pt idx="3">
                  <c:v>9.3994778067885115E-2</c:v>
                </c:pt>
              </c:numCache>
            </c:numRef>
          </c:val>
          <c:smooth val="1"/>
          <c:extLst>
            <c:ext xmlns:c16="http://schemas.microsoft.com/office/drawing/2014/chart" uri="{C3380CC4-5D6E-409C-BE32-E72D297353CC}">
              <c16:uniqueId val="{00000007-E7E2-4096-9C8F-31B972E10706}"/>
            </c:ext>
          </c:extLst>
        </c:ser>
        <c:dLbls>
          <c:showLegendKey val="0"/>
          <c:showVal val="1"/>
          <c:showCatName val="0"/>
          <c:showSerName val="0"/>
          <c:showPercent val="0"/>
          <c:showBubbleSize val="0"/>
        </c:dLbls>
        <c:marker val="1"/>
        <c:smooth val="0"/>
        <c:axId val="164971183"/>
        <c:axId val="164973583"/>
      </c:lineChart>
      <c:catAx>
        <c:axId val="1478341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47830751"/>
        <c:crosses val="autoZero"/>
        <c:auto val="1"/>
        <c:lblAlgn val="ctr"/>
        <c:lblOffset val="100"/>
        <c:noMultiLvlLbl val="0"/>
      </c:catAx>
      <c:valAx>
        <c:axId val="1478307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47834111"/>
        <c:crosses val="autoZero"/>
        <c:crossBetween val="between"/>
      </c:valAx>
      <c:valAx>
        <c:axId val="164973583"/>
        <c:scaling>
          <c:orientation val="minMax"/>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64971183"/>
        <c:crosses val="max"/>
        <c:crossBetween val="between"/>
      </c:valAx>
      <c:catAx>
        <c:axId val="164971183"/>
        <c:scaling>
          <c:orientation val="minMax"/>
        </c:scaling>
        <c:delete val="1"/>
        <c:axPos val="b"/>
        <c:numFmt formatCode="General" sourceLinked="1"/>
        <c:majorTickMark val="out"/>
        <c:minorTickMark val="none"/>
        <c:tickLblPos val="nextTo"/>
        <c:crossAx val="16497358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3.10. Ի՞նչ եղանակով է ոռոգման ջուրը մատակարարվումը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col"/>
        <c:grouping val="clustered"/>
        <c:varyColors val="0"/>
        <c:ser>
          <c:idx val="0"/>
          <c:order val="0"/>
          <c:tx>
            <c:strRef>
              <c:f>'Clean data'!$AV$412</c:f>
              <c:strCache>
                <c:ptCount val="1"/>
                <c:pt idx="0">
                  <c:v>Բնակավայր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data'!$AU$413:$AU$417</c:f>
              <c:strCache>
                <c:ptCount val="5"/>
                <c:pt idx="0">
                  <c:v>Առկա չէ</c:v>
                </c:pt>
                <c:pt idx="1">
                  <c:v>Տվյալներ չկան</c:v>
                </c:pt>
                <c:pt idx="2">
                  <c:v>Ինքնահոս</c:v>
                </c:pt>
                <c:pt idx="3">
                  <c:v>Ինքնահոս, Պոմպով՝ ճնշմամբ</c:v>
                </c:pt>
                <c:pt idx="4">
                  <c:v>Պոմպով՝ ճնշմամբ</c:v>
                </c:pt>
              </c:strCache>
            </c:strRef>
          </c:cat>
          <c:val>
            <c:numRef>
              <c:f>'Clean data'!$AV$413:$AV$417</c:f>
              <c:numCache>
                <c:formatCode>General</c:formatCode>
                <c:ptCount val="5"/>
                <c:pt idx="0">
                  <c:v>129</c:v>
                </c:pt>
                <c:pt idx="1">
                  <c:v>130</c:v>
                </c:pt>
                <c:pt idx="2">
                  <c:v>83</c:v>
                </c:pt>
                <c:pt idx="3">
                  <c:v>21</c:v>
                </c:pt>
                <c:pt idx="4">
                  <c:v>20</c:v>
                </c:pt>
              </c:numCache>
            </c:numRef>
          </c:val>
          <c:extLst>
            <c:ext xmlns:c16="http://schemas.microsoft.com/office/drawing/2014/chart" uri="{C3380CC4-5D6E-409C-BE32-E72D297353CC}">
              <c16:uniqueId val="{00000000-F160-4241-A291-2823ACF67CCB}"/>
            </c:ext>
          </c:extLst>
        </c:ser>
        <c:dLbls>
          <c:showLegendKey val="0"/>
          <c:showVal val="1"/>
          <c:showCatName val="0"/>
          <c:showSerName val="0"/>
          <c:showPercent val="0"/>
          <c:showBubbleSize val="0"/>
        </c:dLbls>
        <c:gapWidth val="219"/>
        <c:overlap val="-27"/>
        <c:axId val="216691423"/>
        <c:axId val="216679423"/>
      </c:barChart>
      <c:lineChart>
        <c:grouping val="standard"/>
        <c:varyColors val="0"/>
        <c:ser>
          <c:idx val="1"/>
          <c:order val="1"/>
          <c:tx>
            <c:strRef>
              <c:f>'Clean data'!$AW$412</c:f>
              <c:strCache>
                <c:ptCount val="1"/>
                <c:pt idx="0">
                  <c:v>Տեսակարար կշիռը</c:v>
                </c:pt>
              </c:strCache>
            </c:strRef>
          </c:tx>
          <c:spPr>
            <a:ln w="25400" cap="rnd" cmpd="dbl">
              <a:solidFill>
                <a:schemeClr val="accent2"/>
              </a:solidFill>
              <a:round/>
            </a:ln>
            <a:effectLst/>
          </c:spPr>
          <c:marker>
            <c:symbol val="squar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data'!$AU$413:$AU$417</c:f>
              <c:strCache>
                <c:ptCount val="5"/>
                <c:pt idx="0">
                  <c:v>Առկա չէ</c:v>
                </c:pt>
                <c:pt idx="1">
                  <c:v>Տվյալներ չկան</c:v>
                </c:pt>
                <c:pt idx="2">
                  <c:v>Ինքնահոս</c:v>
                </c:pt>
                <c:pt idx="3">
                  <c:v>Ինքնահոս, Պոմպով՝ ճնշմամբ</c:v>
                </c:pt>
                <c:pt idx="4">
                  <c:v>Պոմպով՝ ճնշմամբ</c:v>
                </c:pt>
              </c:strCache>
            </c:strRef>
          </c:cat>
          <c:val>
            <c:numRef>
              <c:f>'Clean data'!$AW$413:$AW$417</c:f>
              <c:numCache>
                <c:formatCode>0.0%</c:formatCode>
                <c:ptCount val="5"/>
                <c:pt idx="0">
                  <c:v>0.33681462140992169</c:v>
                </c:pt>
                <c:pt idx="1">
                  <c:v>0.3394255874673629</c:v>
                </c:pt>
                <c:pt idx="2">
                  <c:v>0.21671018276762402</c:v>
                </c:pt>
                <c:pt idx="3">
                  <c:v>5.4830287206266322E-2</c:v>
                </c:pt>
                <c:pt idx="4">
                  <c:v>5.2219321148825062E-2</c:v>
                </c:pt>
              </c:numCache>
            </c:numRef>
          </c:val>
          <c:smooth val="1"/>
          <c:extLst>
            <c:ext xmlns:c16="http://schemas.microsoft.com/office/drawing/2014/chart" uri="{C3380CC4-5D6E-409C-BE32-E72D297353CC}">
              <c16:uniqueId val="{00000001-F160-4241-A291-2823ACF67CCB}"/>
            </c:ext>
          </c:extLst>
        </c:ser>
        <c:dLbls>
          <c:showLegendKey val="0"/>
          <c:showVal val="1"/>
          <c:showCatName val="0"/>
          <c:showSerName val="0"/>
          <c:showPercent val="0"/>
          <c:showBubbleSize val="0"/>
        </c:dLbls>
        <c:marker val="1"/>
        <c:smooth val="0"/>
        <c:axId val="216674623"/>
        <c:axId val="216672703"/>
      </c:lineChart>
      <c:catAx>
        <c:axId val="21669142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216679423"/>
        <c:crosses val="autoZero"/>
        <c:auto val="1"/>
        <c:lblAlgn val="ctr"/>
        <c:lblOffset val="100"/>
        <c:noMultiLvlLbl val="0"/>
      </c:catAx>
      <c:valAx>
        <c:axId val="216679423"/>
        <c:scaling>
          <c:orientation val="minMax"/>
          <c:max val="150"/>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216691423"/>
        <c:crosses val="autoZero"/>
        <c:crossBetween val="between"/>
      </c:valAx>
      <c:valAx>
        <c:axId val="216672703"/>
        <c:scaling>
          <c:orientation val="minMax"/>
          <c:max val="0.38000000000000006"/>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216674623"/>
        <c:crosses val="max"/>
        <c:crossBetween val="between"/>
      </c:valAx>
      <c:catAx>
        <c:axId val="216674623"/>
        <c:scaling>
          <c:orientation val="minMax"/>
        </c:scaling>
        <c:delete val="1"/>
        <c:axPos val="b"/>
        <c:numFmt formatCode="General" sourceLinked="1"/>
        <c:majorTickMark val="out"/>
        <c:minorTickMark val="none"/>
        <c:tickLblPos val="nextTo"/>
        <c:crossAx val="21667270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3.1. Բնակավայրերի</a:t>
            </a:r>
            <a:r>
              <a:rPr lang="hy-AM" sz="900" baseline="0"/>
              <a:t> ոռոգման ցանցի ընդհանուր վիճակը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data'!$AV$435</c:f>
              <c:strCache>
                <c:ptCount val="1"/>
                <c:pt idx="0">
                  <c:v>Բնակավայր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data'!$AU$436:$AU$447</c:f>
              <c:strCache>
                <c:ptCount val="12"/>
                <c:pt idx="0">
                  <c:v>Տվյալներ չկան</c:v>
                </c:pt>
                <c:pt idx="1">
                  <c:v>«0»  միավոր</c:v>
                </c:pt>
                <c:pt idx="2">
                  <c:v>«1» միավոր</c:v>
                </c:pt>
                <c:pt idx="3">
                  <c:v>«2» միավոր</c:v>
                </c:pt>
                <c:pt idx="4">
                  <c:v>«3» միավոր</c:v>
                </c:pt>
                <c:pt idx="5">
                  <c:v>«4» միավոր</c:v>
                </c:pt>
                <c:pt idx="6">
                  <c:v>«5» միավոր</c:v>
                </c:pt>
                <c:pt idx="7">
                  <c:v>«6» միավոր</c:v>
                </c:pt>
                <c:pt idx="8">
                  <c:v>«7» միավոր</c:v>
                </c:pt>
                <c:pt idx="9">
                  <c:v>«8» միավոր</c:v>
                </c:pt>
                <c:pt idx="10">
                  <c:v>«9» միավոր</c:v>
                </c:pt>
                <c:pt idx="11">
                  <c:v>«10» միավոր</c:v>
                </c:pt>
              </c:strCache>
            </c:strRef>
          </c:cat>
          <c:val>
            <c:numRef>
              <c:f>'Clean data'!$AV$436:$AV$447</c:f>
              <c:numCache>
                <c:formatCode>General</c:formatCode>
                <c:ptCount val="12"/>
                <c:pt idx="0">
                  <c:v>19</c:v>
                </c:pt>
                <c:pt idx="1">
                  <c:v>98</c:v>
                </c:pt>
                <c:pt idx="2">
                  <c:v>29</c:v>
                </c:pt>
                <c:pt idx="3">
                  <c:v>5</c:v>
                </c:pt>
                <c:pt idx="4">
                  <c:v>22</c:v>
                </c:pt>
                <c:pt idx="5">
                  <c:v>29</c:v>
                </c:pt>
                <c:pt idx="6">
                  <c:v>57</c:v>
                </c:pt>
                <c:pt idx="7">
                  <c:v>36</c:v>
                </c:pt>
                <c:pt idx="8">
                  <c:v>50</c:v>
                </c:pt>
                <c:pt idx="9">
                  <c:v>28</c:v>
                </c:pt>
                <c:pt idx="10">
                  <c:v>5</c:v>
                </c:pt>
                <c:pt idx="11">
                  <c:v>5</c:v>
                </c:pt>
              </c:numCache>
            </c:numRef>
          </c:val>
          <c:extLst>
            <c:ext xmlns:c16="http://schemas.microsoft.com/office/drawing/2014/chart" uri="{C3380CC4-5D6E-409C-BE32-E72D297353CC}">
              <c16:uniqueId val="{00000000-70DB-4310-A06C-2C080A2C9AFE}"/>
            </c:ext>
          </c:extLst>
        </c:ser>
        <c:ser>
          <c:idx val="1"/>
          <c:order val="1"/>
          <c:tx>
            <c:strRef>
              <c:f>'Clean data'!$AW$435</c:f>
              <c:strCache>
                <c:ptCount val="1"/>
                <c:pt idx="0">
                  <c:v>Տեսակարար կշիռը</c:v>
                </c:pt>
              </c:strCache>
            </c:strRef>
          </c:tx>
          <c:spPr>
            <a:no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data'!$AU$436:$AU$447</c:f>
              <c:strCache>
                <c:ptCount val="12"/>
                <c:pt idx="0">
                  <c:v>Տվյալներ չկան</c:v>
                </c:pt>
                <c:pt idx="1">
                  <c:v>«0»  միավոր</c:v>
                </c:pt>
                <c:pt idx="2">
                  <c:v>«1» միավոր</c:v>
                </c:pt>
                <c:pt idx="3">
                  <c:v>«2» միավոր</c:v>
                </c:pt>
                <c:pt idx="4">
                  <c:v>«3» միավոր</c:v>
                </c:pt>
                <c:pt idx="5">
                  <c:v>«4» միավոր</c:v>
                </c:pt>
                <c:pt idx="6">
                  <c:v>«5» միավոր</c:v>
                </c:pt>
                <c:pt idx="7">
                  <c:v>«6» միավոր</c:v>
                </c:pt>
                <c:pt idx="8">
                  <c:v>«7» միավոր</c:v>
                </c:pt>
                <c:pt idx="9">
                  <c:v>«8» միավոր</c:v>
                </c:pt>
                <c:pt idx="10">
                  <c:v>«9» միավոր</c:v>
                </c:pt>
                <c:pt idx="11">
                  <c:v>«10» միավոր</c:v>
                </c:pt>
              </c:strCache>
            </c:strRef>
          </c:cat>
          <c:val>
            <c:numRef>
              <c:f>'Clean data'!$AW$436:$AW$447</c:f>
              <c:numCache>
                <c:formatCode>0.0%</c:formatCode>
                <c:ptCount val="12"/>
                <c:pt idx="0">
                  <c:v>4.960835509138381E-2</c:v>
                </c:pt>
                <c:pt idx="1">
                  <c:v>0.25587467362924282</c:v>
                </c:pt>
                <c:pt idx="2">
                  <c:v>7.5718015665796348E-2</c:v>
                </c:pt>
                <c:pt idx="3">
                  <c:v>1.3054830287206266E-2</c:v>
                </c:pt>
                <c:pt idx="4">
                  <c:v>5.7441253263707574E-2</c:v>
                </c:pt>
                <c:pt idx="5">
                  <c:v>7.5718015665796348E-2</c:v>
                </c:pt>
                <c:pt idx="6">
                  <c:v>0.14882506527415143</c:v>
                </c:pt>
                <c:pt idx="7">
                  <c:v>9.3994778067885115E-2</c:v>
                </c:pt>
                <c:pt idx="8">
                  <c:v>0.13054830287206268</c:v>
                </c:pt>
                <c:pt idx="9">
                  <c:v>7.3107049608355096E-2</c:v>
                </c:pt>
                <c:pt idx="10">
                  <c:v>1.3054830287206266E-2</c:v>
                </c:pt>
                <c:pt idx="11">
                  <c:v>1.3054830287206266E-2</c:v>
                </c:pt>
              </c:numCache>
            </c:numRef>
          </c:val>
          <c:extLst>
            <c:ext xmlns:c16="http://schemas.microsoft.com/office/drawing/2014/chart" uri="{C3380CC4-5D6E-409C-BE32-E72D297353CC}">
              <c16:uniqueId val="{00000001-70DB-4310-A06C-2C080A2C9AFE}"/>
            </c:ext>
          </c:extLst>
        </c:ser>
        <c:dLbls>
          <c:dLblPos val="ctr"/>
          <c:showLegendKey val="0"/>
          <c:showVal val="1"/>
          <c:showCatName val="0"/>
          <c:showSerName val="0"/>
          <c:showPercent val="0"/>
          <c:showBubbleSize val="0"/>
        </c:dLbls>
        <c:gapWidth val="25"/>
        <c:overlap val="100"/>
        <c:axId val="115483695"/>
        <c:axId val="115476495"/>
      </c:barChart>
      <c:catAx>
        <c:axId val="11548369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476495"/>
        <c:crosses val="autoZero"/>
        <c:auto val="1"/>
        <c:lblAlgn val="ctr"/>
        <c:lblOffset val="100"/>
        <c:noMultiLvlLbl val="0"/>
      </c:catAx>
      <c:valAx>
        <c:axId val="11547649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483695"/>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3.12. Բնակավայրում տնտեսավարողների  քանի՞ տոկոսին է հասանելի ոռոգման ջրի մատակարարման ծառայությունը</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data'!$AV$471</c:f>
              <c:strCache>
                <c:ptCount val="1"/>
                <c:pt idx="0">
                  <c:v>Բնակավայր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data'!$AU$472:$AU$483</c:f>
              <c:strCache>
                <c:ptCount val="12"/>
                <c:pt idx="0">
                  <c:v>Տվյալներ չկան</c:v>
                </c:pt>
                <c:pt idx="1">
                  <c:v>0%-ին</c:v>
                </c:pt>
                <c:pt idx="2">
                  <c:v>Մինչև 10%-ին</c:v>
                </c:pt>
                <c:pt idx="3">
                  <c:v>11-ից 20%-ին</c:v>
                </c:pt>
                <c:pt idx="4">
                  <c:v>21-ից 30%-ին</c:v>
                </c:pt>
                <c:pt idx="5">
                  <c:v>31-ից 40%-ին</c:v>
                </c:pt>
                <c:pt idx="6">
                  <c:v>41-ից 50%-ին</c:v>
                </c:pt>
                <c:pt idx="7">
                  <c:v>51-ից 60%-ին</c:v>
                </c:pt>
                <c:pt idx="8">
                  <c:v>61-ից 70%-ին</c:v>
                </c:pt>
                <c:pt idx="9">
                  <c:v>71-ից 80%-ին</c:v>
                </c:pt>
                <c:pt idx="10">
                  <c:v>81-ից 90%-ին</c:v>
                </c:pt>
                <c:pt idx="11">
                  <c:v>91-ից 100%-ին</c:v>
                </c:pt>
              </c:strCache>
            </c:strRef>
          </c:cat>
          <c:val>
            <c:numRef>
              <c:f>'Clean data'!$AV$472:$AV$483</c:f>
              <c:numCache>
                <c:formatCode>General</c:formatCode>
                <c:ptCount val="12"/>
                <c:pt idx="0">
                  <c:v>25</c:v>
                </c:pt>
                <c:pt idx="1">
                  <c:v>98</c:v>
                </c:pt>
                <c:pt idx="2">
                  <c:v>14</c:v>
                </c:pt>
                <c:pt idx="3">
                  <c:v>13</c:v>
                </c:pt>
                <c:pt idx="4">
                  <c:v>15</c:v>
                </c:pt>
                <c:pt idx="5">
                  <c:v>12</c:v>
                </c:pt>
                <c:pt idx="6">
                  <c:v>35</c:v>
                </c:pt>
                <c:pt idx="7">
                  <c:v>24</c:v>
                </c:pt>
                <c:pt idx="8">
                  <c:v>35</c:v>
                </c:pt>
                <c:pt idx="9">
                  <c:v>29</c:v>
                </c:pt>
                <c:pt idx="10">
                  <c:v>25</c:v>
                </c:pt>
                <c:pt idx="11">
                  <c:v>58</c:v>
                </c:pt>
              </c:numCache>
            </c:numRef>
          </c:val>
          <c:extLst>
            <c:ext xmlns:c16="http://schemas.microsoft.com/office/drawing/2014/chart" uri="{C3380CC4-5D6E-409C-BE32-E72D297353CC}">
              <c16:uniqueId val="{00000000-8C9E-49A3-89AA-AE169FE92FBA}"/>
            </c:ext>
          </c:extLst>
        </c:ser>
        <c:ser>
          <c:idx val="1"/>
          <c:order val="1"/>
          <c:tx>
            <c:strRef>
              <c:f>'Clean data'!$AW$471</c:f>
              <c:strCache>
                <c:ptCount val="1"/>
                <c:pt idx="0">
                  <c:v>Տեսակարար կշիռը</c:v>
                </c:pt>
              </c:strCache>
            </c:strRef>
          </c:tx>
          <c:spPr>
            <a:no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data'!$AU$472:$AU$483</c:f>
              <c:strCache>
                <c:ptCount val="12"/>
                <c:pt idx="0">
                  <c:v>Տվյալներ չկան</c:v>
                </c:pt>
                <c:pt idx="1">
                  <c:v>0%-ին</c:v>
                </c:pt>
                <c:pt idx="2">
                  <c:v>Մինչև 10%-ին</c:v>
                </c:pt>
                <c:pt idx="3">
                  <c:v>11-ից 20%-ին</c:v>
                </c:pt>
                <c:pt idx="4">
                  <c:v>21-ից 30%-ին</c:v>
                </c:pt>
                <c:pt idx="5">
                  <c:v>31-ից 40%-ին</c:v>
                </c:pt>
                <c:pt idx="6">
                  <c:v>41-ից 50%-ին</c:v>
                </c:pt>
                <c:pt idx="7">
                  <c:v>51-ից 60%-ին</c:v>
                </c:pt>
                <c:pt idx="8">
                  <c:v>61-ից 70%-ին</c:v>
                </c:pt>
                <c:pt idx="9">
                  <c:v>71-ից 80%-ին</c:v>
                </c:pt>
                <c:pt idx="10">
                  <c:v>81-ից 90%-ին</c:v>
                </c:pt>
                <c:pt idx="11">
                  <c:v>91-ից 100%-ին</c:v>
                </c:pt>
              </c:strCache>
            </c:strRef>
          </c:cat>
          <c:val>
            <c:numRef>
              <c:f>'Clean data'!$AW$472:$AW$483</c:f>
              <c:numCache>
                <c:formatCode>0.0%</c:formatCode>
                <c:ptCount val="12"/>
                <c:pt idx="0">
                  <c:v>6.5274151436031339E-2</c:v>
                </c:pt>
                <c:pt idx="1">
                  <c:v>0.25587467362924282</c:v>
                </c:pt>
                <c:pt idx="2">
                  <c:v>3.6553524804177548E-2</c:v>
                </c:pt>
                <c:pt idx="3">
                  <c:v>3.3942558746736295E-2</c:v>
                </c:pt>
                <c:pt idx="4">
                  <c:v>3.91644908616188E-2</c:v>
                </c:pt>
                <c:pt idx="5">
                  <c:v>3.1331592689295036E-2</c:v>
                </c:pt>
                <c:pt idx="6">
                  <c:v>9.1383812010443863E-2</c:v>
                </c:pt>
                <c:pt idx="7">
                  <c:v>6.2663185378590072E-2</c:v>
                </c:pt>
                <c:pt idx="8">
                  <c:v>9.1383812010443863E-2</c:v>
                </c:pt>
                <c:pt idx="9">
                  <c:v>7.5718015665796348E-2</c:v>
                </c:pt>
                <c:pt idx="10">
                  <c:v>6.5274151436031339E-2</c:v>
                </c:pt>
                <c:pt idx="11">
                  <c:v>0.1514360313315927</c:v>
                </c:pt>
              </c:numCache>
            </c:numRef>
          </c:val>
          <c:extLst>
            <c:ext xmlns:c16="http://schemas.microsoft.com/office/drawing/2014/chart" uri="{C3380CC4-5D6E-409C-BE32-E72D297353CC}">
              <c16:uniqueId val="{00000001-8C9E-49A3-89AA-AE169FE92FBA}"/>
            </c:ext>
          </c:extLst>
        </c:ser>
        <c:dLbls>
          <c:dLblPos val="ctr"/>
          <c:showLegendKey val="0"/>
          <c:showVal val="1"/>
          <c:showCatName val="0"/>
          <c:showSerName val="0"/>
          <c:showPercent val="0"/>
          <c:showBubbleSize val="0"/>
        </c:dLbls>
        <c:gapWidth val="25"/>
        <c:overlap val="100"/>
        <c:axId val="115469295"/>
        <c:axId val="115471215"/>
      </c:barChart>
      <c:catAx>
        <c:axId val="11546929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471215"/>
        <c:crosses val="autoZero"/>
        <c:auto val="1"/>
        <c:lblAlgn val="ctr"/>
        <c:lblOffset val="100"/>
        <c:noMultiLvlLbl val="0"/>
      </c:catAx>
      <c:valAx>
        <c:axId val="11547121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15469295"/>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r>
              <a:rPr lang="hy-AM" sz="900"/>
              <a:t>3.13. Բնակավայրի գյուղատնտեսական հողերի ո՞ր տոկոսն է ոռոգելի</a:t>
            </a:r>
            <a:endParaRPr lang="en-US" sz="900"/>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mn-lt"/>
              <a:ea typeface="+mn-ea"/>
              <a:cs typeface="+mn-cs"/>
            </a:defRPr>
          </a:pPr>
          <a:endParaRPr lang="en-AM"/>
        </a:p>
      </c:txPr>
    </c:title>
    <c:autoTitleDeleted val="0"/>
    <c:plotArea>
      <c:layout/>
      <c:barChart>
        <c:barDir val="bar"/>
        <c:grouping val="stacked"/>
        <c:varyColors val="0"/>
        <c:ser>
          <c:idx val="0"/>
          <c:order val="0"/>
          <c:tx>
            <c:strRef>
              <c:f>'Clean data'!$AV$506</c:f>
              <c:strCache>
                <c:ptCount val="1"/>
                <c:pt idx="0">
                  <c:v>Բնակավայր</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AM"/>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data'!$AU$507:$AU$518</c:f>
              <c:strCache>
                <c:ptCount val="12"/>
                <c:pt idx="0">
                  <c:v>Տվյալներ չկան</c:v>
                </c:pt>
                <c:pt idx="1">
                  <c:v>0%-ը</c:v>
                </c:pt>
                <c:pt idx="2">
                  <c:v>Մինչև 10%-ը</c:v>
                </c:pt>
                <c:pt idx="3">
                  <c:v>11-ից 20%-ը</c:v>
                </c:pt>
                <c:pt idx="4">
                  <c:v>21-ից 30%-ը</c:v>
                </c:pt>
                <c:pt idx="5">
                  <c:v>31-ից 40%-ը</c:v>
                </c:pt>
                <c:pt idx="6">
                  <c:v>41-ից 50%-ը</c:v>
                </c:pt>
                <c:pt idx="7">
                  <c:v>51-ից 60%-ը</c:v>
                </c:pt>
                <c:pt idx="8">
                  <c:v>61-ից 70%-ը</c:v>
                </c:pt>
                <c:pt idx="9">
                  <c:v>71-ից 80%-ը</c:v>
                </c:pt>
                <c:pt idx="10">
                  <c:v>81-ից 90%-ը</c:v>
                </c:pt>
                <c:pt idx="11">
                  <c:v>91-ից 100%-ը</c:v>
                </c:pt>
              </c:strCache>
            </c:strRef>
          </c:cat>
          <c:val>
            <c:numRef>
              <c:f>'Clean data'!$AV$507:$AV$518</c:f>
              <c:numCache>
                <c:formatCode>General</c:formatCode>
                <c:ptCount val="12"/>
                <c:pt idx="0">
                  <c:v>29</c:v>
                </c:pt>
                <c:pt idx="1">
                  <c:v>114</c:v>
                </c:pt>
                <c:pt idx="2">
                  <c:v>46</c:v>
                </c:pt>
                <c:pt idx="3">
                  <c:v>37</c:v>
                </c:pt>
                <c:pt idx="4">
                  <c:v>34</c:v>
                </c:pt>
                <c:pt idx="5">
                  <c:v>9</c:v>
                </c:pt>
                <c:pt idx="6">
                  <c:v>25</c:v>
                </c:pt>
                <c:pt idx="7">
                  <c:v>31</c:v>
                </c:pt>
                <c:pt idx="8">
                  <c:v>14</c:v>
                </c:pt>
                <c:pt idx="9">
                  <c:v>17</c:v>
                </c:pt>
                <c:pt idx="10">
                  <c:v>13</c:v>
                </c:pt>
                <c:pt idx="11">
                  <c:v>14</c:v>
                </c:pt>
              </c:numCache>
            </c:numRef>
          </c:val>
          <c:extLst>
            <c:ext xmlns:c16="http://schemas.microsoft.com/office/drawing/2014/chart" uri="{C3380CC4-5D6E-409C-BE32-E72D297353CC}">
              <c16:uniqueId val="{00000000-042A-43E4-9097-297631FC625A}"/>
            </c:ext>
          </c:extLst>
        </c:ser>
        <c:ser>
          <c:idx val="1"/>
          <c:order val="1"/>
          <c:tx>
            <c:strRef>
              <c:f>'Clean data'!$AW$506</c:f>
              <c:strCache>
                <c:ptCount val="1"/>
                <c:pt idx="0">
                  <c:v>Տեսակարար կշիռը</c:v>
                </c:pt>
              </c:strCache>
            </c:strRef>
          </c:tx>
          <c:spPr>
            <a:no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AM"/>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'Clean data'!$AU$507:$AU$518</c:f>
              <c:strCache>
                <c:ptCount val="12"/>
                <c:pt idx="0">
                  <c:v>Տվյալներ չկան</c:v>
                </c:pt>
                <c:pt idx="1">
                  <c:v>0%-ը</c:v>
                </c:pt>
                <c:pt idx="2">
                  <c:v>Մինչև 10%-ը</c:v>
                </c:pt>
                <c:pt idx="3">
                  <c:v>11-ից 20%-ը</c:v>
                </c:pt>
                <c:pt idx="4">
                  <c:v>21-ից 30%-ը</c:v>
                </c:pt>
                <c:pt idx="5">
                  <c:v>31-ից 40%-ը</c:v>
                </c:pt>
                <c:pt idx="6">
                  <c:v>41-ից 50%-ը</c:v>
                </c:pt>
                <c:pt idx="7">
                  <c:v>51-ից 60%-ը</c:v>
                </c:pt>
                <c:pt idx="8">
                  <c:v>61-ից 70%-ը</c:v>
                </c:pt>
                <c:pt idx="9">
                  <c:v>71-ից 80%-ը</c:v>
                </c:pt>
                <c:pt idx="10">
                  <c:v>81-ից 90%-ը</c:v>
                </c:pt>
                <c:pt idx="11">
                  <c:v>91-ից 100%-ը</c:v>
                </c:pt>
              </c:strCache>
            </c:strRef>
          </c:cat>
          <c:val>
            <c:numRef>
              <c:f>'Clean data'!$AW$507:$AW$518</c:f>
              <c:numCache>
                <c:formatCode>0.0%</c:formatCode>
                <c:ptCount val="12"/>
                <c:pt idx="0">
                  <c:v>7.5718015665796348E-2</c:v>
                </c:pt>
                <c:pt idx="1">
                  <c:v>0.29765013054830286</c:v>
                </c:pt>
                <c:pt idx="2">
                  <c:v>0.12010443864229765</c:v>
                </c:pt>
                <c:pt idx="3">
                  <c:v>9.6605744125326368E-2</c:v>
                </c:pt>
                <c:pt idx="4">
                  <c:v>8.877284595300261E-2</c:v>
                </c:pt>
                <c:pt idx="5">
                  <c:v>2.3498694516971279E-2</c:v>
                </c:pt>
                <c:pt idx="6">
                  <c:v>6.5274151436031339E-2</c:v>
                </c:pt>
                <c:pt idx="7">
                  <c:v>8.0939947780678853E-2</c:v>
                </c:pt>
                <c:pt idx="8">
                  <c:v>3.6553524804177548E-2</c:v>
                </c:pt>
                <c:pt idx="9">
                  <c:v>4.4386422976501305E-2</c:v>
                </c:pt>
                <c:pt idx="10">
                  <c:v>3.3942558746736295E-2</c:v>
                </c:pt>
                <c:pt idx="11">
                  <c:v>3.6553524804177548E-2</c:v>
                </c:pt>
              </c:numCache>
            </c:numRef>
          </c:val>
          <c:extLst>
            <c:ext xmlns:c16="http://schemas.microsoft.com/office/drawing/2014/chart" uri="{C3380CC4-5D6E-409C-BE32-E72D297353CC}">
              <c16:uniqueId val="{00000001-042A-43E4-9097-297631FC625A}"/>
            </c:ext>
          </c:extLst>
        </c:ser>
        <c:dLbls>
          <c:dLblPos val="ctr"/>
          <c:showLegendKey val="0"/>
          <c:showVal val="1"/>
          <c:showCatName val="0"/>
          <c:showSerName val="0"/>
          <c:showPercent val="0"/>
          <c:showBubbleSize val="0"/>
        </c:dLbls>
        <c:gapWidth val="25"/>
        <c:overlap val="100"/>
        <c:axId val="150067583"/>
        <c:axId val="150054623"/>
      </c:barChart>
      <c:catAx>
        <c:axId val="15006758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50054623"/>
        <c:crosses val="autoZero"/>
        <c:auto val="1"/>
        <c:lblAlgn val="ctr"/>
        <c:lblOffset val="100"/>
        <c:noMultiLvlLbl val="0"/>
      </c:catAx>
      <c:valAx>
        <c:axId val="150054623"/>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crossAx val="150067583"/>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AM"/>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AM"/>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CIVITTA New Stefan v5.0">
      <a:dk1>
        <a:srgbClr val="000000"/>
      </a:dk1>
      <a:lt1>
        <a:srgbClr val="FFFFFF"/>
      </a:lt1>
      <a:dk2>
        <a:srgbClr val="ABCD3A"/>
      </a:dk2>
      <a:lt2>
        <a:srgbClr val="BFBFBF"/>
      </a:lt2>
      <a:accent1>
        <a:srgbClr val="134753"/>
      </a:accent1>
      <a:accent2>
        <a:srgbClr val="00ABC0"/>
      </a:accent2>
      <a:accent3>
        <a:srgbClr val="7F7F7F"/>
      </a:accent3>
      <a:accent4>
        <a:srgbClr val="A6A6A6"/>
      </a:accent4>
      <a:accent5>
        <a:srgbClr val="BFBFBF"/>
      </a:accent5>
      <a:accent6>
        <a:srgbClr val="D9D9D9"/>
      </a:accent6>
      <a:hlink>
        <a:srgbClr val="48B9D5"/>
      </a:hlink>
      <a:folHlink>
        <a:srgbClr val="134753"/>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30DEDF-8587-E44B-B7C1-FF1D475E5B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C:\Users\User\Desktop\CIVITTA Word Template 2021.dotm</Template>
  <TotalTime>0</TotalTime>
  <Pages>72</Pages>
  <Words>17173</Words>
  <Characters>97888</Characters>
  <Application>Microsoft Office Word</Application>
  <DocSecurity>0</DocSecurity>
  <Lines>815</Lines>
  <Paragraphs>229</Paragraphs>
  <ScaleCrop>false</ScaleCrop>
  <HeadingPairs>
    <vt:vector size="2" baseType="variant">
      <vt:variant>
        <vt:lpstr>Title</vt:lpstr>
      </vt:variant>
      <vt:variant>
        <vt:i4>1</vt:i4>
      </vt:variant>
    </vt:vector>
  </HeadingPairs>
  <TitlesOfParts>
    <vt:vector size="1" baseType="lpstr">
      <vt:lpstr>THE TITLE OF THE DOCUMENT</vt:lpstr>
    </vt:vector>
  </TitlesOfParts>
  <Company/>
  <LinksUpToDate>false</LinksUpToDate>
  <CharactersWithSpaces>114832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TITLE OF THE DOCUMENT</dc:title>
  <dc:subject/>
  <dc:creator/>
  <cp:keywords/>
  <dc:description/>
  <cp:lastModifiedBy/>
  <cp:revision>1</cp:revision>
  <dcterms:created xsi:type="dcterms:W3CDTF">2024-03-29T12:13:00Z</dcterms:created>
  <dcterms:modified xsi:type="dcterms:W3CDTF">2024-04-09T08:02:00Z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ec3a95f2-8186-43b6-8f8c-529d9647a1ea</vt:lpwstr>
  </property>
</Properties>
</file>